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8lqu6fyeokmf" w:id="0"/>
      <w:bookmarkEnd w:id="0"/>
      <w:r w:rsidDel="00000000" w:rsidR="00000000" w:rsidRPr="00000000">
        <w:rPr>
          <w:rtl w:val="0"/>
        </w:rPr>
        <w:t xml:space="preserve">Testing 2° Prototipo Cartaceo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Nella schermata Home del secondo prototipo è stata modificata la barra di navigazione.</w:t>
      </w:r>
    </w:p>
    <w:p w:rsidR="00000000" w:rsidDel="00000000" w:rsidP="00000000" w:rsidRDefault="00000000" w:rsidRPr="00000000" w14:paraId="00000004">
      <w:pPr>
        <w:rPr/>
      </w:pPr>
      <w:r w:rsidDel="00000000" w:rsidR="00000000" w:rsidRPr="00000000">
        <w:rPr>
          <w:rtl w:val="0"/>
        </w:rPr>
        <w:t xml:space="preserve">Alcuni elementi come il “Cerca” e il “Profilo” sono stati spostati in alto per dare più importanza all'icona della fotocamera che, proprio per questo motivo, è stata messa al centro.</w:t>
      </w:r>
    </w:p>
    <w:p w:rsidR="00000000" w:rsidDel="00000000" w:rsidP="00000000" w:rsidRDefault="00000000" w:rsidRPr="00000000" w14:paraId="00000005">
      <w:pPr>
        <w:rPr/>
      </w:pPr>
      <w:r w:rsidDel="00000000" w:rsidR="00000000" w:rsidRPr="00000000">
        <w:rPr>
          <w:rtl w:val="0"/>
        </w:rPr>
        <w:t xml:space="preserve">Inoltre sono state aggiunte delle etichette in modo da evitare confusione tra l’icona “+” e quella della fotocamera.</w:t>
      </w:r>
    </w:p>
    <w:p w:rsidR="00000000" w:rsidDel="00000000" w:rsidP="00000000" w:rsidRDefault="00000000" w:rsidRPr="00000000" w14:paraId="00000006">
      <w:pPr>
        <w:rPr/>
      </w:pPr>
      <w:r w:rsidDel="00000000" w:rsidR="00000000" w:rsidRPr="00000000">
        <w:rPr>
          <w:rtl w:val="0"/>
        </w:rPr>
        <w:t xml:space="preserve">Nella schermata “Scansione” è stato aggiunto uno spazio contenente le informazioni su come inquadrare l’oggetto.</w:t>
      </w:r>
    </w:p>
    <w:p w:rsidR="00000000" w:rsidDel="00000000" w:rsidP="00000000" w:rsidRDefault="00000000" w:rsidRPr="00000000" w14:paraId="00000007">
      <w:pPr>
        <w:rPr/>
      </w:pPr>
      <w:r w:rsidDel="00000000" w:rsidR="00000000" w:rsidRPr="00000000">
        <w:rPr>
          <w:rtl w:val="0"/>
        </w:rPr>
        <w:t xml:space="preserve">Nella schermata “Diagnosi” è stato modificato il criterio di valutazione della difficoltà e al posto del tasto che portava ad una serie di guide per la riparazione dell’oggetto è stata messa direttamente la migliore guida disponibile chiamata “guida suggerita".</w:t>
      </w:r>
    </w:p>
    <w:p w:rsidR="00000000" w:rsidDel="00000000" w:rsidP="00000000" w:rsidRDefault="00000000" w:rsidRPr="00000000" w14:paraId="00000008">
      <w:pPr>
        <w:rPr/>
      </w:pPr>
      <w:r w:rsidDel="00000000" w:rsidR="00000000" w:rsidRPr="00000000">
        <w:rPr>
          <w:rtl w:val="0"/>
        </w:rPr>
        <w:t xml:space="preserve">Inoltre è stato ripensato il contenuto testuale dei tasti in modo che il loro scopo sia più chiaro.</w:t>
      </w:r>
    </w:p>
    <w:p w:rsidR="00000000" w:rsidDel="00000000" w:rsidP="00000000" w:rsidRDefault="00000000" w:rsidRPr="00000000" w14:paraId="00000009">
      <w:pPr>
        <w:rPr/>
      </w:pPr>
      <w:r w:rsidDel="00000000" w:rsidR="00000000" w:rsidRPr="00000000">
        <w:rPr>
          <w:rtl w:val="0"/>
        </w:rPr>
        <w:t xml:space="preserve">La schermata “Nuova Vita" è stata modificata, ora mostra un elenco di guide con possibili nuovi utilizzi per l’oggetto.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v1cq0fbos1e2" w:id="1"/>
      <w:bookmarkEnd w:id="1"/>
      <w:r w:rsidDel="00000000" w:rsidR="00000000" w:rsidRPr="00000000">
        <w:rPr>
          <w:rtl w:val="0"/>
        </w:rPr>
        <w:t xml:space="preserve">1° Utente</w:t>
      </w:r>
    </w:p>
    <w:p w:rsidR="00000000" w:rsidDel="00000000" w:rsidP="00000000" w:rsidRDefault="00000000" w:rsidRPr="00000000" w14:paraId="0000000C">
      <w:pPr>
        <w:rPr/>
      </w:pPr>
      <w:r w:rsidDel="00000000" w:rsidR="00000000" w:rsidRPr="00000000">
        <w:rPr>
          <w:rtl w:val="0"/>
        </w:rPr>
        <w:t xml:space="preserve">Usiamo la tecnica del “Think Aloud”.</w:t>
      </w:r>
    </w:p>
    <w:p w:rsidR="00000000" w:rsidDel="00000000" w:rsidP="00000000" w:rsidRDefault="00000000" w:rsidRPr="00000000" w14:paraId="0000000D">
      <w:pPr>
        <w:rPr/>
      </w:pPr>
      <w:r w:rsidDel="00000000" w:rsidR="00000000" w:rsidRPr="00000000">
        <w:rPr>
          <w:rtl w:val="0"/>
        </w:rPr>
        <w:t xml:space="preserve">Dopo una rapida spiegazione del concetto dell’applicazione all'utente è stato dato un prototipo della Homepage dell’applicazione.</w:t>
      </w:r>
    </w:p>
    <w:p w:rsidR="00000000" w:rsidDel="00000000" w:rsidP="00000000" w:rsidRDefault="00000000" w:rsidRPr="00000000" w14:paraId="0000000E">
      <w:pPr>
        <w:rPr/>
      </w:pPr>
      <w:r w:rsidDel="00000000" w:rsidR="00000000" w:rsidRPr="00000000">
        <w:rPr>
          <w:rtl w:val="0"/>
        </w:rPr>
        <w:t xml:space="preserve">Nel momento in cui all’utente è stato richiesto di completare il task 1, quest’ultimo ha subito cliccato il tasto per la ricerca ignorando il tasto scansione con l’icona della fotocamera.</w:t>
      </w:r>
    </w:p>
    <w:p w:rsidR="00000000" w:rsidDel="00000000" w:rsidP="00000000" w:rsidRDefault="00000000" w:rsidRPr="00000000" w14:paraId="0000000F">
      <w:pPr>
        <w:rPr/>
      </w:pPr>
      <w:r w:rsidDel="00000000" w:rsidR="00000000" w:rsidRPr="00000000">
        <w:rPr>
          <w:rtl w:val="0"/>
        </w:rPr>
        <w:t xml:space="preserve">Nell’apprendere che non era la via giusta per risolvere il task richiesto ha commentato dicendo “dovreste dare più importanza al tasto della fotocamera, rendetelo più evidente e più grande”.</w:t>
      </w:r>
    </w:p>
    <w:p w:rsidR="00000000" w:rsidDel="00000000" w:rsidP="00000000" w:rsidRDefault="00000000" w:rsidRPr="00000000" w14:paraId="00000010">
      <w:pPr>
        <w:rPr/>
      </w:pPr>
      <w:r w:rsidDel="00000000" w:rsidR="00000000" w:rsidRPr="00000000">
        <w:rPr>
          <w:rtl w:val="0"/>
        </w:rPr>
        <w:t xml:space="preserve">Passato alla schermata "Scansione" si è trovato molto bene ed ha capito subito che doveva   fare una foto o un video.</w:t>
      </w:r>
    </w:p>
    <w:p w:rsidR="00000000" w:rsidDel="00000000" w:rsidP="00000000" w:rsidRDefault="00000000" w:rsidRPr="00000000" w14:paraId="00000011">
      <w:pPr>
        <w:rPr/>
      </w:pPr>
      <w:r w:rsidDel="00000000" w:rsidR="00000000" w:rsidRPr="00000000">
        <w:rPr>
          <w:rtl w:val="0"/>
        </w:rPr>
        <w:t xml:space="preserve">A questo punto si ritrova nella schermata “Diagnosi”, riesce a capire subito i problemi del suo oggetto e si trova bene con gli indicatori (difficoltà, tempo, costo).</w:t>
      </w:r>
    </w:p>
    <w:p w:rsidR="00000000" w:rsidDel="00000000" w:rsidP="00000000" w:rsidRDefault="00000000" w:rsidRPr="00000000" w14:paraId="00000012">
      <w:pPr>
        <w:rPr/>
      </w:pPr>
      <w:r w:rsidDel="00000000" w:rsidR="00000000" w:rsidRPr="00000000">
        <w:rPr>
          <w:rtl w:val="0"/>
        </w:rPr>
        <w:t xml:space="preserve">Individua subito la guida consigliata per la riparazione del suo oggetto, ma alla richiesta di “Cosa cliccheresti per trovare una soluzione creativa per l’oggetto?” è titubante e ritiene la schermata un po’ confusionaria, alla fine però clicca il tasto “Generare una nuova vita” e così si ritrova nella schermata “Nuova Vita” che ritiene molto semplice e chiara commentando con “bene, non mi resta che scegliere la guida che preferisco”.</w:t>
      </w:r>
    </w:p>
    <w:p w:rsidR="00000000" w:rsidDel="00000000" w:rsidP="00000000" w:rsidRDefault="00000000" w:rsidRPr="00000000" w14:paraId="00000013">
      <w:pPr>
        <w:rPr/>
      </w:pPr>
      <w:r w:rsidDel="00000000" w:rsidR="00000000" w:rsidRPr="00000000">
        <w:rPr>
          <w:rtl w:val="0"/>
        </w:rPr>
        <w:t xml:space="preserve">Lo stesso vale quando gli viene chiesto di cercare una guida con materiali alternativi.</w:t>
      </w:r>
    </w:p>
    <w:p w:rsidR="00000000" w:rsidDel="00000000" w:rsidP="00000000" w:rsidRDefault="00000000" w:rsidRPr="00000000" w14:paraId="00000014">
      <w:pPr>
        <w:rPr/>
      </w:pPr>
      <w:r w:rsidDel="00000000" w:rsidR="00000000" w:rsidRPr="00000000">
        <w:rPr>
          <w:rtl w:val="0"/>
        </w:rPr>
        <w:t xml:space="preserve">Per svolgere l’ultimo task (ovvero creare una guida), si trova costretto a premere più volte il tasto indietro in diverse schermate per tornare alla homepage e dice che sarebbe meglio avere la barra di navigazione sempre disponibile oppure un tasto per tornare alla home rapidamente.</w:t>
      </w:r>
    </w:p>
    <w:p w:rsidR="00000000" w:rsidDel="00000000" w:rsidP="00000000" w:rsidRDefault="00000000" w:rsidRPr="00000000" w14:paraId="00000015">
      <w:pPr>
        <w:rPr/>
      </w:pPr>
      <w:r w:rsidDel="00000000" w:rsidR="00000000" w:rsidRPr="00000000">
        <w:rPr>
          <w:rtl w:val="0"/>
        </w:rPr>
        <w:t xml:space="preserve">Poi, una volta nella home, riesce a svolgere il task senza problemi.</w:t>
      </w:r>
    </w:p>
    <w:p w:rsidR="00000000" w:rsidDel="00000000" w:rsidP="00000000" w:rsidRDefault="00000000" w:rsidRPr="00000000" w14:paraId="00000016">
      <w:pPr>
        <w:pStyle w:val="Heading1"/>
        <w:rPr/>
      </w:pPr>
      <w:bookmarkStart w:colFirst="0" w:colLast="0" w:name="_eftvvlbm1ws8" w:id="2"/>
      <w:bookmarkEnd w:id="2"/>
      <w:r w:rsidDel="00000000" w:rsidR="00000000" w:rsidRPr="00000000">
        <w:rPr>
          <w:rtl w:val="0"/>
        </w:rPr>
        <w:t xml:space="preserve">2° Utente</w:t>
      </w:r>
    </w:p>
    <w:p w:rsidR="00000000" w:rsidDel="00000000" w:rsidP="00000000" w:rsidRDefault="00000000" w:rsidRPr="00000000" w14:paraId="00000017">
      <w:pPr>
        <w:rPr/>
      </w:pPr>
      <w:r w:rsidDel="00000000" w:rsidR="00000000" w:rsidRPr="00000000">
        <w:rPr>
          <w:rtl w:val="0"/>
        </w:rPr>
        <w:t xml:space="preserve">Usiamo la tecnica del “Think Aloud”.</w:t>
      </w:r>
    </w:p>
    <w:p w:rsidR="00000000" w:rsidDel="00000000" w:rsidP="00000000" w:rsidRDefault="00000000" w:rsidRPr="00000000" w14:paraId="00000018">
      <w:pPr>
        <w:rPr/>
      </w:pPr>
      <w:r w:rsidDel="00000000" w:rsidR="00000000" w:rsidRPr="00000000">
        <w:rPr>
          <w:rtl w:val="0"/>
        </w:rPr>
        <w:t xml:space="preserve">Dopo una rapida spiegazione del concetto dell’applicazione all'utente è stato dato un prototipo della Homepage dell’applicazione.</w:t>
      </w:r>
    </w:p>
    <w:p w:rsidR="00000000" w:rsidDel="00000000" w:rsidP="00000000" w:rsidRDefault="00000000" w:rsidRPr="00000000" w14:paraId="00000019">
      <w:pPr>
        <w:rPr/>
      </w:pPr>
      <w:r w:rsidDel="00000000" w:rsidR="00000000" w:rsidRPr="00000000">
        <w:rPr>
          <w:rtl w:val="0"/>
        </w:rPr>
        <w:t xml:space="preserve">Il secondo utente, nel momento in cui gli è stato richiesto di completare il task 1, ha cliccato il tasto “Scansione” con l’icona della fotocamera.</w:t>
      </w:r>
    </w:p>
    <w:p w:rsidR="00000000" w:rsidDel="00000000" w:rsidP="00000000" w:rsidRDefault="00000000" w:rsidRPr="00000000" w14:paraId="0000001A">
      <w:pPr>
        <w:rPr/>
      </w:pPr>
      <w:r w:rsidDel="00000000" w:rsidR="00000000" w:rsidRPr="00000000">
        <w:rPr>
          <w:rtl w:val="0"/>
        </w:rPr>
        <w:t xml:space="preserve">Nella schermata "Scansione" non ha trovato difficoltà e ha apprezzato molto le informazioni/consigli in sovrimpressione su come inquadrare l’oggetto.</w:t>
      </w:r>
    </w:p>
    <w:p w:rsidR="00000000" w:rsidDel="00000000" w:rsidP="00000000" w:rsidRDefault="00000000" w:rsidRPr="00000000" w14:paraId="0000001B">
      <w:pPr>
        <w:rPr/>
      </w:pPr>
      <w:r w:rsidDel="00000000" w:rsidR="00000000" w:rsidRPr="00000000">
        <w:rPr>
          <w:rtl w:val="0"/>
        </w:rPr>
        <w:t xml:space="preserve">Arrivato nella schermata di Diagnosi è riuscito subito a capire la situazione del suo oggetto, la difficoltà, il costo e il tempo che servono per ripararlo.</w:t>
      </w:r>
    </w:p>
    <w:p w:rsidR="00000000" w:rsidDel="00000000" w:rsidP="00000000" w:rsidRDefault="00000000" w:rsidRPr="00000000" w14:paraId="0000001C">
      <w:pPr>
        <w:rPr/>
      </w:pPr>
      <w:r w:rsidDel="00000000" w:rsidR="00000000" w:rsidRPr="00000000">
        <w:rPr>
          <w:rtl w:val="0"/>
        </w:rPr>
        <w:t xml:space="preserve">Nel momento in cui gli è stato chiesto di cercare delle guide per la riparazione che utilizzassero materiali alternativi non ha esitato nel premere il bottone corretto, si è ritrovato nella schermata “materiali alternativi” che ha definito molto intuitiva.</w:t>
      </w:r>
    </w:p>
    <w:p w:rsidR="00000000" w:rsidDel="00000000" w:rsidP="00000000" w:rsidRDefault="00000000" w:rsidRPr="00000000" w14:paraId="0000001D">
      <w:pPr>
        <w:rPr/>
      </w:pPr>
      <w:r w:rsidDel="00000000" w:rsidR="00000000" w:rsidRPr="00000000">
        <w:rPr>
          <w:rtl w:val="0"/>
        </w:rPr>
        <w:t xml:space="preserve">Poi gli è stato chiesto di trovare delle idee per dare una nuova vita a quell’oggetto piuttosto che ripararlo, e così è prontamente tornato indietro, nella schermata della Diagnosi, tramite la freccetta in alto ed ha selezionato il bottone “genera nuova vita” che l’ha portato nella schermata “Nuova Vita” nella quale ha scelto con facilità una delle idee proposte.</w:t>
      </w:r>
    </w:p>
    <w:p w:rsidR="00000000" w:rsidDel="00000000" w:rsidP="00000000" w:rsidRDefault="00000000" w:rsidRPr="00000000" w14:paraId="0000001E">
      <w:pPr>
        <w:rPr/>
      </w:pPr>
      <w:r w:rsidDel="00000000" w:rsidR="00000000" w:rsidRPr="00000000">
        <w:rPr>
          <w:rtl w:val="0"/>
        </w:rPr>
        <w:t xml:space="preserve">Infine gli è stato chiesto di creare una guida, tornato alla </w:t>
      </w:r>
      <w:r w:rsidDel="00000000" w:rsidR="00000000" w:rsidRPr="00000000">
        <w:rPr>
          <w:rtl w:val="0"/>
        </w:rPr>
        <w:t xml:space="preserve">“Homepage”</w:t>
      </w:r>
      <w:r w:rsidDel="00000000" w:rsidR="00000000" w:rsidRPr="00000000">
        <w:rPr>
          <w:rtl w:val="0"/>
        </w:rPr>
        <w:t xml:space="preserve"> e usando l’apposito tasto “+” è arrivato alla schermata “Creazione guida” che ha trovato molto semplice ed intuitiva, ha compilato i campi richiesti ed ha premuto il bottone “Crea” per crearla, avrebbe voluto poter inserire più informazioni come costo, difficoltà, materiali ecc…</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bookmarkStart w:colFirst="0" w:colLast="0" w:name="_zibk7qqmjzed" w:id="3"/>
      <w:bookmarkEnd w:id="3"/>
      <w:r w:rsidDel="00000000" w:rsidR="00000000" w:rsidRPr="00000000">
        <w:rPr>
          <w:rtl w:val="0"/>
        </w:rPr>
        <w:t xml:space="preserve">3° Utente</w:t>
      </w:r>
    </w:p>
    <w:p w:rsidR="00000000" w:rsidDel="00000000" w:rsidP="00000000" w:rsidRDefault="00000000" w:rsidRPr="00000000" w14:paraId="00000021">
      <w:pPr>
        <w:rPr/>
      </w:pPr>
      <w:r w:rsidDel="00000000" w:rsidR="00000000" w:rsidRPr="00000000">
        <w:rPr>
          <w:rtl w:val="0"/>
        </w:rPr>
        <w:t xml:space="preserve">Usiamo la tecnica del “Think Aloud”.</w:t>
      </w:r>
    </w:p>
    <w:p w:rsidR="00000000" w:rsidDel="00000000" w:rsidP="00000000" w:rsidRDefault="00000000" w:rsidRPr="00000000" w14:paraId="00000022">
      <w:pPr>
        <w:rPr/>
      </w:pPr>
      <w:r w:rsidDel="00000000" w:rsidR="00000000" w:rsidRPr="00000000">
        <w:rPr>
          <w:rtl w:val="0"/>
        </w:rPr>
        <w:t xml:space="preserve">Dopo una rapida spiegazione del concetto dell’applicazione all'utente è stato dato un prototipo della Homepage dell’applicazione.</w:t>
      </w:r>
    </w:p>
    <w:p w:rsidR="00000000" w:rsidDel="00000000" w:rsidP="00000000" w:rsidRDefault="00000000" w:rsidRPr="00000000" w14:paraId="00000023">
      <w:pPr>
        <w:rPr/>
      </w:pPr>
      <w:r w:rsidDel="00000000" w:rsidR="00000000" w:rsidRPr="00000000">
        <w:rPr>
          <w:rtl w:val="0"/>
        </w:rPr>
        <w:t xml:space="preserve">Il terzo utente, quando gli è stato chiesto di eseguire il task 1, è stato indeciso se usare il tasto “Scansiona” oppure il tasto “Cerca”, ma poi ha optato per il tasto “Scansiona” perchè visto che il tasto “Cerca” si trovava in alto, ha pensato che potesse essere relativo alla guide caricate sull’app che si trovano immediatamente sotto.</w:t>
      </w:r>
    </w:p>
    <w:p w:rsidR="00000000" w:rsidDel="00000000" w:rsidP="00000000" w:rsidRDefault="00000000" w:rsidRPr="00000000" w14:paraId="00000024">
      <w:pPr>
        <w:rPr/>
      </w:pPr>
      <w:r w:rsidDel="00000000" w:rsidR="00000000" w:rsidRPr="00000000">
        <w:rPr>
          <w:rtl w:val="0"/>
        </w:rPr>
        <w:t xml:space="preserve">Una volta premuto il bottone “Scansione” si è ritrovato nella “Schermata” di scansione nella quale ha subito registrato un video.</w:t>
      </w:r>
    </w:p>
    <w:p w:rsidR="00000000" w:rsidDel="00000000" w:rsidP="00000000" w:rsidRDefault="00000000" w:rsidRPr="00000000" w14:paraId="00000025">
      <w:pPr>
        <w:rPr/>
      </w:pPr>
      <w:r w:rsidDel="00000000" w:rsidR="00000000" w:rsidRPr="00000000">
        <w:rPr>
          <w:rtl w:val="0"/>
        </w:rPr>
        <w:t xml:space="preserve">Nella schermata di “Diagnosi” è riuscito ad analizzare i risultati.</w:t>
      </w:r>
    </w:p>
    <w:p w:rsidR="00000000" w:rsidDel="00000000" w:rsidP="00000000" w:rsidRDefault="00000000" w:rsidRPr="00000000" w14:paraId="00000026">
      <w:pPr>
        <w:rPr/>
      </w:pPr>
      <w:r w:rsidDel="00000000" w:rsidR="00000000" w:rsidRPr="00000000">
        <w:rPr>
          <w:rtl w:val="0"/>
        </w:rPr>
        <w:t xml:space="preserve">Quando gli è stato chiesto di trovare guide fatte con altri materiali e di trovare degli utilizzi alternativi per l’oggetto non ha riscontrato problemi ma non ha capito perchè era presente il tasto “Nuova vita” visto che lui stava cercando solo delle guide per riparare il suo oggetto.</w:t>
      </w:r>
    </w:p>
    <w:p w:rsidR="00000000" w:rsidDel="00000000" w:rsidP="00000000" w:rsidRDefault="00000000" w:rsidRPr="00000000" w14:paraId="00000027">
      <w:pPr>
        <w:rPr/>
      </w:pPr>
      <w:r w:rsidDel="00000000" w:rsidR="00000000" w:rsidRPr="00000000">
        <w:rPr>
          <w:rtl w:val="0"/>
        </w:rPr>
        <w:t xml:space="preserve">Quando gli è stato chiesto di creare una nuova guida ha fatto tutto senza problemi ma avrebbe voluto la possibilità di poter mettere la difficoltà, il tempo previsto, il costo, i materiali ecc…</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bookmarkStart w:colFirst="0" w:colLast="0" w:name="_9l4b4r2gzz1i" w:id="4"/>
      <w:bookmarkEnd w:id="4"/>
      <w:r w:rsidDel="00000000" w:rsidR="00000000" w:rsidRPr="00000000">
        <w:rPr>
          <w:rtl w:val="0"/>
        </w:rPr>
        <w:t xml:space="preserve">4° Utente</w:t>
      </w:r>
    </w:p>
    <w:p w:rsidR="00000000" w:rsidDel="00000000" w:rsidP="00000000" w:rsidRDefault="00000000" w:rsidRPr="00000000" w14:paraId="0000002A">
      <w:pPr>
        <w:rPr/>
      </w:pPr>
      <w:r w:rsidDel="00000000" w:rsidR="00000000" w:rsidRPr="00000000">
        <w:rPr>
          <w:rtl w:val="0"/>
        </w:rPr>
        <w:t xml:space="preserve">Usiamo la tecnica del “Think Aloud”.</w:t>
      </w:r>
    </w:p>
    <w:p w:rsidR="00000000" w:rsidDel="00000000" w:rsidP="00000000" w:rsidRDefault="00000000" w:rsidRPr="00000000" w14:paraId="0000002B">
      <w:pPr>
        <w:rPr/>
      </w:pPr>
      <w:r w:rsidDel="00000000" w:rsidR="00000000" w:rsidRPr="00000000">
        <w:rPr>
          <w:rtl w:val="0"/>
        </w:rPr>
        <w:t xml:space="preserve">Dopo una rapida spiegazione del concetto dell’applicazione all'utente è stato dato un prototipo della Homepage dell’applicazione.</w:t>
      </w:r>
    </w:p>
    <w:p w:rsidR="00000000" w:rsidDel="00000000" w:rsidP="00000000" w:rsidRDefault="00000000" w:rsidRPr="00000000" w14:paraId="0000002C">
      <w:pPr>
        <w:rPr/>
      </w:pPr>
      <w:r w:rsidDel="00000000" w:rsidR="00000000" w:rsidRPr="00000000">
        <w:rPr>
          <w:rtl w:val="0"/>
        </w:rPr>
        <w:t xml:space="preserve">Il quarto utente, per completare il task 1, ha cliccato direttamente il tasto “Scansione”.</w:t>
      </w:r>
    </w:p>
    <w:p w:rsidR="00000000" w:rsidDel="00000000" w:rsidP="00000000" w:rsidRDefault="00000000" w:rsidRPr="00000000" w14:paraId="0000002D">
      <w:pPr>
        <w:rPr/>
      </w:pPr>
      <w:r w:rsidDel="00000000" w:rsidR="00000000" w:rsidRPr="00000000">
        <w:rPr>
          <w:rtl w:val="0"/>
        </w:rPr>
        <w:t xml:space="preserve">Nella schermata di Scansione ha subito capito come registrare un video dell’oggetto.</w:t>
      </w:r>
    </w:p>
    <w:p w:rsidR="00000000" w:rsidDel="00000000" w:rsidP="00000000" w:rsidRDefault="00000000" w:rsidRPr="00000000" w14:paraId="0000002E">
      <w:pPr>
        <w:rPr/>
      </w:pPr>
      <w:r w:rsidDel="00000000" w:rsidR="00000000" w:rsidRPr="00000000">
        <w:rPr>
          <w:rtl w:val="0"/>
        </w:rPr>
        <w:t xml:space="preserve">Arrivato nella schermata di Diagnosi è riuscito ad avere un feedback immediato della fattibilità della riparazione, quando gli è stato chiesto di cercare delle guide per la riparazione che utilizzassero materiali alternativi ha subito premuto il bottone corretto.</w:t>
      </w:r>
    </w:p>
    <w:p w:rsidR="00000000" w:rsidDel="00000000" w:rsidP="00000000" w:rsidRDefault="00000000" w:rsidRPr="00000000" w14:paraId="0000002F">
      <w:pPr>
        <w:rPr/>
      </w:pPr>
      <w:r w:rsidDel="00000000" w:rsidR="00000000" w:rsidRPr="00000000">
        <w:rPr>
          <w:rtl w:val="0"/>
        </w:rPr>
        <w:t xml:space="preserve">Nella schermata “Materiali alternativi” ha sentito il bisogno di un tasto di ricerca per cercare una guida specifica e di un filtro per filtrare in base a materiali, difficolta, tempo, costo ecc…</w:t>
      </w:r>
    </w:p>
    <w:p w:rsidR="00000000" w:rsidDel="00000000" w:rsidP="00000000" w:rsidRDefault="00000000" w:rsidRPr="00000000" w14:paraId="00000030">
      <w:pPr>
        <w:rPr/>
      </w:pPr>
      <w:r w:rsidDel="00000000" w:rsidR="00000000" w:rsidRPr="00000000">
        <w:rPr>
          <w:rtl w:val="0"/>
        </w:rPr>
        <w:t xml:space="preserve">Ha ripetuto questa esigenza anche successivamente quando è arrivato alla schermata “Nuova Vita”.</w:t>
      </w:r>
    </w:p>
    <w:p w:rsidR="00000000" w:rsidDel="00000000" w:rsidP="00000000" w:rsidRDefault="00000000" w:rsidRPr="00000000" w14:paraId="00000031">
      <w:pPr>
        <w:rPr/>
      </w:pPr>
      <w:r w:rsidDel="00000000" w:rsidR="00000000" w:rsidRPr="00000000">
        <w:rPr>
          <w:rtl w:val="0"/>
        </w:rPr>
        <w:t xml:space="preserve">Ha trovato molto fastidioso il fatto di non poter tornare direttamente alla home con un solo bottone, mentre per la creazione di una guida è riuscito con facilità.</w:t>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