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Home assignment - Non-Neural Machine Learning (ITLB358, MIB)</w:t>
      </w:r>
    </w:p>
    <w:bookmarkStart w:colFirst="0" w:colLast="0" w:name="bookmark=id.gjdgxs" w:id="0"/>
    <w:bookmarkEnd w:id="0"/>
    <w:p w:rsidR="00000000" w:rsidDel="00000000" w:rsidP="00000000" w:rsidRDefault="00000000" w:rsidRPr="00000000" w14:paraId="00000002">
      <w:pPr>
        <w:pStyle w:val="Heading2"/>
        <w:numPr>
          <w:ilvl w:val="1"/>
          <w:numId w:val="5"/>
        </w:numPr>
        <w:ind w:left="0" w:firstLine="0"/>
        <w:rPr/>
      </w:pPr>
      <w:r w:rsidDel="00000000" w:rsidR="00000000" w:rsidRPr="00000000">
        <w:rPr>
          <w:rtl w:val="0"/>
        </w:rPr>
        <w:t xml:space="preserve">Task description</w:t>
      </w:r>
    </w:p>
    <w:p w:rsidR="00000000" w:rsidDel="00000000" w:rsidP="00000000" w:rsidRDefault="00000000" w:rsidRPr="00000000" w14:paraId="00000003">
      <w:pPr>
        <w:numPr>
          <w:ilvl w:val="0"/>
          <w:numId w:val="5"/>
        </w:numPr>
        <w:ind w:left="0" w:firstLine="0"/>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You will process real-life data which includes the prices of a digital currency.</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The data represents historical daily time series for a digital currency (BTC) traded on the Saudi market (SAR/Sudi Riyal).</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Prices and volumes are quoted in both SAR &amp; USD.</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Data date range: 11.05.2018 to 30.01.2021</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The tasks of both groups:</w:t>
      </w:r>
    </w:p>
    <w:p w:rsidR="00000000" w:rsidDel="00000000" w:rsidP="00000000" w:rsidRDefault="00000000" w:rsidRPr="00000000" w14:paraId="0000000A">
      <w:pPr>
        <w:rPr/>
      </w:pPr>
      <w:r w:rsidDel="00000000" w:rsidR="00000000" w:rsidRPr="00000000">
        <w:rPr>
          <w:rtl w:val="0"/>
        </w:rPr>
        <w:t xml:space="preserve">Your task is as follows:</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What are the steps if the dataset were "big data"?</w:t>
      </w:r>
    </w:p>
    <w:p w:rsidR="00000000" w:rsidDel="00000000" w:rsidP="00000000" w:rsidRDefault="00000000" w:rsidRPr="00000000" w14:paraId="0000000C">
      <w:pPr>
        <w:numPr>
          <w:ilvl w:val="1"/>
          <w:numId w:val="2"/>
        </w:numPr>
        <w:ind w:left="1440" w:hanging="360"/>
      </w:pPr>
      <w:r w:rsidDel="00000000" w:rsidR="00000000" w:rsidRPr="00000000">
        <w:rPr>
          <w:rtl w:val="0"/>
        </w:rPr>
        <w:t xml:space="preserve">Theoretical question!</w:t>
      </w:r>
    </w:p>
    <w:p w:rsidR="00000000" w:rsidDel="00000000" w:rsidP="00000000" w:rsidRDefault="00000000" w:rsidRPr="00000000" w14:paraId="0000000D">
      <w:pPr>
        <w:numPr>
          <w:ilvl w:val="1"/>
          <w:numId w:val="2"/>
        </w:numPr>
        <w:ind w:left="1440" w:hanging="360"/>
      </w:pPr>
      <w:r w:rsidDel="00000000" w:rsidR="00000000" w:rsidRPr="00000000">
        <w:rPr>
          <w:rtl w:val="0"/>
        </w:rPr>
        <w:t xml:space="preserve">Please create a code in a markdown cell, which represents a basic big data pipeline (with explicative steps).</w:t>
      </w:r>
    </w:p>
    <w:p w:rsidR="00000000" w:rsidDel="00000000" w:rsidP="00000000" w:rsidRDefault="00000000" w:rsidRPr="00000000" w14:paraId="0000000E">
      <w:pPr>
        <w:numPr>
          <w:ilvl w:val="1"/>
          <w:numId w:val="2"/>
        </w:numPr>
        <w:ind w:left="1440" w:hanging="360"/>
      </w:pPr>
      <w:r w:rsidDel="00000000" w:rsidR="00000000" w:rsidRPr="00000000">
        <w:rPr>
          <w:rtl w:val="0"/>
        </w:rPr>
        <w:t xml:space="preserve">If you want use pseudo code.</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Download the Digital currency dataset from google drive</w:t>
      </w:r>
    </w:p>
    <w:p w:rsidR="00000000" w:rsidDel="00000000" w:rsidP="00000000" w:rsidRDefault="00000000" w:rsidRPr="00000000" w14:paraId="00000010">
      <w:pPr>
        <w:numPr>
          <w:ilvl w:val="1"/>
          <w:numId w:val="2"/>
        </w:numPr>
        <w:ind w:left="1440" w:hanging="360"/>
      </w:pPr>
      <w:r w:rsidDel="00000000" w:rsidR="00000000" w:rsidRPr="00000000">
        <w:rPr>
          <w:rtl w:val="0"/>
        </w:rPr>
        <w:t xml:space="preserve">Practical steps</w:t>
        <w:br w:type="textWrapping"/>
        <w:t xml:space="preserve">!wget "https://drive.google.com/uc?export=download&amp;id=1ogo2n89jpuDPVoA4HXliB15oPF54Ewav" -O "dig_curr.csv"</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Clean the data as necessary</w:t>
      </w:r>
      <w:r w:rsidDel="00000000" w:rsidR="00000000" w:rsidRPr="00000000">
        <w:rPr>
          <w:rtl w:val="0"/>
        </w:rPr>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Modelling</w:t>
      </w:r>
    </w:p>
    <w:p w:rsidR="00000000" w:rsidDel="00000000" w:rsidP="00000000" w:rsidRDefault="00000000" w:rsidRPr="00000000" w14:paraId="00000013">
      <w:pPr>
        <w:numPr>
          <w:ilvl w:val="1"/>
          <w:numId w:val="3"/>
        </w:numPr>
        <w:ind w:left="1440" w:hanging="360"/>
      </w:pPr>
      <w:r w:rsidDel="00000000" w:rsidR="00000000" w:rsidRPr="00000000">
        <w:rPr>
          <w:rtl w:val="0"/>
        </w:rPr>
        <w:t xml:space="preserve">Group A</w:t>
      </w:r>
    </w:p>
    <w:p w:rsidR="00000000" w:rsidDel="00000000" w:rsidP="00000000" w:rsidRDefault="00000000" w:rsidRPr="00000000" w14:paraId="00000014">
      <w:pPr>
        <w:numPr>
          <w:ilvl w:val="2"/>
          <w:numId w:val="3"/>
        </w:numPr>
        <w:ind w:left="2160" w:hanging="360"/>
      </w:pPr>
      <w:r w:rsidDel="00000000" w:rsidR="00000000" w:rsidRPr="00000000">
        <w:rPr>
          <w:rtl w:val="0"/>
        </w:rPr>
        <w:t xml:space="preserve">Classification</w:t>
      </w:r>
    </w:p>
    <w:p w:rsidR="00000000" w:rsidDel="00000000" w:rsidP="00000000" w:rsidRDefault="00000000" w:rsidRPr="00000000" w14:paraId="00000015">
      <w:pPr>
        <w:numPr>
          <w:ilvl w:val="3"/>
          <w:numId w:val="3"/>
        </w:numPr>
        <w:ind w:left="2880" w:hanging="360"/>
      </w:pPr>
      <w:r w:rsidDel="00000000" w:rsidR="00000000" w:rsidRPr="00000000">
        <w:rPr>
          <w:rtl w:val="0"/>
        </w:rPr>
        <w:t xml:space="preserve">Decision Tree (baseline)</w:t>
      </w:r>
    </w:p>
    <w:p w:rsidR="00000000" w:rsidDel="00000000" w:rsidP="00000000" w:rsidRDefault="00000000" w:rsidRPr="00000000" w14:paraId="00000016">
      <w:pPr>
        <w:numPr>
          <w:ilvl w:val="3"/>
          <w:numId w:val="3"/>
        </w:numPr>
        <w:ind w:left="2880" w:hanging="360"/>
      </w:pPr>
      <w:r w:rsidDel="00000000" w:rsidR="00000000" w:rsidRPr="00000000">
        <w:rPr>
          <w:rtl w:val="0"/>
        </w:rPr>
        <w:t xml:space="preserve">Random Forest Classifier</w:t>
      </w:r>
    </w:p>
    <w:p w:rsidR="00000000" w:rsidDel="00000000" w:rsidP="00000000" w:rsidRDefault="00000000" w:rsidRPr="00000000" w14:paraId="00000017">
      <w:pPr>
        <w:numPr>
          <w:ilvl w:val="3"/>
          <w:numId w:val="3"/>
        </w:numPr>
        <w:ind w:left="2880" w:hanging="360"/>
      </w:pPr>
      <w:r w:rsidDel="00000000" w:rsidR="00000000" w:rsidRPr="00000000">
        <w:rPr>
          <w:rtl w:val="0"/>
        </w:rPr>
        <w:t xml:space="preserve">Split data into inputs and outputs</w:t>
      </w:r>
    </w:p>
    <w:p w:rsidR="00000000" w:rsidDel="00000000" w:rsidP="00000000" w:rsidRDefault="00000000" w:rsidRPr="00000000" w14:paraId="00000018">
      <w:pPr>
        <w:numPr>
          <w:ilvl w:val="3"/>
          <w:numId w:val="3"/>
        </w:numPr>
        <w:ind w:left="2880" w:hanging="360"/>
      </w:pPr>
      <w:r w:rsidDel="00000000" w:rsidR="00000000" w:rsidRPr="00000000">
        <w:rPr>
          <w:rtl w:val="0"/>
        </w:rPr>
        <w:t xml:space="preserve">Split data into train and test set</w:t>
      </w:r>
    </w:p>
    <w:p w:rsidR="00000000" w:rsidDel="00000000" w:rsidP="00000000" w:rsidRDefault="00000000" w:rsidRPr="00000000" w14:paraId="00000019">
      <w:pPr>
        <w:numPr>
          <w:ilvl w:val="3"/>
          <w:numId w:val="3"/>
        </w:numPr>
        <w:ind w:left="2880" w:hanging="360"/>
      </w:pPr>
      <w:r w:rsidDel="00000000" w:rsidR="00000000" w:rsidRPr="00000000">
        <w:rPr>
          <w:rtl w:val="0"/>
        </w:rPr>
        <w:t xml:space="preserve">Input features:</w:t>
      </w:r>
    </w:p>
    <w:p w:rsidR="00000000" w:rsidDel="00000000" w:rsidP="00000000" w:rsidRDefault="00000000" w:rsidRPr="00000000" w14:paraId="0000001A">
      <w:pPr>
        <w:numPr>
          <w:ilvl w:val="4"/>
          <w:numId w:val="3"/>
        </w:numPr>
        <w:ind w:left="3600" w:hanging="360"/>
      </w:pPr>
      <w:r w:rsidDel="00000000" w:rsidR="00000000" w:rsidRPr="00000000">
        <w:rPr>
          <w:rtl w:val="0"/>
        </w:rPr>
        <w:t xml:space="preserve">year, open_SAR, open_USD, high_SAR, high_USD, low_SAR, low_USD, close_SAR, close_USD, volume</w:t>
      </w:r>
    </w:p>
    <w:p w:rsidR="00000000" w:rsidDel="00000000" w:rsidP="00000000" w:rsidRDefault="00000000" w:rsidRPr="00000000" w14:paraId="0000001B">
      <w:pPr>
        <w:numPr>
          <w:ilvl w:val="3"/>
          <w:numId w:val="3"/>
        </w:numPr>
        <w:ind w:left="2880" w:hanging="360"/>
      </w:pPr>
      <w:r w:rsidDel="00000000" w:rsidR="00000000" w:rsidRPr="00000000">
        <w:rPr>
          <w:rtl w:val="0"/>
        </w:rPr>
        <w:t xml:space="preserve">Output feature(s):</w:t>
      </w:r>
    </w:p>
    <w:p w:rsidR="00000000" w:rsidDel="00000000" w:rsidP="00000000" w:rsidRDefault="00000000" w:rsidRPr="00000000" w14:paraId="0000001C">
      <w:pPr>
        <w:numPr>
          <w:ilvl w:val="4"/>
          <w:numId w:val="3"/>
        </w:numPr>
        <w:ind w:left="3600" w:hanging="360"/>
      </w:pPr>
      <w:r w:rsidDel="00000000" w:rsidR="00000000" w:rsidRPr="00000000">
        <w:rPr>
          <w:rtl w:val="0"/>
        </w:rPr>
        <w:t xml:space="preserve">label (up(1) - down(0))</w:t>
      </w:r>
    </w:p>
    <w:p w:rsidR="00000000" w:rsidDel="00000000" w:rsidP="00000000" w:rsidRDefault="00000000" w:rsidRPr="00000000" w14:paraId="0000001D">
      <w:pPr>
        <w:numPr>
          <w:ilvl w:val="5"/>
          <w:numId w:val="3"/>
        </w:numPr>
        <w:ind w:left="4320" w:hanging="360"/>
      </w:pPr>
      <w:r w:rsidDel="00000000" w:rsidR="00000000" w:rsidRPr="00000000">
        <w:rPr>
          <w:rtl w:val="0"/>
        </w:rPr>
        <w:t xml:space="preserve">if the next closed price higher than current label = 1</w:t>
      </w:r>
    </w:p>
    <w:p w:rsidR="00000000" w:rsidDel="00000000" w:rsidP="00000000" w:rsidRDefault="00000000" w:rsidRPr="00000000" w14:paraId="0000001E">
      <w:pPr>
        <w:numPr>
          <w:ilvl w:val="5"/>
          <w:numId w:val="3"/>
        </w:numPr>
        <w:ind w:left="4320" w:hanging="360"/>
      </w:pPr>
      <w:r w:rsidDel="00000000" w:rsidR="00000000" w:rsidRPr="00000000">
        <w:rPr>
          <w:rtl w:val="0"/>
        </w:rPr>
        <w:t xml:space="preserve">else equal 0</w:t>
      </w:r>
    </w:p>
    <w:p w:rsidR="00000000" w:rsidDel="00000000" w:rsidP="00000000" w:rsidRDefault="00000000" w:rsidRPr="00000000" w14:paraId="0000001F">
      <w:pPr>
        <w:numPr>
          <w:ilvl w:val="4"/>
          <w:numId w:val="3"/>
        </w:numPr>
        <w:ind w:left="3600" w:hanging="360"/>
      </w:pPr>
      <w:r w:rsidDel="00000000" w:rsidR="00000000" w:rsidRPr="00000000">
        <w:rPr>
          <w:rtl w:val="0"/>
        </w:rPr>
        <w:t xml:space="preserve">create your label!</w:t>
      </w:r>
    </w:p>
    <w:p w:rsidR="00000000" w:rsidDel="00000000" w:rsidP="00000000" w:rsidRDefault="00000000" w:rsidRPr="00000000" w14:paraId="00000020">
      <w:pPr>
        <w:numPr>
          <w:ilvl w:val="4"/>
          <w:numId w:val="3"/>
        </w:numPr>
        <w:ind w:left="3600" w:hanging="360"/>
      </w:pPr>
      <w:r w:rsidDel="00000000" w:rsidR="00000000" w:rsidRPr="00000000">
        <w:rPr>
          <w:rtl w:val="0"/>
        </w:rPr>
        <w:t xml:space="preserve">try to predict the next price on the test set!</w:t>
      </w:r>
    </w:p>
    <w:p w:rsidR="00000000" w:rsidDel="00000000" w:rsidP="00000000" w:rsidRDefault="00000000" w:rsidRPr="00000000" w14:paraId="00000021">
      <w:pPr>
        <w:numPr>
          <w:ilvl w:val="1"/>
          <w:numId w:val="3"/>
        </w:numPr>
        <w:ind w:left="1440" w:hanging="360"/>
      </w:pPr>
      <w:r w:rsidDel="00000000" w:rsidR="00000000" w:rsidRPr="00000000">
        <w:rPr>
          <w:rtl w:val="0"/>
        </w:rPr>
        <w:t xml:space="preserve">Group B</w:t>
      </w:r>
    </w:p>
    <w:p w:rsidR="00000000" w:rsidDel="00000000" w:rsidP="00000000" w:rsidRDefault="00000000" w:rsidRPr="00000000" w14:paraId="00000022">
      <w:pPr>
        <w:numPr>
          <w:ilvl w:val="2"/>
          <w:numId w:val="3"/>
        </w:numPr>
        <w:ind w:left="2160" w:hanging="360"/>
      </w:pPr>
      <w:r w:rsidDel="00000000" w:rsidR="00000000" w:rsidRPr="00000000">
        <w:rPr>
          <w:rtl w:val="0"/>
        </w:rPr>
        <w:t xml:space="preserve">Regression</w:t>
      </w:r>
    </w:p>
    <w:p w:rsidR="00000000" w:rsidDel="00000000" w:rsidP="00000000" w:rsidRDefault="00000000" w:rsidRPr="00000000" w14:paraId="00000023">
      <w:pPr>
        <w:numPr>
          <w:ilvl w:val="3"/>
          <w:numId w:val="3"/>
        </w:numPr>
        <w:ind w:left="2880" w:hanging="360"/>
      </w:pPr>
      <w:r w:rsidDel="00000000" w:rsidR="00000000" w:rsidRPr="00000000">
        <w:rPr>
          <w:rtl w:val="0"/>
        </w:rPr>
        <w:t xml:space="preserve">Linear Regression (baseline)</w:t>
      </w:r>
    </w:p>
    <w:p w:rsidR="00000000" w:rsidDel="00000000" w:rsidP="00000000" w:rsidRDefault="00000000" w:rsidRPr="00000000" w14:paraId="00000024">
      <w:pPr>
        <w:numPr>
          <w:ilvl w:val="3"/>
          <w:numId w:val="3"/>
        </w:numPr>
        <w:ind w:left="2880" w:hanging="360"/>
      </w:pPr>
      <w:r w:rsidDel="00000000" w:rsidR="00000000" w:rsidRPr="00000000">
        <w:rPr>
          <w:rtl w:val="0"/>
        </w:rPr>
        <w:t xml:space="preserve">Random forest regressor</w:t>
      </w:r>
    </w:p>
    <w:p w:rsidR="00000000" w:rsidDel="00000000" w:rsidP="00000000" w:rsidRDefault="00000000" w:rsidRPr="00000000" w14:paraId="00000025">
      <w:pPr>
        <w:numPr>
          <w:ilvl w:val="3"/>
          <w:numId w:val="3"/>
        </w:numPr>
        <w:ind w:left="2880" w:hanging="360"/>
      </w:pPr>
      <w:r w:rsidDel="00000000" w:rsidR="00000000" w:rsidRPr="00000000">
        <w:rPr>
          <w:rtl w:val="0"/>
        </w:rPr>
        <w:t xml:space="preserve">Split data into inputs and outputs</w:t>
      </w:r>
    </w:p>
    <w:p w:rsidR="00000000" w:rsidDel="00000000" w:rsidP="00000000" w:rsidRDefault="00000000" w:rsidRPr="00000000" w14:paraId="00000026">
      <w:pPr>
        <w:numPr>
          <w:ilvl w:val="3"/>
          <w:numId w:val="3"/>
        </w:numPr>
        <w:ind w:left="2880" w:hanging="360"/>
      </w:pPr>
      <w:r w:rsidDel="00000000" w:rsidR="00000000" w:rsidRPr="00000000">
        <w:rPr>
          <w:rtl w:val="0"/>
        </w:rPr>
        <w:t xml:space="preserve">Split data into train and test set</w:t>
      </w:r>
    </w:p>
    <w:p w:rsidR="00000000" w:rsidDel="00000000" w:rsidP="00000000" w:rsidRDefault="00000000" w:rsidRPr="00000000" w14:paraId="00000027">
      <w:pPr>
        <w:numPr>
          <w:ilvl w:val="3"/>
          <w:numId w:val="3"/>
        </w:numPr>
        <w:ind w:left="2880" w:hanging="360"/>
      </w:pPr>
      <w:r w:rsidDel="00000000" w:rsidR="00000000" w:rsidRPr="00000000">
        <w:rPr>
          <w:rtl w:val="0"/>
        </w:rPr>
        <w:t xml:space="preserve">Input features:</w:t>
      </w:r>
    </w:p>
    <w:p w:rsidR="00000000" w:rsidDel="00000000" w:rsidP="00000000" w:rsidRDefault="00000000" w:rsidRPr="00000000" w14:paraId="00000028">
      <w:pPr>
        <w:numPr>
          <w:ilvl w:val="4"/>
          <w:numId w:val="3"/>
        </w:numPr>
        <w:ind w:left="3600" w:hanging="360"/>
      </w:pPr>
      <w:r w:rsidDel="00000000" w:rsidR="00000000" w:rsidRPr="00000000">
        <w:rPr>
          <w:rtl w:val="0"/>
        </w:rPr>
        <w:t xml:space="preserve">year, open_SAR, open_USD, high_SAR, high_USD, low_SAR, low_USD, close_SAR, volume</w:t>
      </w:r>
    </w:p>
    <w:p w:rsidR="00000000" w:rsidDel="00000000" w:rsidP="00000000" w:rsidRDefault="00000000" w:rsidRPr="00000000" w14:paraId="00000029">
      <w:pPr>
        <w:numPr>
          <w:ilvl w:val="3"/>
          <w:numId w:val="3"/>
        </w:numPr>
        <w:ind w:left="2880" w:hanging="360"/>
      </w:pPr>
      <w:r w:rsidDel="00000000" w:rsidR="00000000" w:rsidRPr="00000000">
        <w:rPr>
          <w:rtl w:val="0"/>
        </w:rPr>
        <w:t xml:space="preserve">Output feature(s):</w:t>
      </w:r>
    </w:p>
    <w:p w:rsidR="00000000" w:rsidDel="00000000" w:rsidP="00000000" w:rsidRDefault="00000000" w:rsidRPr="00000000" w14:paraId="0000002A">
      <w:pPr>
        <w:numPr>
          <w:ilvl w:val="4"/>
          <w:numId w:val="3"/>
        </w:numPr>
        <w:ind w:left="3600" w:hanging="360"/>
      </w:pPr>
      <w:r w:rsidDel="00000000" w:rsidR="00000000" w:rsidRPr="00000000">
        <w:rPr>
          <w:rtl w:val="0"/>
        </w:rPr>
        <w:t xml:space="preserve">close_USD</w:t>
      </w:r>
    </w:p>
    <w:p w:rsidR="00000000" w:rsidDel="00000000" w:rsidP="00000000" w:rsidRDefault="00000000" w:rsidRPr="00000000" w14:paraId="0000002B">
      <w:pPr>
        <w:numPr>
          <w:ilvl w:val="4"/>
          <w:numId w:val="3"/>
        </w:numPr>
        <w:ind w:left="3600" w:hanging="360"/>
      </w:pPr>
      <w:r w:rsidDel="00000000" w:rsidR="00000000" w:rsidRPr="00000000">
        <w:rPr>
          <w:rtl w:val="0"/>
        </w:rPr>
        <w:t xml:space="preserve">Try to predict 2 different periods (1 day / 2 days ahead) on the test set!</w:t>
      </w:r>
    </w:p>
    <w:p w:rsidR="00000000" w:rsidDel="00000000" w:rsidP="00000000" w:rsidRDefault="00000000" w:rsidRPr="00000000" w14:paraId="0000002C">
      <w:pPr>
        <w:numPr>
          <w:ilvl w:val="0"/>
          <w:numId w:val="3"/>
        </w:numPr>
        <w:ind w:left="720" w:hanging="360"/>
      </w:pPr>
      <w:r w:rsidDel="00000000" w:rsidR="00000000" w:rsidRPr="00000000">
        <w:rPr>
          <w:rtl w:val="0"/>
        </w:rPr>
        <w:t xml:space="preserve">Reflection</w:t>
      </w:r>
    </w:p>
    <w:p w:rsidR="00000000" w:rsidDel="00000000" w:rsidP="00000000" w:rsidRDefault="00000000" w:rsidRPr="00000000" w14:paraId="0000002D">
      <w:pPr>
        <w:numPr>
          <w:ilvl w:val="1"/>
          <w:numId w:val="3"/>
        </w:numPr>
        <w:ind w:left="1440" w:hanging="360"/>
      </w:pPr>
      <w:r w:rsidDel="00000000" w:rsidR="00000000" w:rsidRPr="00000000">
        <w:rPr>
          <w:rtl w:val="0"/>
        </w:rPr>
        <w:t xml:space="preserve">Critically evaluate your work, including other approaches.</w:t>
      </w:r>
    </w:p>
    <w:p w:rsidR="00000000" w:rsidDel="00000000" w:rsidP="00000000" w:rsidRDefault="00000000" w:rsidRPr="00000000" w14:paraId="0000002E">
      <w:pPr>
        <w:numPr>
          <w:ilvl w:val="1"/>
          <w:numId w:val="3"/>
        </w:numPr>
        <w:ind w:left="1440" w:hanging="360"/>
      </w:pPr>
      <w:r w:rsidDel="00000000" w:rsidR="00000000" w:rsidRPr="00000000">
        <w:rPr>
          <w:rtl w:val="0"/>
        </w:rPr>
        <w:t xml:space="preserve">Answer in a markdown cell.</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spacing w:after="100" w:before="120" w:lineRule="auto"/>
        <w:rPr>
          <w:rFonts w:ascii="Roboto" w:cs="Roboto" w:eastAsia="Roboto" w:hAnsi="Roboto"/>
          <w:color w:val="d5d5d5"/>
        </w:rPr>
      </w:pPr>
      <w:r w:rsidDel="00000000" w:rsidR="00000000" w:rsidRPr="00000000">
        <w:rPr>
          <w:rFonts w:ascii="inherit" w:cs="inherit" w:eastAsia="inherit" w:hAnsi="inherit"/>
          <w:b w:val="1"/>
          <w:sz w:val="28"/>
          <w:szCs w:val="28"/>
          <w:rtl w:val="0"/>
        </w:rPr>
        <w:t xml:space="preserve">Please observe the following:</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tl w:val="0"/>
        </w:rPr>
        <w:t xml:space="preserve">You must use a single standalone Jupyter Notebook to solve the task and submit the .ipynb file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2">
      <w:pPr>
        <w:spacing w:after="100" w:before="120" w:lineRule="auto"/>
        <w:ind w:right="600"/>
        <w:rPr/>
      </w:pPr>
      <w:r w:rsidDel="00000000" w:rsidR="00000000" w:rsidRPr="00000000">
        <w:rPr>
          <w:rtl w:val="0"/>
        </w:rPr>
        <w:t xml:space="preserve">Note for those working on Google Colab: a link to your notebook will not suffice: you have to download and submit the file itself.</w:t>
      </w:r>
    </w:p>
    <w:p w:rsidR="00000000" w:rsidDel="00000000" w:rsidP="00000000" w:rsidRDefault="00000000" w:rsidRPr="00000000" w14:paraId="00000033">
      <w:pPr>
        <w:numPr>
          <w:ilvl w:val="0"/>
          <w:numId w:val="5"/>
        </w:numPr>
        <w:spacing w:after="0" w:before="120" w:lineRule="auto"/>
        <w:ind w:left="0" w:firstLine="0"/>
        <w:rPr>
          <w:rFonts w:ascii="Roboto" w:cs="Roboto" w:eastAsia="Roboto" w:hAnsi="Roboto"/>
          <w:color w:val="d5d5d5"/>
        </w:rPr>
      </w:pPr>
      <w:r w:rsidDel="00000000" w:rsidR="00000000" w:rsidRPr="00000000">
        <w:rPr>
          <w:rtl w:val="0"/>
        </w:rPr>
        <w:t xml:space="preserve">Follow the principle of literate programming, and make use of the markdown cells of the notebook.</w:t>
      </w:r>
      <w:r w:rsidDel="00000000" w:rsidR="00000000" w:rsidRPr="00000000">
        <w:rPr>
          <w:rtl w:val="0"/>
        </w:rPr>
      </w:r>
    </w:p>
    <w:p w:rsidR="00000000" w:rsidDel="00000000" w:rsidP="00000000" w:rsidRDefault="00000000" w:rsidRPr="00000000" w14:paraId="00000034">
      <w:pPr>
        <w:numPr>
          <w:ilvl w:val="0"/>
          <w:numId w:val="5"/>
        </w:numPr>
        <w:spacing w:after="100" w:before="0" w:lineRule="auto"/>
        <w:ind w:left="0" w:firstLine="0"/>
        <w:rPr>
          <w:u w:val="none"/>
        </w:rPr>
      </w:pPr>
      <w:r w:rsidDel="00000000" w:rsidR="00000000" w:rsidRPr="00000000">
        <w:rPr>
          <w:rtl w:val="0"/>
        </w:rPr>
      </w:r>
    </w:p>
    <w:p w:rsidR="00000000" w:rsidDel="00000000" w:rsidP="00000000" w:rsidRDefault="00000000" w:rsidRPr="00000000" w14:paraId="00000035">
      <w:pPr>
        <w:pStyle w:val="Heading2"/>
        <w:keepNext w:val="0"/>
        <w:spacing w:after="180" w:before="180" w:line="240" w:lineRule="auto"/>
        <w:ind w:left="0" w:firstLine="0"/>
        <w:rPr>
          <w:rFonts w:ascii="Roboto" w:cs="Roboto" w:eastAsia="Roboto" w:hAnsi="Roboto"/>
          <w:b w:val="0"/>
          <w:color w:val="d5d5d5"/>
          <w:sz w:val="35"/>
          <w:szCs w:val="35"/>
        </w:rPr>
      </w:pPr>
      <w:bookmarkStart w:colFirst="0" w:colLast="0" w:name="_heading=h.khwqxzpnhmaq" w:id="1"/>
      <w:bookmarkEnd w:id="1"/>
      <w:r w:rsidDel="00000000" w:rsidR="00000000" w:rsidRPr="00000000">
        <w:rPr>
          <w:rtl w:val="0"/>
        </w:rPr>
        <w:t xml:space="preserve">Deadline</w:t>
      </w:r>
      <w:r w:rsidDel="00000000" w:rsidR="00000000" w:rsidRPr="00000000">
        <w:rPr>
          <w:rtl w:val="0"/>
        </w:rPr>
      </w:r>
    </w:p>
    <w:p w:rsidR="00000000" w:rsidDel="00000000" w:rsidP="00000000" w:rsidRDefault="00000000" w:rsidRPr="00000000" w14:paraId="00000036">
      <w:pPr>
        <w:spacing w:after="100" w:before="120" w:lineRule="auto"/>
        <w:rPr/>
      </w:pPr>
      <w:r w:rsidDel="00000000" w:rsidR="00000000" w:rsidRPr="00000000">
        <w:rPr>
          <w:rtl w:val="0"/>
        </w:rPr>
        <w:t xml:space="preserve">Please refer to the Moodle page of the module.</w:t>
      </w:r>
    </w:p>
    <w:p w:rsidR="00000000" w:rsidDel="00000000" w:rsidP="00000000" w:rsidRDefault="00000000" w:rsidRPr="00000000" w14:paraId="00000037">
      <w:pPr>
        <w:spacing w:after="200" w:before="240" w:lineRule="auto"/>
        <w:rPr/>
      </w:pPr>
      <w:r w:rsidDel="00000000" w:rsidR="00000000" w:rsidRPr="00000000">
        <w:rPr>
          <w:rtl w:val="0"/>
        </w:rPr>
      </w:r>
    </w:p>
    <w:bookmarkStart w:colFirst="0" w:colLast="0" w:name="bookmark=id.1fob9te" w:id="2"/>
    <w:bookmarkEnd w:id="2"/>
    <w:p w:rsidR="00000000" w:rsidDel="00000000" w:rsidP="00000000" w:rsidRDefault="00000000" w:rsidRPr="00000000" w14:paraId="00000038">
      <w:pPr>
        <w:pStyle w:val="Heading2"/>
        <w:numPr>
          <w:ilvl w:val="1"/>
          <w:numId w:val="5"/>
        </w:numPr>
        <w:ind w:left="0" w:firstLine="0"/>
        <w:rPr/>
      </w:pPr>
      <w:r w:rsidDel="00000000" w:rsidR="00000000" w:rsidRPr="00000000">
        <w:rPr>
          <w:rtl w:val="0"/>
        </w:rPr>
        <w:t xml:space="preserve">Assessment</w:t>
      </w:r>
    </w:p>
    <w:p w:rsidR="00000000" w:rsidDel="00000000" w:rsidP="00000000" w:rsidRDefault="00000000" w:rsidRPr="00000000" w14:paraId="00000039">
      <w:pPr>
        <w:rPr/>
      </w:pPr>
      <w:r w:rsidDel="00000000" w:rsidR="00000000" w:rsidRPr="00000000">
        <w:rPr>
          <w:rtl w:val="0"/>
        </w:rPr>
        <w:t xml:space="preserve">The assignment will be assessed based on the following criteria (see the grid on Moodle):</w:t>
      </w:r>
    </w:p>
    <w:p w:rsidR="00000000" w:rsidDel="00000000" w:rsidP="00000000" w:rsidRDefault="00000000" w:rsidRPr="00000000" w14:paraId="0000003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Specification fulfillment (50%)</w:t>
      </w:r>
    </w:p>
    <w:p w:rsidR="00000000" w:rsidDel="00000000" w:rsidP="00000000" w:rsidRDefault="00000000" w:rsidRPr="00000000" w14:paraId="0000003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Literate programming and markdown cells (20%)</w:t>
      </w:r>
    </w:p>
    <w:p w:rsidR="00000000" w:rsidDel="00000000" w:rsidP="00000000" w:rsidRDefault="00000000" w:rsidRPr="00000000" w14:paraId="0000003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Conceptual grounding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(20%)</w:t>
      </w:r>
    </w:p>
    <w:p w:rsidR="00000000" w:rsidDel="00000000" w:rsidP="00000000" w:rsidRDefault="00000000" w:rsidRPr="00000000" w14:paraId="0000003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Clean code (10%)</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w:t>
      </w:r>
      <w:r w:rsidDel="00000000" w:rsidR="00000000" w:rsidRPr="00000000">
        <w:rPr>
          <w:b w:val="1"/>
          <w:rtl w:val="0"/>
        </w:rPr>
        <w:t xml:space="preserve">resit arrangement</w:t>
      </w:r>
      <w:r w:rsidDel="00000000" w:rsidR="00000000" w:rsidRPr="00000000">
        <w:rPr>
          <w:rtl w:val="0"/>
        </w:rPr>
        <w:t xml:space="preserve"> for the assignment is the same as above; you may resubmit the same paper, with corrections, that you submitted by the original deadline. The resubmission deadline will be specified on Moodle after the grades for the original submission are published.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Upload your file (.ipynb) to Moodle.</w:t>
      </w:r>
    </w:p>
    <w:bookmarkStart w:colFirst="0" w:colLast="0" w:name="bookmark=id.3znysh7" w:id="3"/>
    <w:bookmarkEnd w:id="3"/>
    <w:p w:rsidR="00000000" w:rsidDel="00000000" w:rsidP="00000000" w:rsidRDefault="00000000" w:rsidRPr="00000000" w14:paraId="00000042">
      <w:pPr>
        <w:pStyle w:val="Heading2"/>
        <w:numPr>
          <w:ilvl w:val="1"/>
          <w:numId w:val="5"/>
        </w:numPr>
        <w:ind w:left="0" w:firstLine="0"/>
        <w:rPr/>
      </w:pPr>
      <w:r w:rsidDel="00000000" w:rsidR="00000000" w:rsidRPr="00000000">
        <w:rPr>
          <w:rtl w:val="0"/>
        </w:rPr>
        <w:t xml:space="preserve">Academic conduct notice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Where the Academic Conduct Officer has reason to suspect that a piece of work submitted by a student was wholly or in part written by someone other than the student who submitted it, and this has not been disclosed by the student, they may call for the student to defend the work in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viva or a written comprehension test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 burden of proof in such a viva or test will be upon the student to demonstrate to the examination panel’s satisfaction his/her full comprehension of the work s/he has submitted. Failure to appear without satisfactory explanation will result in immediate failure of that assessment, with consequences of academic misconduct and application of sanctions.</w:t>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herit"/>
  <w:font w:name="Noto Sans Symbol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00000"/>
        <w:sz w:val="24"/>
        <w:szCs w:val="24"/>
        <w:u w:val="none"/>
      </w:rPr>
    </w:lvl>
    <w:lvl w:ilvl="1">
      <w:start w:val="1"/>
      <w:numFmt w:val="bullet"/>
      <w:lvlText w:val="○"/>
      <w:lvlJc w:val="left"/>
      <w:pPr>
        <w:ind w:left="1440" w:hanging="360"/>
      </w:pPr>
      <w:rPr>
        <w:rFonts w:ascii="Roboto" w:cs="Roboto" w:eastAsia="Roboto" w:hAnsi="Roboto"/>
        <w:color w:val="d5d5d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hu-H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35" w:before="270" w:line="264" w:lineRule="auto"/>
    </w:pPr>
    <w:rPr>
      <w:rFonts w:ascii="inherit" w:cs="inherit" w:eastAsia="inherit" w:hAnsi="inherit"/>
      <w:b w:val="1"/>
      <w:sz w:val="32"/>
      <w:szCs w:val="32"/>
    </w:rPr>
  </w:style>
  <w:style w:type="paragraph" w:styleId="Heading2">
    <w:name w:val="heading 2"/>
    <w:basedOn w:val="Normal"/>
    <w:next w:val="Normal"/>
    <w:pPr>
      <w:keepNext w:val="1"/>
      <w:spacing w:after="135" w:before="270" w:line="264" w:lineRule="auto"/>
      <w:ind w:left="1440" w:hanging="360"/>
    </w:pPr>
    <w:rPr>
      <w:rFonts w:ascii="inherit" w:cs="inherit" w:eastAsia="inherit" w:hAnsi="inherit"/>
      <w:b w:val="1"/>
      <w:sz w:val="28"/>
      <w:szCs w:val="28"/>
    </w:rPr>
  </w:style>
  <w:style w:type="paragraph" w:styleId="Heading3">
    <w:name w:val="heading 3"/>
    <w:basedOn w:val="Normal"/>
    <w:next w:val="Normal"/>
    <w:pPr>
      <w:keepNext w:val="1"/>
      <w:keepLines w:val="1"/>
      <w:spacing w:after="0" w:before="40" w:lineRule="auto"/>
    </w:pPr>
    <w:rPr>
      <w:rFonts w:ascii="Calibri" w:cs="Calibri" w:eastAsia="Calibri" w:hAnsi="Calibri"/>
      <w:color w:val="243f61"/>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366091"/>
    </w:rPr>
  </w:style>
  <w:style w:type="paragraph" w:styleId="Heading5">
    <w:name w:val="heading 5"/>
    <w:basedOn w:val="Normal"/>
    <w:next w:val="Normal"/>
    <w:pPr>
      <w:keepNext w:val="1"/>
      <w:keepLines w:val="1"/>
      <w:spacing w:after="0" w:before="40" w:lineRule="auto"/>
    </w:pPr>
    <w:rPr>
      <w:rFonts w:ascii="Calibri" w:cs="Calibri" w:eastAsia="Calibri" w:hAnsi="Calibri"/>
      <w:color w:val="366091"/>
    </w:rPr>
  </w:style>
  <w:style w:type="paragraph" w:styleId="Heading6">
    <w:name w:val="heading 6"/>
    <w:basedOn w:val="Normal"/>
    <w:next w:val="Normal"/>
    <w:pPr>
      <w:keepNext w:val="1"/>
      <w:keepLines w:val="1"/>
      <w:spacing w:after="0" w:before="40" w:lineRule="auto"/>
    </w:pPr>
    <w:rPr>
      <w:rFonts w:ascii="Calibri" w:cs="Calibri" w:eastAsia="Calibri" w:hAnsi="Calibri"/>
      <w:color w:val="243f6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35" w:before="270" w:line="264" w:lineRule="auto"/>
    </w:pPr>
    <w:rPr>
      <w:rFonts w:ascii="inherit" w:cs="inherit" w:eastAsia="inherit" w:hAnsi="inherit"/>
      <w:b w:val="1"/>
      <w:sz w:val="32"/>
      <w:szCs w:val="32"/>
    </w:rPr>
  </w:style>
  <w:style w:type="paragraph" w:styleId="Heading2">
    <w:name w:val="heading 2"/>
    <w:basedOn w:val="Normal"/>
    <w:next w:val="Normal"/>
    <w:pPr>
      <w:keepNext w:val="1"/>
      <w:spacing w:after="135" w:before="270" w:line="264" w:lineRule="auto"/>
      <w:ind w:left="1440" w:hanging="360"/>
    </w:pPr>
    <w:rPr>
      <w:rFonts w:ascii="inherit" w:cs="inherit" w:eastAsia="inherit" w:hAnsi="inherit"/>
      <w:b w:val="1"/>
      <w:sz w:val="28"/>
      <w:szCs w:val="28"/>
    </w:rPr>
  </w:style>
  <w:style w:type="paragraph" w:styleId="Heading3">
    <w:name w:val="heading 3"/>
    <w:basedOn w:val="Normal"/>
    <w:next w:val="Normal"/>
    <w:pPr>
      <w:keepNext w:val="1"/>
      <w:keepLines w:val="1"/>
      <w:spacing w:after="0" w:before="40" w:lineRule="auto"/>
    </w:pPr>
    <w:rPr>
      <w:rFonts w:ascii="Calibri" w:cs="Calibri" w:eastAsia="Calibri" w:hAnsi="Calibri"/>
      <w:color w:val="243f61"/>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366091"/>
    </w:rPr>
  </w:style>
  <w:style w:type="paragraph" w:styleId="Heading5">
    <w:name w:val="heading 5"/>
    <w:basedOn w:val="Normal"/>
    <w:next w:val="Normal"/>
    <w:pPr>
      <w:keepNext w:val="1"/>
      <w:keepLines w:val="1"/>
      <w:spacing w:after="0" w:before="40" w:lineRule="auto"/>
    </w:pPr>
    <w:rPr>
      <w:rFonts w:ascii="Calibri" w:cs="Calibri" w:eastAsia="Calibri" w:hAnsi="Calibri"/>
      <w:color w:val="366091"/>
    </w:rPr>
  </w:style>
  <w:style w:type="paragraph" w:styleId="Heading6">
    <w:name w:val="heading 6"/>
    <w:basedOn w:val="Normal"/>
    <w:next w:val="Normal"/>
    <w:pPr>
      <w:keepNext w:val="1"/>
      <w:keepLines w:val="1"/>
      <w:spacing w:after="0" w:before="40" w:lineRule="auto"/>
    </w:pPr>
    <w:rPr>
      <w:rFonts w:ascii="Calibri" w:cs="Calibri" w:eastAsia="Calibri" w:hAnsi="Calibri"/>
      <w:color w:val="243f6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35" w:before="270" w:line="264" w:lineRule="auto"/>
    </w:pPr>
    <w:rPr>
      <w:rFonts w:ascii="inherit" w:cs="inherit" w:eastAsia="inherit" w:hAnsi="inherit"/>
      <w:b w:val="1"/>
      <w:sz w:val="32"/>
      <w:szCs w:val="32"/>
    </w:rPr>
  </w:style>
  <w:style w:type="paragraph" w:styleId="Heading2">
    <w:name w:val="heading 2"/>
    <w:basedOn w:val="Normal"/>
    <w:next w:val="Normal"/>
    <w:pPr>
      <w:keepNext w:val="1"/>
      <w:spacing w:after="135" w:before="270" w:line="264" w:lineRule="auto"/>
      <w:ind w:left="0" w:firstLine="0"/>
    </w:pPr>
    <w:rPr>
      <w:rFonts w:ascii="inherit" w:cs="inherit" w:eastAsia="inherit" w:hAnsi="inherit"/>
      <w:b w:val="1"/>
      <w:sz w:val="28"/>
      <w:szCs w:val="28"/>
    </w:rPr>
  </w:style>
  <w:style w:type="paragraph" w:styleId="Heading3">
    <w:name w:val="heading 3"/>
    <w:basedOn w:val="Normal"/>
    <w:next w:val="Normal"/>
    <w:pPr>
      <w:keepNext w:val="1"/>
      <w:keepLines w:val="1"/>
      <w:spacing w:after="0" w:before="40" w:lineRule="auto"/>
    </w:pPr>
    <w:rPr>
      <w:color w:val="1f4d78"/>
      <w:sz w:val="24"/>
      <w:szCs w:val="24"/>
    </w:rPr>
  </w:style>
  <w:style w:type="paragraph" w:styleId="Heading4">
    <w:name w:val="heading 4"/>
    <w:basedOn w:val="Normal"/>
    <w:next w:val="Normal"/>
    <w:pPr>
      <w:keepNext w:val="1"/>
      <w:keepLines w:val="1"/>
      <w:spacing w:after="0" w:before="40" w:lineRule="auto"/>
    </w:pPr>
    <w:rPr>
      <w:i w:val="1"/>
      <w:color w:val="2e74b5"/>
    </w:rPr>
  </w:style>
  <w:style w:type="paragraph" w:styleId="Heading5">
    <w:name w:val="heading 5"/>
    <w:basedOn w:val="Normal"/>
    <w:next w:val="Normal"/>
    <w:pPr>
      <w:keepNext w:val="1"/>
      <w:keepLines w:val="1"/>
      <w:spacing w:after="0" w:before="40" w:lineRule="auto"/>
    </w:pPr>
    <w:rPr>
      <w:color w:val="2e74b5"/>
    </w:rPr>
  </w:style>
  <w:style w:type="paragraph" w:styleId="Heading6">
    <w:name w:val="heading 6"/>
    <w:basedOn w:val="Normal"/>
    <w:next w:val="Normal"/>
    <w:pPr>
      <w:keepNext w:val="1"/>
      <w:keepLines w:val="1"/>
      <w:spacing w:after="0" w:before="40" w:lineRule="auto"/>
    </w:pPr>
    <w:rPr>
      <w:color w:val="1f4d78"/>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1"/>
      <w:bidi w:val="0"/>
      <w:jc w:val="left"/>
    </w:pPr>
    <w:rPr>
      <w:rFonts w:ascii="Liberation Serif" w:cs="Lohit Devanagari" w:eastAsia="Noto Sans CJK SC" w:hAnsi="Liberation Serif"/>
      <w:color w:val="auto"/>
      <w:kern w:val="2"/>
      <w:sz w:val="24"/>
      <w:szCs w:val="24"/>
      <w:lang w:bidi="hi-IN" w:eastAsia="zh-CN" w:val="hu-HU"/>
    </w:rPr>
  </w:style>
  <w:style w:type="paragraph" w:styleId="Heading1">
    <w:name w:val="heading 1"/>
    <w:basedOn w:val="Heading"/>
    <w:qFormat w:val="1"/>
    <w:pPr>
      <w:spacing w:after="135" w:before="270" w:line="264" w:lineRule="auto"/>
    </w:pPr>
    <w:rPr>
      <w:rFonts w:ascii="inherit" w:cs="inherit" w:eastAsia="inherit" w:hAnsi="inherit"/>
      <w:b w:val="1"/>
      <w:bCs w:val="1"/>
      <w:sz w:val="32"/>
      <w:szCs w:val="49"/>
    </w:rPr>
  </w:style>
  <w:style w:type="paragraph" w:styleId="Heading2">
    <w:name w:val="heading 2"/>
    <w:basedOn w:val="Heading"/>
    <w:qFormat w:val="1"/>
    <w:pPr>
      <w:numPr>
        <w:ilvl w:val="1"/>
        <w:numId w:val="1"/>
      </w:numPr>
      <w:spacing w:after="135" w:before="270" w:line="264" w:lineRule="auto"/>
      <w:outlineLvl w:val="1"/>
    </w:pPr>
    <w:rPr>
      <w:rFonts w:ascii="inherit" w:cs="inherit" w:eastAsia="inherit" w:hAnsi="inherit"/>
      <w:b w:val="1"/>
      <w:bCs w:val="1"/>
      <w:sz w:val="28"/>
      <w:szCs w:val="40"/>
    </w:rPr>
  </w:style>
  <w:style w:type="character" w:styleId="StrongEmphasis">
    <w:name w:val="Strong Emphasis"/>
    <w:qFormat w:val="1"/>
    <w:rPr>
      <w:b w:val="1"/>
      <w:bCs w:val="1"/>
    </w:rPr>
  </w:style>
  <w:style w:type="character" w:styleId="Bullets">
    <w:name w:val="Bullets"/>
    <w:qFormat w:val="1"/>
    <w:rPr>
      <w:rFonts w:ascii="OpenSymbol" w:cs="OpenSymbol" w:eastAsia="OpenSymbol" w:hAnsi="OpenSymbol"/>
    </w:rPr>
  </w:style>
  <w:style w:type="character" w:styleId="InternetLink">
    <w:name w:val="Internet Link"/>
    <w:rPr>
      <w:color w:val="000080"/>
      <w:u w:val="single"/>
      <w:lang w:bidi="zxx" w:eastAsia="zxx" w:val="zxx"/>
    </w:rPr>
  </w:style>
  <w:style w:type="character" w:styleId="VisitedInternetLink">
    <w:name w:val="Visited Internet Link"/>
    <w:rPr>
      <w:strike w:val="0"/>
      <w:dstrike w:val="0"/>
      <w:color w:val="337ab7"/>
      <w:u w:val="none"/>
      <w:effect w:val="none"/>
      <w:lang w:bidi="zxx" w:eastAsia="zxx" w:val="zxx"/>
    </w:rPr>
  </w:style>
  <w:style w:type="character" w:styleId="SourceText">
    <w:name w:val="Source Text"/>
    <w:qFormat w:val="1"/>
    <w:rPr>
      <w:rFonts w:ascii="monospace;monospace" w:cs="monospace;monospace" w:eastAsia="monospace;monospace" w:hAnsi="monospace;monospace"/>
    </w:rPr>
  </w:style>
  <w:style w:type="character" w:styleId="Emphasis">
    <w:name w:val="Emphasis"/>
    <w:qFormat w:val="1"/>
    <w:rPr>
      <w:i w:val="1"/>
      <w:iCs w:val="1"/>
    </w:rPr>
  </w:style>
  <w:style w:type="character" w:styleId="ListLabel1">
    <w:name w:val="ListLabel 1"/>
    <w:qFormat w:val="1"/>
    <w:rPr>
      <w:rFonts w:cs="OpenSymbol"/>
    </w:rPr>
  </w:style>
  <w:style w:type="character" w:styleId="ListLabel2">
    <w:name w:val="ListLabel 2"/>
    <w:qFormat w:val="1"/>
    <w:rPr>
      <w:rFonts w:cs="OpenSymbol"/>
    </w:rPr>
  </w:style>
  <w:style w:type="character" w:styleId="ListLabel3">
    <w:name w:val="ListLabel 3"/>
    <w:qFormat w:val="1"/>
    <w:rPr>
      <w:rFonts w:cs="OpenSymbol"/>
    </w:rPr>
  </w:style>
  <w:style w:type="character" w:styleId="ListLabel4">
    <w:name w:val="ListLabel 4"/>
    <w:qFormat w:val="1"/>
    <w:rPr>
      <w:rFonts w:cs="OpenSymbol"/>
    </w:rPr>
  </w:style>
  <w:style w:type="character" w:styleId="ListLabel5">
    <w:name w:val="ListLabel 5"/>
    <w:qFormat w:val="1"/>
    <w:rPr>
      <w:rFonts w:cs="OpenSymbol"/>
    </w:rPr>
  </w:style>
  <w:style w:type="character" w:styleId="ListLabel6">
    <w:name w:val="ListLabel 6"/>
    <w:qFormat w:val="1"/>
    <w:rPr>
      <w:rFonts w:cs="OpenSymbol"/>
    </w:rPr>
  </w:style>
  <w:style w:type="character" w:styleId="ListLabel7">
    <w:name w:val="ListLabel 7"/>
    <w:qFormat w:val="1"/>
    <w:rPr>
      <w:rFonts w:cs="OpenSymbol"/>
    </w:rPr>
  </w:style>
  <w:style w:type="character" w:styleId="ListLabel8">
    <w:name w:val="ListLabel 8"/>
    <w:qFormat w:val="1"/>
    <w:rPr>
      <w:rFonts w:cs="OpenSymbol"/>
    </w:rPr>
  </w:style>
  <w:style w:type="character" w:styleId="ListLabel9">
    <w:name w:val="ListLabel 9"/>
    <w:qFormat w:val="1"/>
    <w:rPr>
      <w:rFonts w:cs="OpenSymbol"/>
    </w:rPr>
  </w:style>
  <w:style w:type="character" w:styleId="ListLabel10">
    <w:name w:val="ListLabel 10"/>
    <w:qFormat w:val="1"/>
    <w:rPr>
      <w:rFonts w:cs="OpenSymbol"/>
    </w:rPr>
  </w:style>
  <w:style w:type="character" w:styleId="ListLabel11">
    <w:name w:val="ListLabel 11"/>
    <w:qFormat w:val="1"/>
    <w:rPr>
      <w:rFonts w:cs="OpenSymbol"/>
    </w:rPr>
  </w:style>
  <w:style w:type="character" w:styleId="ListLabel12">
    <w:name w:val="ListLabel 12"/>
    <w:qFormat w:val="1"/>
    <w:rPr>
      <w:rFonts w:cs="OpenSymbol"/>
    </w:rPr>
  </w:style>
  <w:style w:type="character" w:styleId="ListLabel13">
    <w:name w:val="ListLabel 13"/>
    <w:qFormat w:val="1"/>
    <w:rPr>
      <w:rFonts w:cs="OpenSymbol"/>
    </w:rPr>
  </w:style>
  <w:style w:type="character" w:styleId="ListLabel14">
    <w:name w:val="ListLabel 14"/>
    <w:qFormat w:val="1"/>
    <w:rPr>
      <w:rFonts w:cs="OpenSymbol"/>
    </w:rPr>
  </w:style>
  <w:style w:type="character" w:styleId="ListLabel15">
    <w:name w:val="ListLabel 15"/>
    <w:qFormat w:val="1"/>
    <w:rPr>
      <w:rFonts w:cs="OpenSymbol"/>
    </w:rPr>
  </w:style>
  <w:style w:type="character" w:styleId="ListLabel16">
    <w:name w:val="ListLabel 16"/>
    <w:qFormat w:val="1"/>
    <w:rPr>
      <w:rFonts w:cs="OpenSymbol"/>
    </w:rPr>
  </w:style>
  <w:style w:type="character" w:styleId="ListLabel17">
    <w:name w:val="ListLabel 17"/>
    <w:qFormat w:val="1"/>
    <w:rPr>
      <w:rFonts w:cs="OpenSymbol"/>
    </w:rPr>
  </w:style>
  <w:style w:type="character" w:styleId="ListLabel18">
    <w:name w:val="ListLabel 18"/>
    <w:qFormat w:val="1"/>
    <w:rPr>
      <w:rFonts w:cs="OpenSymbol"/>
    </w:rPr>
  </w:style>
  <w:style w:type="character" w:styleId="ListLabel19">
    <w:name w:val="ListLabel 19"/>
    <w:qFormat w:val="1"/>
    <w:rPr>
      <w:rFonts w:cs="OpenSymbol"/>
    </w:rPr>
  </w:style>
  <w:style w:type="character" w:styleId="ListLabel20">
    <w:name w:val="ListLabel 20"/>
    <w:qFormat w:val="1"/>
    <w:rPr>
      <w:rFonts w:cs="OpenSymbol"/>
    </w:rPr>
  </w:style>
  <w:style w:type="character" w:styleId="ListLabel21">
    <w:name w:val="ListLabel 21"/>
    <w:qFormat w:val="1"/>
    <w:rPr>
      <w:rFonts w:cs="OpenSymbol"/>
    </w:rPr>
  </w:style>
  <w:style w:type="character" w:styleId="ListLabel22">
    <w:name w:val="ListLabel 22"/>
    <w:qFormat w:val="1"/>
    <w:rPr>
      <w:rFonts w:cs="OpenSymbol"/>
    </w:rPr>
  </w:style>
  <w:style w:type="character" w:styleId="ListLabel23">
    <w:name w:val="ListLabel 23"/>
    <w:qFormat w:val="1"/>
    <w:rPr>
      <w:rFonts w:cs="OpenSymbol"/>
    </w:rPr>
  </w:style>
  <w:style w:type="character" w:styleId="ListLabel24">
    <w:name w:val="ListLabel 24"/>
    <w:qFormat w:val="1"/>
    <w:rPr>
      <w:rFonts w:cs="OpenSymbol"/>
    </w:rPr>
  </w:style>
  <w:style w:type="character" w:styleId="ListLabel25">
    <w:name w:val="ListLabel 25"/>
    <w:qFormat w:val="1"/>
    <w:rPr>
      <w:rFonts w:cs="OpenSymbol"/>
    </w:rPr>
  </w:style>
  <w:style w:type="character" w:styleId="ListLabel26">
    <w:name w:val="ListLabel 26"/>
    <w:qFormat w:val="1"/>
    <w:rPr>
      <w:rFonts w:cs="OpenSymbol"/>
    </w:rPr>
  </w:style>
  <w:style w:type="character" w:styleId="ListLabel27">
    <w:name w:val="ListLabel 27"/>
    <w:qFormat w:val="1"/>
    <w:rPr>
      <w:rFonts w:cs="OpenSymbol"/>
    </w:rPr>
  </w:style>
  <w:style w:type="character" w:styleId="ListLabel28">
    <w:name w:val="ListLabel 28"/>
    <w:qFormat w:val="1"/>
    <w:rPr>
      <w:rFonts w:cs="OpenSymbol"/>
    </w:rPr>
  </w:style>
  <w:style w:type="character" w:styleId="ListLabel29">
    <w:name w:val="ListLabel 29"/>
    <w:qFormat w:val="1"/>
    <w:rPr>
      <w:rFonts w:cs="OpenSymbol"/>
    </w:rPr>
  </w:style>
  <w:style w:type="character" w:styleId="ListLabel30">
    <w:name w:val="ListLabel 30"/>
    <w:qFormat w:val="1"/>
    <w:rPr>
      <w:rFonts w:cs="OpenSymbol"/>
    </w:rPr>
  </w:style>
  <w:style w:type="character" w:styleId="ListLabel31">
    <w:name w:val="ListLabel 31"/>
    <w:qFormat w:val="1"/>
    <w:rPr>
      <w:rFonts w:cs="OpenSymbol"/>
    </w:rPr>
  </w:style>
  <w:style w:type="character" w:styleId="ListLabel32">
    <w:name w:val="ListLabel 32"/>
    <w:qFormat w:val="1"/>
    <w:rPr>
      <w:rFonts w:cs="OpenSymbol"/>
    </w:rPr>
  </w:style>
  <w:style w:type="character" w:styleId="ListLabel33">
    <w:name w:val="ListLabel 33"/>
    <w:qFormat w:val="1"/>
    <w:rPr>
      <w:rFonts w:cs="OpenSymbol"/>
    </w:rPr>
  </w:style>
  <w:style w:type="character" w:styleId="ListLabel34">
    <w:name w:val="ListLabel 34"/>
    <w:qFormat w:val="1"/>
    <w:rPr>
      <w:rFonts w:cs="OpenSymbol"/>
    </w:rPr>
  </w:style>
  <w:style w:type="character" w:styleId="ListLabel35">
    <w:name w:val="ListLabel 35"/>
    <w:qFormat w:val="1"/>
    <w:rPr>
      <w:rFonts w:cs="OpenSymbol"/>
    </w:rPr>
  </w:style>
  <w:style w:type="character" w:styleId="ListLabel36">
    <w:name w:val="ListLabel 36"/>
    <w:qFormat w:val="1"/>
    <w:rPr>
      <w:rFonts w:cs="OpenSymbol"/>
    </w:rPr>
  </w:style>
  <w:style w:type="character" w:styleId="ListLabel37">
    <w:name w:val="ListLabel 37"/>
    <w:qFormat w:val="1"/>
    <w:rPr/>
  </w:style>
  <w:style w:type="character" w:styleId="ListLabel38">
    <w:name w:val="ListLabel 38"/>
    <w:qFormat w:val="1"/>
    <w:rPr>
      <w:rFonts w:cs="OpenSymbol"/>
    </w:rPr>
  </w:style>
  <w:style w:type="character" w:styleId="ListLabel39">
    <w:name w:val="ListLabel 39"/>
    <w:qFormat w:val="1"/>
    <w:rPr>
      <w:rFonts w:cs="OpenSymbol"/>
    </w:rPr>
  </w:style>
  <w:style w:type="character" w:styleId="ListLabel40">
    <w:name w:val="ListLabel 40"/>
    <w:qFormat w:val="1"/>
    <w:rPr>
      <w:rFonts w:cs="OpenSymbol"/>
    </w:rPr>
  </w:style>
  <w:style w:type="character" w:styleId="ListLabel41">
    <w:name w:val="ListLabel 41"/>
    <w:qFormat w:val="1"/>
    <w:rPr>
      <w:rFonts w:cs="OpenSymbol"/>
    </w:rPr>
  </w:style>
  <w:style w:type="character" w:styleId="ListLabel42">
    <w:name w:val="ListLabel 42"/>
    <w:qFormat w:val="1"/>
    <w:rPr>
      <w:rFonts w:cs="OpenSymbol"/>
    </w:rPr>
  </w:style>
  <w:style w:type="character" w:styleId="ListLabel43">
    <w:name w:val="ListLabel 43"/>
    <w:qFormat w:val="1"/>
    <w:rPr>
      <w:rFonts w:cs="OpenSymbol"/>
    </w:rPr>
  </w:style>
  <w:style w:type="character" w:styleId="ListLabel44">
    <w:name w:val="ListLabel 44"/>
    <w:qFormat w:val="1"/>
    <w:rPr>
      <w:rFonts w:cs="OpenSymbol"/>
    </w:rPr>
  </w:style>
  <w:style w:type="character" w:styleId="ListLabel45">
    <w:name w:val="ListLabel 45"/>
    <w:qFormat w:val="1"/>
    <w:rPr>
      <w:rFonts w:cs="OpenSymbol"/>
    </w:rPr>
  </w:style>
  <w:style w:type="character" w:styleId="ListLabel46">
    <w:name w:val="ListLabel 46"/>
    <w:qFormat w:val="1"/>
    <w:rPr>
      <w:rFonts w:cs="OpenSymbol"/>
    </w:rPr>
  </w:style>
  <w:style w:type="character" w:styleId="ListLabel47">
    <w:name w:val="ListLabel 47"/>
    <w:qFormat w:val="1"/>
    <w:rPr>
      <w:rFonts w:cs="OpenSymbol"/>
    </w:rPr>
  </w:style>
  <w:style w:type="character" w:styleId="ListLabel48">
    <w:name w:val="ListLabel 48"/>
    <w:qFormat w:val="1"/>
    <w:rPr>
      <w:rFonts w:cs="OpenSymbol"/>
    </w:rPr>
  </w:style>
  <w:style w:type="character" w:styleId="ListLabel49">
    <w:name w:val="ListLabel 49"/>
    <w:qFormat w:val="1"/>
    <w:rPr>
      <w:rFonts w:cs="OpenSymbol"/>
    </w:rPr>
  </w:style>
  <w:style w:type="character" w:styleId="ListLabel50">
    <w:name w:val="ListLabel 50"/>
    <w:qFormat w:val="1"/>
    <w:rPr>
      <w:rFonts w:cs="OpenSymbol"/>
    </w:rPr>
  </w:style>
  <w:style w:type="character" w:styleId="ListLabel51">
    <w:name w:val="ListLabel 51"/>
    <w:qFormat w:val="1"/>
    <w:rPr>
      <w:rFonts w:cs="OpenSymbol"/>
    </w:rPr>
  </w:style>
  <w:style w:type="character" w:styleId="ListLabel52">
    <w:name w:val="ListLabel 52"/>
    <w:qFormat w:val="1"/>
    <w:rPr>
      <w:rFonts w:cs="OpenSymbol"/>
    </w:rPr>
  </w:style>
  <w:style w:type="character" w:styleId="ListLabel53">
    <w:name w:val="ListLabel 53"/>
    <w:qFormat w:val="1"/>
    <w:rPr>
      <w:rFonts w:cs="OpenSymbol"/>
    </w:rPr>
  </w:style>
  <w:style w:type="character" w:styleId="ListLabel54">
    <w:name w:val="ListLabel 54"/>
    <w:qFormat w:val="1"/>
    <w:rPr>
      <w:rFonts w:cs="OpenSymbol"/>
    </w:rPr>
  </w:style>
  <w:style w:type="character" w:styleId="ListLabel55">
    <w:name w:val="ListLabel 55"/>
    <w:qFormat w:val="1"/>
    <w:rPr>
      <w:rFonts w:cs="OpenSymbol"/>
    </w:rPr>
  </w:style>
  <w:style w:type="character" w:styleId="ListLabel56">
    <w:name w:val="ListLabel 56"/>
    <w:qFormat w:val="1"/>
    <w:rPr>
      <w:rFonts w:cs="OpenSymbol"/>
    </w:rPr>
  </w:style>
  <w:style w:type="character" w:styleId="ListLabel57">
    <w:name w:val="ListLabel 57"/>
    <w:qFormat w:val="1"/>
    <w:rPr>
      <w:rFonts w:cs="OpenSymbol"/>
    </w:rPr>
  </w:style>
  <w:style w:type="character" w:styleId="ListLabel58">
    <w:name w:val="ListLabel 58"/>
    <w:qFormat w:val="1"/>
    <w:rPr>
      <w:rFonts w:cs="OpenSymbol"/>
    </w:rPr>
  </w:style>
  <w:style w:type="character" w:styleId="ListLabel59">
    <w:name w:val="ListLabel 59"/>
    <w:qFormat w:val="1"/>
    <w:rPr>
      <w:rFonts w:cs="OpenSymbol"/>
    </w:rPr>
  </w:style>
  <w:style w:type="character" w:styleId="ListLabel60">
    <w:name w:val="ListLabel 60"/>
    <w:qFormat w:val="1"/>
    <w:rPr>
      <w:rFonts w:cs="OpenSymbol"/>
    </w:rPr>
  </w:style>
  <w:style w:type="character" w:styleId="ListLabel61">
    <w:name w:val="ListLabel 61"/>
    <w:qFormat w:val="1"/>
    <w:rPr>
      <w:rFonts w:cs="OpenSymbol"/>
    </w:rPr>
  </w:style>
  <w:style w:type="character" w:styleId="ListLabel62">
    <w:name w:val="ListLabel 62"/>
    <w:qFormat w:val="1"/>
    <w:rPr>
      <w:rFonts w:cs="OpenSymbol"/>
    </w:rPr>
  </w:style>
  <w:style w:type="character" w:styleId="ListLabel63">
    <w:name w:val="ListLabel 63"/>
    <w:qFormat w:val="1"/>
    <w:rPr>
      <w:rFonts w:cs="OpenSymbol"/>
    </w:rPr>
  </w:style>
  <w:style w:type="character" w:styleId="ListLabel64">
    <w:name w:val="ListLabel 64"/>
    <w:qFormat w:val="1"/>
    <w:rPr>
      <w:rFonts w:cs="OpenSymbol"/>
    </w:rPr>
  </w:style>
  <w:style w:type="character" w:styleId="ListLabel65">
    <w:name w:val="ListLabel 65"/>
    <w:qFormat w:val="1"/>
    <w:rPr>
      <w:rFonts w:cs="OpenSymbol"/>
    </w:rPr>
  </w:style>
  <w:style w:type="character" w:styleId="ListLabel66">
    <w:name w:val="ListLabel 66"/>
    <w:qFormat w:val="1"/>
    <w:rPr>
      <w:rFonts w:cs="OpenSymbol"/>
    </w:rPr>
  </w:style>
  <w:style w:type="character" w:styleId="ListLabel67">
    <w:name w:val="ListLabel 67"/>
    <w:qFormat w:val="1"/>
    <w:rPr>
      <w:rFonts w:cs="OpenSymbol"/>
    </w:rPr>
  </w:style>
  <w:style w:type="character" w:styleId="ListLabel68">
    <w:name w:val="ListLabel 68"/>
    <w:qFormat w:val="1"/>
    <w:rPr>
      <w:rFonts w:cs="OpenSymbol"/>
    </w:rPr>
  </w:style>
  <w:style w:type="character" w:styleId="ListLabel69">
    <w:name w:val="ListLabel 69"/>
    <w:qFormat w:val="1"/>
    <w:rPr>
      <w:rFonts w:cs="OpenSymbol"/>
    </w:rPr>
  </w:style>
  <w:style w:type="character" w:styleId="ListLabel70">
    <w:name w:val="ListLabel 70"/>
    <w:qFormat w:val="1"/>
    <w:rPr>
      <w:rFonts w:cs="OpenSymbol"/>
    </w:rPr>
  </w:style>
  <w:style w:type="character" w:styleId="ListLabel71">
    <w:name w:val="ListLabel 71"/>
    <w:qFormat w:val="1"/>
    <w:rPr>
      <w:rFonts w:cs="OpenSymbol"/>
    </w:rPr>
  </w:style>
  <w:style w:type="character" w:styleId="ListLabel72">
    <w:name w:val="ListLabel 72"/>
    <w:qFormat w:val="1"/>
    <w:rPr>
      <w:rFonts w:cs="OpenSymbol"/>
    </w:rPr>
  </w:style>
  <w:style w:type="character" w:styleId="ListLabel73">
    <w:name w:val="ListLabel 73"/>
    <w:qFormat w:val="1"/>
    <w:rPr>
      <w:rFonts w:cs="OpenSymbol"/>
    </w:rPr>
  </w:style>
  <w:style w:type="character" w:styleId="ListLabel74">
    <w:name w:val="ListLabel 74"/>
    <w:qFormat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PreformattedText">
    <w:name w:val="Preformatted Text"/>
    <w:basedOn w:val="Normal"/>
    <w:qFormat w:val="1"/>
    <w:pPr>
      <w:spacing w:after="0" w:before="0"/>
    </w:pPr>
    <w:rPr>
      <w:rFonts w:ascii="monospace;monospace" w:cs="monospace;monospace" w:eastAsia="monospace;monospace" w:hAnsi="monospace;monospace"/>
      <w:sz w:val="20"/>
      <w:szCs w:val="20"/>
    </w:rPr>
  </w:style>
  <w:style w:type="paragraph" w:styleId="Quotations">
    <w:name w:val="Quotations"/>
    <w:basedOn w:val="Normal"/>
    <w:qFormat w:val="1"/>
    <w:pPr>
      <w:pBdr>
        <w:left w:color="eeeeee" w:space="13" w:sz="30" w:val="single"/>
      </w:pBdr>
      <w:spacing w:after="270" w:before="0"/>
      <w:ind w:left="567" w:right="567" w:hanging="0"/>
    </w:pPr>
    <w:rPr/>
  </w:style>
  <w:style w:type="character" w:styleId="DefaultParagraphFont" w:default="1">
    <w:name w:val="Default Paragraph Font"/>
    <w:uiPriority w:val="1"/>
    <w:semiHidden w:val="1"/>
    <w:unhideWhenUsed w:val="1"/>
  </w:style>
  <w:style w:type="character" w:styleId="Hyperlink">
    <w:name w:val="Hyperlink"/>
    <w:basedOn w:val="DefaultParagraphFont"/>
    <w:uiPriority w:val="99"/>
    <w:unhideWhenUsed w:val="1"/>
    <w:rPr>
      <w:color w:val="0563c1" w:themeColor="hyperlink"/>
      <w:u w:val="single"/>
    </w:rPr>
  </w:style>
  <w:style w:type="character" w:styleId="Heading3Char" w:customStyle="1">
    <w:name w:val="Heading 3 Char"/>
    <w:basedOn w:val="DefaultParagraphFont"/>
    <w:link w:val="Heading3"/>
    <w:uiPriority w:val="9"/>
    <w:rPr>
      <w:rFonts w:asciiTheme="majorHAnsi" w:cstheme="majorBidi" w:eastAsiaTheme="majorEastAsia" w:hAnsiTheme="majorHAnsi"/>
      <w:color w:val="1f4d78" w:themeColor="accent1" w:themeShade="00007F"/>
      <w:sz w:val="24"/>
      <w:szCs w:val="24"/>
    </w:rPr>
  </w:style>
  <w:style w:type="paragraph" w:styleId="Heading3">
    <w:name w:val="heading 3"/>
    <w:basedOn w:val="Normal"/>
    <w:next w:val="Normal"/>
    <w:link w:val="Heading3Char"/>
    <w:uiPriority w:val="9"/>
    <w:unhideWhenUsed w:val="1"/>
    <w:qFormat w:val="1"/>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ListParagraph">
    <w:name w:val="List Paragraph"/>
    <w:basedOn w:val="Normal"/>
    <w:uiPriority w:val="34"/>
    <w:qFormat w:val="1"/>
    <w:pPr>
      <w:ind w:left="720"/>
      <w:contextualSpacing w:val="1"/>
    </w:pPr>
  </w:style>
  <w:style w:type="character" w:styleId="Heading4Char" w:customStyle="1">
    <w:name w:val="Heading 4 Char"/>
    <w:basedOn w:val="DefaultParagraphFont"/>
    <w:link w:val="Heading4"/>
    <w:uiPriority w:val="9"/>
    <w:rPr>
      <w:rFonts w:asciiTheme="majorHAnsi" w:cstheme="majorBidi" w:eastAsiaTheme="majorEastAsia" w:hAnsiTheme="majorHAnsi"/>
      <w:i w:val="1"/>
      <w:iCs w:val="1"/>
      <w:color w:val="2e74b5" w:themeColor="accent1" w:themeShade="0000BF"/>
    </w:rPr>
  </w:style>
  <w:style w:type="paragraph" w:styleId="Heading4">
    <w:name w:val="heading 4"/>
    <w:basedOn w:val="Normal"/>
    <w:next w:val="Normal"/>
    <w:link w:val="Heading4Char"/>
    <w:uiPriority w:val="9"/>
    <w:unhideWhenUsed w:val="1"/>
    <w:qFormat w:val="1"/>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character" w:styleId="Heading5Char" w:customStyle="1">
    <w:name w:val="Heading 5 Char"/>
    <w:basedOn w:val="DefaultParagraphFont"/>
    <w:link w:val="Heading5"/>
    <w:uiPriority w:val="9"/>
    <w:rPr>
      <w:rFonts w:asciiTheme="majorHAnsi" w:cstheme="majorBidi" w:eastAsiaTheme="majorEastAsia" w:hAnsiTheme="majorHAnsi"/>
      <w:color w:val="2e74b5" w:themeColor="accent1" w:themeShade="0000BF"/>
    </w:rPr>
  </w:style>
  <w:style w:type="paragraph" w:styleId="Heading5">
    <w:name w:val="heading 5"/>
    <w:basedOn w:val="Normal"/>
    <w:next w:val="Normal"/>
    <w:link w:val="Heading5Char"/>
    <w:uiPriority w:val="9"/>
    <w:unhideWhenUsed w:val="1"/>
    <w:qFormat w:val="1"/>
    <w:pPr>
      <w:keepNext w:val="1"/>
      <w:keepLines w:val="1"/>
      <w:spacing w:after="0" w:before="40"/>
      <w:outlineLvl w:val="4"/>
    </w:pPr>
    <w:rPr>
      <w:rFonts w:asciiTheme="majorHAnsi" w:cstheme="majorBidi" w:eastAsiaTheme="majorEastAsia" w:hAnsiTheme="majorHAnsi"/>
      <w:color w:val="2e74b5" w:themeColor="accent1" w:themeShade="0000BF"/>
    </w:rPr>
  </w:style>
  <w:style w:type="character" w:styleId="Heading6Char" w:customStyle="1">
    <w:name w:val="Heading 6 Char"/>
    <w:basedOn w:val="DefaultParagraphFont"/>
    <w:link w:val="Heading6"/>
    <w:uiPriority w:val="9"/>
    <w:rPr>
      <w:rFonts w:asciiTheme="majorHAnsi" w:cstheme="majorBidi" w:eastAsiaTheme="majorEastAsia" w:hAnsiTheme="majorHAnsi"/>
      <w:color w:val="1f4d78" w:themeColor="accent1" w:themeShade="00007F"/>
    </w:rPr>
  </w:style>
  <w:style w:type="paragraph" w:styleId="Heading6">
    <w:name w:val="heading 6"/>
    <w:basedOn w:val="Normal"/>
    <w:next w:val="Normal"/>
    <w:link w:val="Heading6Char"/>
    <w:uiPriority w:val="9"/>
    <w:unhideWhenUsed w:val="1"/>
    <w:qFormat w:val="1"/>
    <w:pPr>
      <w:keepNext w:val="1"/>
      <w:keepLines w:val="1"/>
      <w:spacing w:after="0" w:before="40"/>
      <w:outlineLvl w:val="5"/>
    </w:pPr>
    <w:rPr>
      <w:rFonts w:asciiTheme="majorHAnsi" w:cstheme="majorBidi" w:eastAsiaTheme="majorEastAsia" w:hAnsiTheme="majorHAnsi"/>
      <w:color w:val="1f4d78" w:themeColor="accent1" w:themeShade="00007F"/>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H43QUJOKQ2SaSvmWUQ2IuWfUpg==">AMUW2mWgectjRB2oFiaQYeiY0p7yGajffbnMxBH0v4XgbzYYXi6CHya9UyCykzdO2ym7kOAOR1FW8ZM+r9+rvkHypgIMbd1B+/2oMLvTn9a3lciMxQFNYTF/UKZdB3QBPnc4NqlNuvAXsbA4MSVroDIHCOR6alOJBPDFgAtoRHzqIFVvJAyNa1M=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2021-03-16T12:43:11.0000000Z</dcterms:created>
</cp:coreProperties>
</file>