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702BA" w14:textId="77777777" w:rsidR="00C7093D" w:rsidRPr="00C7093D" w:rsidRDefault="00C7093D" w:rsidP="00C7093D">
      <w:pPr>
        <w:pBdr>
          <w:top w:val="nil"/>
          <w:left w:val="nil"/>
          <w:bottom w:val="nil"/>
          <w:right w:val="nil"/>
          <w:between w:val="nil"/>
          <w:bar w:val="nil"/>
        </w:pBdr>
        <w:rPr>
          <w:rFonts w:ascii="Times New Roman" w:eastAsia="Arial Unicode MS" w:hAnsi="Times New Roman" w:cs="Times New Roman"/>
          <w:snapToGrid w:val="0"/>
          <w:bdr w:val="nil"/>
        </w:rPr>
      </w:pPr>
    </w:p>
    <w:p w14:paraId="70E06C10" w14:textId="77777777" w:rsidR="00C7093D" w:rsidRPr="00C7093D" w:rsidRDefault="00C7093D" w:rsidP="00C7093D">
      <w:pPr>
        <w:pBdr>
          <w:top w:val="nil"/>
          <w:left w:val="nil"/>
          <w:bottom w:val="nil"/>
          <w:right w:val="nil"/>
          <w:between w:val="nil"/>
          <w:bar w:val="nil"/>
        </w:pBdr>
        <w:jc w:val="center"/>
        <w:rPr>
          <w:rFonts w:ascii="Times New Roman" w:eastAsia="Arial Unicode MS" w:hAnsi="Times New Roman" w:cs="Times New Roman"/>
          <w:b/>
          <w:bCs/>
          <w:color w:val="0000FF"/>
          <w:sz w:val="28"/>
          <w:bdr w:val="nil"/>
          <w:lang w:eastAsia="fr-FR"/>
        </w:rPr>
      </w:pPr>
      <w:r w:rsidRPr="00C7093D">
        <w:rPr>
          <w:rFonts w:ascii="Times New Roman" w:eastAsia="Arial Unicode MS" w:hAnsi="Times New Roman" w:cs="Times New Roman"/>
          <w:b/>
          <w:bCs/>
          <w:color w:val="0000FF"/>
          <w:sz w:val="28"/>
          <w:bdr w:val="nil"/>
          <w:lang w:eastAsia="fr-FR"/>
        </w:rPr>
        <w:t>TD N°</w:t>
      </w:r>
      <w:r w:rsidRPr="00233367">
        <w:rPr>
          <w:rFonts w:ascii="Times New Roman" w:eastAsia="Arial Unicode MS" w:hAnsi="Times New Roman" w:cs="Times New Roman"/>
          <w:b/>
          <w:bCs/>
          <w:color w:val="0000FF"/>
          <w:sz w:val="28"/>
          <w:bdr w:val="nil"/>
          <w:lang w:eastAsia="fr-FR"/>
        </w:rPr>
        <w:t>4</w:t>
      </w:r>
    </w:p>
    <w:p w14:paraId="6C9EA17D" w14:textId="77777777" w:rsidR="00C7093D" w:rsidRPr="00C7093D" w:rsidRDefault="00C7093D" w:rsidP="00C7093D">
      <w:pPr>
        <w:pBdr>
          <w:top w:val="nil"/>
          <w:left w:val="nil"/>
          <w:bottom w:val="nil"/>
          <w:right w:val="nil"/>
          <w:between w:val="nil"/>
          <w:bar w:val="nil"/>
        </w:pBdr>
        <w:rPr>
          <w:rFonts w:ascii="Times New Roman" w:eastAsia="Arial Unicode MS" w:hAnsi="Times New Roman" w:cs="Times New Roman"/>
          <w:snapToGrid w:val="0"/>
          <w:bdr w:val="nil"/>
        </w:rPr>
      </w:pPr>
    </w:p>
    <w:p w14:paraId="1CA62608" w14:textId="77777777" w:rsidR="00C7093D" w:rsidRPr="00C7093D" w:rsidRDefault="00C7093D" w:rsidP="00C7093D">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r w:rsidRPr="00C7093D">
        <w:rPr>
          <w:rFonts w:ascii="Times New Roman" w:eastAsia="Arial Unicode MS" w:hAnsi="Times New Roman" w:cs="Times New Roman"/>
          <w:b/>
          <w:color w:val="0000FF"/>
          <w:bdr w:val="nil"/>
          <w:lang w:eastAsia="fr-FR"/>
        </w:rPr>
        <w:t xml:space="preserve">Exercice </w:t>
      </w:r>
      <w:r w:rsidRPr="00233367">
        <w:rPr>
          <w:rFonts w:ascii="Times New Roman" w:eastAsia="Arial Unicode MS" w:hAnsi="Times New Roman" w:cs="Times New Roman"/>
          <w:b/>
          <w:color w:val="0000FF"/>
          <w:bdr w:val="nil"/>
          <w:lang w:eastAsia="fr-FR"/>
        </w:rPr>
        <w:t>13</w:t>
      </w:r>
    </w:p>
    <w:p w14:paraId="2D0DD0DB" w14:textId="77777777" w:rsidR="00C7093D" w:rsidRPr="00C7093D" w:rsidRDefault="00C7093D" w:rsidP="00C7093D">
      <w:pPr>
        <w:pBdr>
          <w:top w:val="nil"/>
          <w:left w:val="nil"/>
          <w:bottom w:val="nil"/>
          <w:right w:val="nil"/>
          <w:between w:val="nil"/>
          <w:bar w:val="nil"/>
        </w:pBdr>
        <w:jc w:val="both"/>
        <w:rPr>
          <w:rFonts w:ascii="Times New Roman" w:eastAsia="Arial Unicode MS" w:hAnsi="Times New Roman" w:cs="Times New Roman"/>
          <w:bdr w:val="nil"/>
        </w:rPr>
      </w:pPr>
    </w:p>
    <w:p w14:paraId="06123422" w14:textId="77777777" w:rsidR="00DC6F34" w:rsidRPr="00233367" w:rsidRDefault="00C7093D">
      <w:pPr>
        <w:rPr>
          <w:rFonts w:ascii="Times New Roman" w:hAnsi="Times New Roman" w:cs="Times New Roman"/>
        </w:rPr>
      </w:pPr>
      <w:r w:rsidRPr="00233367">
        <w:rPr>
          <w:rFonts w:ascii="Times New Roman" w:eastAsia="Arial Unicode MS" w:hAnsi="Times New Roman" w:cs="Times New Roman"/>
          <w:color w:val="7030A0"/>
          <w:bdr w:val="nil"/>
        </w:rPr>
        <w:t>Contexte</w:t>
      </w:r>
      <w:r w:rsidRPr="00233367">
        <w:rPr>
          <w:rFonts w:ascii="Times New Roman" w:eastAsia="Arial Unicode MS" w:hAnsi="Times New Roman" w:cs="Times New Roman"/>
          <w:bdr w:val="nil"/>
        </w:rPr>
        <w:t xml:space="preserve"> : </w:t>
      </w:r>
      <w:r w:rsidR="00DC6F34" w:rsidRPr="00233367">
        <w:rPr>
          <w:rFonts w:ascii="Times New Roman" w:hAnsi="Times New Roman" w:cs="Times New Roman"/>
        </w:rPr>
        <w:t>Voici les données concernant un projet de start up.</w:t>
      </w:r>
    </w:p>
    <w:p w14:paraId="0366B646" w14:textId="77777777" w:rsidR="00DC6F34" w:rsidRPr="00233367" w:rsidRDefault="00DC6F34">
      <w:pPr>
        <w:rPr>
          <w:rFonts w:ascii="Times New Roman" w:hAnsi="Times New Roman" w:cs="Times New Roman"/>
        </w:rPr>
      </w:pPr>
    </w:p>
    <w:p w14:paraId="166B5E91" w14:textId="77777777" w:rsidR="00C7093D" w:rsidRPr="00233367" w:rsidRDefault="00C7093D">
      <w:pPr>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Investissement = 90 000 €, Amortissable sur 9 ans</w:t>
      </w:r>
    </w:p>
    <w:p w14:paraId="3017B0ED" w14:textId="77777777" w:rsidR="00C7093D" w:rsidRPr="00233367" w:rsidRDefault="002B0D9F">
      <w:pPr>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Un emprunt est nécessaire pour financer 1/3 des investissements et La moitié du BFR</w:t>
      </w:r>
    </w:p>
    <w:p w14:paraId="17EB3C2E" w14:textId="77777777" w:rsidR="002B0D9F" w:rsidRPr="00233367" w:rsidRDefault="002B0D9F">
      <w:pPr>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C'est un emprunt sur 20 ans à 4% de taux d'intérêt.</w:t>
      </w:r>
    </w:p>
    <w:p w14:paraId="36708083" w14:textId="77777777" w:rsidR="002B0D9F" w:rsidRPr="00233367" w:rsidRDefault="002B0D9F">
      <w:pPr>
        <w:rPr>
          <w:rFonts w:ascii="Times New Roman" w:hAnsi="Times New Roman" w:cs="Times New Roman"/>
        </w:rPr>
      </w:pPr>
    </w:p>
    <w:tbl>
      <w:tblPr>
        <w:tblW w:w="5520" w:type="dxa"/>
        <w:jc w:val="center"/>
        <w:tblCellMar>
          <w:left w:w="70" w:type="dxa"/>
          <w:right w:w="70" w:type="dxa"/>
        </w:tblCellMar>
        <w:tblLook w:val="04A0" w:firstRow="1" w:lastRow="0" w:firstColumn="1" w:lastColumn="0" w:noHBand="0" w:noVBand="1"/>
      </w:tblPr>
      <w:tblGrid>
        <w:gridCol w:w="4120"/>
        <w:gridCol w:w="1400"/>
      </w:tblGrid>
      <w:tr w:rsidR="00C7093D" w:rsidRPr="00233367" w14:paraId="66E31D2E" w14:textId="77777777" w:rsidTr="002B0D9F">
        <w:trPr>
          <w:trHeight w:val="320"/>
          <w:jc w:val="center"/>
        </w:trPr>
        <w:tc>
          <w:tcPr>
            <w:tcW w:w="4120" w:type="dxa"/>
            <w:tcBorders>
              <w:top w:val="nil"/>
              <w:left w:val="nil"/>
              <w:bottom w:val="nil"/>
              <w:right w:val="nil"/>
            </w:tcBorders>
            <w:shd w:val="clear" w:color="auto" w:fill="auto"/>
            <w:noWrap/>
            <w:vAlign w:val="bottom"/>
            <w:hideMark/>
          </w:tcPr>
          <w:p w14:paraId="14FEE63A" w14:textId="77777777" w:rsidR="00C7093D" w:rsidRPr="00233367" w:rsidRDefault="00C7093D" w:rsidP="00DC6F34">
            <w:pPr>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CA prévisionnel</w:t>
            </w:r>
          </w:p>
        </w:tc>
        <w:tc>
          <w:tcPr>
            <w:tcW w:w="1400" w:type="dxa"/>
            <w:tcBorders>
              <w:top w:val="nil"/>
              <w:left w:val="nil"/>
              <w:bottom w:val="nil"/>
              <w:right w:val="nil"/>
            </w:tcBorders>
            <w:shd w:val="clear" w:color="auto" w:fill="auto"/>
            <w:noWrap/>
            <w:vAlign w:val="bottom"/>
            <w:hideMark/>
          </w:tcPr>
          <w:p w14:paraId="11D3013C" w14:textId="77777777" w:rsidR="00C7093D" w:rsidRPr="00233367" w:rsidRDefault="00C7093D" w:rsidP="00DC6F34">
            <w:pPr>
              <w:jc w:val="right"/>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2 400 000 €</w:t>
            </w:r>
          </w:p>
        </w:tc>
      </w:tr>
      <w:tr w:rsidR="00C7093D" w:rsidRPr="00233367" w14:paraId="57C78B51" w14:textId="77777777" w:rsidTr="002B0D9F">
        <w:trPr>
          <w:trHeight w:val="320"/>
          <w:jc w:val="center"/>
        </w:trPr>
        <w:tc>
          <w:tcPr>
            <w:tcW w:w="4120" w:type="dxa"/>
            <w:tcBorders>
              <w:top w:val="nil"/>
              <w:left w:val="nil"/>
              <w:bottom w:val="nil"/>
              <w:right w:val="nil"/>
            </w:tcBorders>
            <w:shd w:val="clear" w:color="auto" w:fill="auto"/>
            <w:noWrap/>
            <w:vAlign w:val="bottom"/>
            <w:hideMark/>
          </w:tcPr>
          <w:p w14:paraId="31E36B5E" w14:textId="4634202F" w:rsidR="00C7093D" w:rsidRPr="00233367" w:rsidRDefault="00C7093D" w:rsidP="00DC6F34">
            <w:pPr>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Taux de mar</w:t>
            </w:r>
            <w:r w:rsidR="009418C2">
              <w:rPr>
                <w:rFonts w:ascii="Times New Roman" w:eastAsia="Times New Roman" w:hAnsi="Times New Roman" w:cs="Times New Roman"/>
                <w:color w:val="000000"/>
                <w:lang w:eastAsia="fr-FR"/>
              </w:rPr>
              <w:t>qu</w:t>
            </w:r>
            <w:r w:rsidRPr="00233367">
              <w:rPr>
                <w:rFonts w:ascii="Times New Roman" w:eastAsia="Times New Roman" w:hAnsi="Times New Roman" w:cs="Times New Roman"/>
                <w:color w:val="000000"/>
                <w:lang w:eastAsia="fr-FR"/>
              </w:rPr>
              <w:t>e prévu.</w:t>
            </w:r>
          </w:p>
        </w:tc>
        <w:tc>
          <w:tcPr>
            <w:tcW w:w="1400" w:type="dxa"/>
            <w:tcBorders>
              <w:top w:val="nil"/>
              <w:left w:val="nil"/>
              <w:bottom w:val="nil"/>
              <w:right w:val="nil"/>
            </w:tcBorders>
            <w:shd w:val="clear" w:color="auto" w:fill="auto"/>
            <w:noWrap/>
            <w:vAlign w:val="bottom"/>
            <w:hideMark/>
          </w:tcPr>
          <w:p w14:paraId="7C9AC013" w14:textId="77777777" w:rsidR="00C7093D" w:rsidRPr="00233367" w:rsidRDefault="00C7093D" w:rsidP="00DC6F34">
            <w:pPr>
              <w:jc w:val="right"/>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25%</w:t>
            </w:r>
          </w:p>
        </w:tc>
      </w:tr>
      <w:tr w:rsidR="00C7093D" w:rsidRPr="00233367" w14:paraId="015E15B7" w14:textId="77777777" w:rsidTr="002B0D9F">
        <w:trPr>
          <w:trHeight w:val="320"/>
          <w:jc w:val="center"/>
        </w:trPr>
        <w:tc>
          <w:tcPr>
            <w:tcW w:w="4120" w:type="dxa"/>
            <w:tcBorders>
              <w:top w:val="nil"/>
              <w:left w:val="nil"/>
              <w:bottom w:val="nil"/>
              <w:right w:val="nil"/>
            </w:tcBorders>
            <w:shd w:val="clear" w:color="auto" w:fill="auto"/>
            <w:noWrap/>
            <w:vAlign w:val="bottom"/>
            <w:hideMark/>
          </w:tcPr>
          <w:p w14:paraId="1D388A5B" w14:textId="77777777" w:rsidR="00C7093D" w:rsidRPr="00233367" w:rsidRDefault="00C7093D" w:rsidP="00DC6F34">
            <w:pPr>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Charges d'exploitation</w:t>
            </w:r>
          </w:p>
        </w:tc>
        <w:tc>
          <w:tcPr>
            <w:tcW w:w="1400" w:type="dxa"/>
            <w:tcBorders>
              <w:top w:val="nil"/>
              <w:left w:val="nil"/>
              <w:bottom w:val="nil"/>
              <w:right w:val="nil"/>
            </w:tcBorders>
            <w:shd w:val="clear" w:color="auto" w:fill="auto"/>
            <w:noWrap/>
            <w:vAlign w:val="bottom"/>
            <w:hideMark/>
          </w:tcPr>
          <w:p w14:paraId="1D207610" w14:textId="77777777" w:rsidR="00C7093D" w:rsidRPr="00233367" w:rsidRDefault="00C7093D" w:rsidP="00DC6F34">
            <w:pPr>
              <w:jc w:val="right"/>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550 000 €</w:t>
            </w:r>
          </w:p>
        </w:tc>
      </w:tr>
      <w:tr w:rsidR="00C7093D" w:rsidRPr="00233367" w14:paraId="4B3A1DDF" w14:textId="77777777" w:rsidTr="002B0D9F">
        <w:trPr>
          <w:trHeight w:val="320"/>
          <w:jc w:val="center"/>
        </w:trPr>
        <w:tc>
          <w:tcPr>
            <w:tcW w:w="4120" w:type="dxa"/>
            <w:tcBorders>
              <w:top w:val="nil"/>
              <w:left w:val="nil"/>
              <w:bottom w:val="nil"/>
              <w:right w:val="nil"/>
            </w:tcBorders>
            <w:shd w:val="clear" w:color="auto" w:fill="auto"/>
            <w:noWrap/>
            <w:vAlign w:val="bottom"/>
            <w:hideMark/>
          </w:tcPr>
          <w:p w14:paraId="1173AF0D" w14:textId="77777777" w:rsidR="00C7093D" w:rsidRPr="00233367" w:rsidRDefault="00C7093D" w:rsidP="00DC6F34">
            <w:pPr>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Taux d'IS</w:t>
            </w:r>
          </w:p>
        </w:tc>
        <w:tc>
          <w:tcPr>
            <w:tcW w:w="1400" w:type="dxa"/>
            <w:tcBorders>
              <w:top w:val="nil"/>
              <w:left w:val="nil"/>
              <w:bottom w:val="nil"/>
              <w:right w:val="nil"/>
            </w:tcBorders>
            <w:shd w:val="clear" w:color="auto" w:fill="auto"/>
            <w:noWrap/>
            <w:vAlign w:val="bottom"/>
            <w:hideMark/>
          </w:tcPr>
          <w:p w14:paraId="1E0F4797" w14:textId="77777777" w:rsidR="00C7093D" w:rsidRPr="00233367" w:rsidRDefault="00C7093D" w:rsidP="00DC6F34">
            <w:pPr>
              <w:jc w:val="right"/>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25%</w:t>
            </w:r>
          </w:p>
        </w:tc>
      </w:tr>
    </w:tbl>
    <w:p w14:paraId="0F98C413" w14:textId="77777777" w:rsidR="00C7093D" w:rsidRPr="00233367" w:rsidRDefault="00C7093D">
      <w:pPr>
        <w:rPr>
          <w:rFonts w:ascii="Times New Roman" w:hAnsi="Times New Roman" w:cs="Times New Roman"/>
        </w:rPr>
      </w:pPr>
    </w:p>
    <w:tbl>
      <w:tblPr>
        <w:tblW w:w="5520" w:type="dxa"/>
        <w:jc w:val="center"/>
        <w:tblCellMar>
          <w:left w:w="70" w:type="dxa"/>
          <w:right w:w="70" w:type="dxa"/>
        </w:tblCellMar>
        <w:tblLook w:val="04A0" w:firstRow="1" w:lastRow="0" w:firstColumn="1" w:lastColumn="0" w:noHBand="0" w:noVBand="1"/>
      </w:tblPr>
      <w:tblGrid>
        <w:gridCol w:w="4120"/>
        <w:gridCol w:w="1400"/>
      </w:tblGrid>
      <w:tr w:rsidR="002B0D9F" w:rsidRPr="00233367" w14:paraId="3065E36B" w14:textId="77777777" w:rsidTr="002B0D9F">
        <w:trPr>
          <w:trHeight w:val="262"/>
          <w:jc w:val="center"/>
        </w:trPr>
        <w:tc>
          <w:tcPr>
            <w:tcW w:w="4120" w:type="dxa"/>
            <w:tcBorders>
              <w:top w:val="nil"/>
              <w:left w:val="nil"/>
              <w:bottom w:val="nil"/>
              <w:right w:val="nil"/>
            </w:tcBorders>
            <w:shd w:val="clear" w:color="auto" w:fill="auto"/>
            <w:vAlign w:val="bottom"/>
            <w:hideMark/>
          </w:tcPr>
          <w:p w14:paraId="72A6D6C7" w14:textId="77777777" w:rsidR="002B0D9F" w:rsidRPr="00233367" w:rsidRDefault="002B0D9F" w:rsidP="00DC6F34">
            <w:pPr>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Délai encaissement clients</w:t>
            </w:r>
          </w:p>
        </w:tc>
        <w:tc>
          <w:tcPr>
            <w:tcW w:w="1400" w:type="dxa"/>
            <w:tcBorders>
              <w:top w:val="nil"/>
              <w:left w:val="nil"/>
              <w:bottom w:val="nil"/>
              <w:right w:val="nil"/>
            </w:tcBorders>
            <w:shd w:val="clear" w:color="auto" w:fill="auto"/>
            <w:noWrap/>
            <w:vAlign w:val="bottom"/>
            <w:hideMark/>
          </w:tcPr>
          <w:p w14:paraId="058A943F" w14:textId="77777777" w:rsidR="002B0D9F" w:rsidRPr="00233367" w:rsidRDefault="002B0D9F" w:rsidP="00DC6F34">
            <w:pPr>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60 jours</w:t>
            </w:r>
          </w:p>
        </w:tc>
      </w:tr>
      <w:tr w:rsidR="002B0D9F" w:rsidRPr="00233367" w14:paraId="6CADC008" w14:textId="77777777" w:rsidTr="002B0D9F">
        <w:trPr>
          <w:trHeight w:val="320"/>
          <w:jc w:val="center"/>
        </w:trPr>
        <w:tc>
          <w:tcPr>
            <w:tcW w:w="4120" w:type="dxa"/>
            <w:tcBorders>
              <w:top w:val="nil"/>
              <w:left w:val="nil"/>
              <w:bottom w:val="nil"/>
              <w:right w:val="nil"/>
            </w:tcBorders>
            <w:shd w:val="clear" w:color="auto" w:fill="auto"/>
            <w:noWrap/>
            <w:vAlign w:val="bottom"/>
            <w:hideMark/>
          </w:tcPr>
          <w:p w14:paraId="4FD251FE" w14:textId="77777777" w:rsidR="002B0D9F" w:rsidRPr="00233367" w:rsidRDefault="002B0D9F" w:rsidP="00DC6F34">
            <w:pPr>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Délai paiement aux fournisseurs</w:t>
            </w:r>
          </w:p>
        </w:tc>
        <w:tc>
          <w:tcPr>
            <w:tcW w:w="1400" w:type="dxa"/>
            <w:tcBorders>
              <w:top w:val="nil"/>
              <w:left w:val="nil"/>
              <w:bottom w:val="nil"/>
              <w:right w:val="nil"/>
            </w:tcBorders>
            <w:shd w:val="clear" w:color="auto" w:fill="auto"/>
            <w:noWrap/>
            <w:vAlign w:val="bottom"/>
            <w:hideMark/>
          </w:tcPr>
          <w:p w14:paraId="52A05A1C" w14:textId="77777777" w:rsidR="002B0D9F" w:rsidRPr="00233367" w:rsidRDefault="002B0D9F" w:rsidP="00DC6F34">
            <w:pPr>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30 jours</w:t>
            </w:r>
          </w:p>
        </w:tc>
      </w:tr>
    </w:tbl>
    <w:p w14:paraId="60ACE745" w14:textId="77777777" w:rsidR="002B0D9F" w:rsidRPr="00233367" w:rsidRDefault="002B0D9F">
      <w:pPr>
        <w:rPr>
          <w:rFonts w:ascii="Times New Roman" w:eastAsia="Times New Roman" w:hAnsi="Times New Roman" w:cs="Times New Roman"/>
          <w:color w:val="000000"/>
          <w:lang w:eastAsia="fr-FR"/>
        </w:rPr>
      </w:pPr>
    </w:p>
    <w:p w14:paraId="64311F5A" w14:textId="77777777" w:rsidR="002B0D9F" w:rsidRPr="00233367" w:rsidRDefault="002B0D9F">
      <w:pPr>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 xml:space="preserve">Le stock représente une réserve de 1 mois </w:t>
      </w:r>
    </w:p>
    <w:p w14:paraId="4B8C9F01" w14:textId="77777777" w:rsidR="00C7093D" w:rsidRPr="00233367" w:rsidRDefault="002B0D9F">
      <w:pPr>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Le montant en trésorerie doit représenter 10% de la valeur des créances clients.</w:t>
      </w:r>
    </w:p>
    <w:p w14:paraId="6CBCC500" w14:textId="77777777" w:rsidR="00C7093D" w:rsidRPr="00233367" w:rsidRDefault="00C7093D">
      <w:pPr>
        <w:rPr>
          <w:rFonts w:ascii="Times New Roman" w:eastAsia="Times New Roman" w:hAnsi="Times New Roman" w:cs="Times New Roman"/>
          <w:color w:val="000000"/>
          <w:lang w:eastAsia="fr-FR"/>
        </w:rPr>
      </w:pPr>
    </w:p>
    <w:p w14:paraId="20DE7076" w14:textId="77777777" w:rsidR="00C7093D" w:rsidRPr="00C7093D" w:rsidRDefault="00C7093D" w:rsidP="00C7093D">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r w:rsidRPr="00C7093D">
        <w:rPr>
          <w:rFonts w:ascii="Times New Roman" w:eastAsia="Arial Unicode MS" w:hAnsi="Times New Roman" w:cs="Times New Roman"/>
          <w:b/>
          <w:color w:val="0000FF"/>
          <w:bdr w:val="nil"/>
          <w:lang w:eastAsia="fr-FR"/>
        </w:rPr>
        <w:t>Missions :</w:t>
      </w:r>
    </w:p>
    <w:p w14:paraId="108D223B" w14:textId="77777777" w:rsidR="00DC6F34" w:rsidRPr="009418C2" w:rsidRDefault="00C7093D" w:rsidP="00C7093D">
      <w:pPr>
        <w:rPr>
          <w:rFonts w:ascii="Times New Roman" w:eastAsia="Arial Unicode MS" w:hAnsi="Times New Roman" w:cs="Times New Roman"/>
          <w:b/>
          <w:color w:val="0000FF"/>
          <w:bdr w:val="nil"/>
        </w:rPr>
      </w:pPr>
      <w:r w:rsidRPr="009418C2">
        <w:rPr>
          <w:rFonts w:ascii="Times New Roman" w:eastAsia="Arial Unicode MS" w:hAnsi="Times New Roman" w:cs="Times New Roman"/>
          <w:b/>
          <w:color w:val="0000FF"/>
          <w:bdr w:val="nil"/>
        </w:rPr>
        <w:t>Établir le compte de résultat et bilan prévisionnel et voir l'apport en capital nécessaire</w:t>
      </w:r>
    </w:p>
    <w:p w14:paraId="1166F03A" w14:textId="77777777" w:rsidR="002B0D9F" w:rsidRPr="009418C2" w:rsidRDefault="002B0D9F">
      <w:pPr>
        <w:rPr>
          <w:rFonts w:ascii="Times New Roman" w:eastAsia="Arial Unicode MS" w:hAnsi="Times New Roman" w:cs="Times New Roman"/>
          <w:b/>
          <w:color w:val="0000FF"/>
          <w:bdr w:val="nil"/>
        </w:rPr>
      </w:pPr>
    </w:p>
    <w:p w14:paraId="351A9CCA" w14:textId="77777777" w:rsidR="00C7093D" w:rsidRPr="009418C2" w:rsidRDefault="00C7093D">
      <w:pPr>
        <w:rPr>
          <w:rFonts w:ascii="Times New Roman" w:eastAsia="Arial Unicode MS" w:hAnsi="Times New Roman" w:cs="Times New Roman"/>
          <w:b/>
          <w:color w:val="0000FF"/>
          <w:bdr w:val="nil"/>
        </w:rPr>
      </w:pPr>
      <w:r w:rsidRPr="009418C2">
        <w:rPr>
          <w:rFonts w:ascii="Times New Roman" w:eastAsia="Arial Unicode MS" w:hAnsi="Times New Roman" w:cs="Times New Roman"/>
          <w:b/>
          <w:color w:val="0000FF"/>
          <w:bdr w:val="nil"/>
        </w:rPr>
        <w:t>En considérant de nouvelles hypothèses sur le BFR (Stocks 15 j et clients et fournisseurs 45j)</w:t>
      </w:r>
      <w:r w:rsidR="002B0D9F" w:rsidRPr="009418C2">
        <w:rPr>
          <w:rFonts w:ascii="Times New Roman" w:eastAsia="Arial Unicode MS" w:hAnsi="Times New Roman" w:cs="Times New Roman"/>
          <w:b/>
          <w:color w:val="0000FF"/>
          <w:bdr w:val="nil"/>
        </w:rPr>
        <w:t>,</w:t>
      </w:r>
      <w:r w:rsidRPr="009418C2">
        <w:rPr>
          <w:rFonts w:ascii="Times New Roman" w:eastAsia="Arial Unicode MS" w:hAnsi="Times New Roman" w:cs="Times New Roman"/>
          <w:b/>
          <w:color w:val="0000FF"/>
          <w:bdr w:val="nil"/>
        </w:rPr>
        <w:t xml:space="preserve"> établir de nouveau le bilan et voir l’apport en capital nécessaire</w:t>
      </w:r>
    </w:p>
    <w:p w14:paraId="58FDC24E" w14:textId="77777777" w:rsidR="00C7093D" w:rsidRPr="00233367" w:rsidRDefault="00C7093D">
      <w:pPr>
        <w:rPr>
          <w:rFonts w:ascii="Times New Roman" w:eastAsia="Times New Roman" w:hAnsi="Times New Roman" w:cs="Times New Roman"/>
          <w:color w:val="000000"/>
          <w:lang w:eastAsia="fr-FR"/>
        </w:rPr>
      </w:pPr>
    </w:p>
    <w:p w14:paraId="1A140AC5" w14:textId="77777777" w:rsidR="002B0D9F" w:rsidRPr="00233367" w:rsidRDefault="002B0D9F">
      <w:pPr>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br w:type="column"/>
      </w:r>
    </w:p>
    <w:p w14:paraId="0DEDF8A4" w14:textId="77777777" w:rsidR="002B0D9F" w:rsidRPr="00C7093D" w:rsidRDefault="002B0D9F" w:rsidP="002B0D9F">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r w:rsidRPr="00C7093D">
        <w:rPr>
          <w:rFonts w:ascii="Times New Roman" w:eastAsia="Arial Unicode MS" w:hAnsi="Times New Roman" w:cs="Times New Roman"/>
          <w:b/>
          <w:color w:val="0000FF"/>
          <w:bdr w:val="nil"/>
          <w:lang w:eastAsia="fr-FR"/>
        </w:rPr>
        <w:t xml:space="preserve">Exercice </w:t>
      </w:r>
      <w:r w:rsidRPr="00233367">
        <w:rPr>
          <w:rFonts w:ascii="Times New Roman" w:eastAsia="Arial Unicode MS" w:hAnsi="Times New Roman" w:cs="Times New Roman"/>
          <w:b/>
          <w:color w:val="0000FF"/>
          <w:bdr w:val="nil"/>
          <w:lang w:eastAsia="fr-FR"/>
        </w:rPr>
        <w:t>14</w:t>
      </w:r>
    </w:p>
    <w:p w14:paraId="7D687395" w14:textId="77777777" w:rsidR="002B0D9F" w:rsidRPr="00C7093D" w:rsidRDefault="002B0D9F" w:rsidP="002B0D9F">
      <w:pPr>
        <w:pBdr>
          <w:top w:val="nil"/>
          <w:left w:val="nil"/>
          <w:bottom w:val="nil"/>
          <w:right w:val="nil"/>
          <w:between w:val="nil"/>
          <w:bar w:val="nil"/>
        </w:pBdr>
        <w:jc w:val="both"/>
        <w:rPr>
          <w:rFonts w:ascii="Times New Roman" w:eastAsia="Arial Unicode MS" w:hAnsi="Times New Roman" w:cs="Times New Roman"/>
          <w:bdr w:val="nil"/>
        </w:rPr>
      </w:pPr>
    </w:p>
    <w:p w14:paraId="2B270A53" w14:textId="77777777" w:rsidR="002B0D9F" w:rsidRPr="00233367" w:rsidRDefault="002B0D9F" w:rsidP="002B0D9F">
      <w:pPr>
        <w:rPr>
          <w:rFonts w:ascii="Times New Roman" w:hAnsi="Times New Roman" w:cs="Times New Roman"/>
        </w:rPr>
      </w:pPr>
      <w:r w:rsidRPr="00233367">
        <w:rPr>
          <w:rFonts w:ascii="Times New Roman" w:eastAsia="Arial Unicode MS" w:hAnsi="Times New Roman" w:cs="Times New Roman"/>
          <w:color w:val="7030A0"/>
          <w:bdr w:val="nil"/>
        </w:rPr>
        <w:t>Contexte</w:t>
      </w:r>
      <w:r w:rsidRPr="00233367">
        <w:rPr>
          <w:rFonts w:ascii="Times New Roman" w:eastAsia="Arial Unicode MS" w:hAnsi="Times New Roman" w:cs="Times New Roman"/>
          <w:bdr w:val="nil"/>
        </w:rPr>
        <w:t xml:space="preserve"> : </w:t>
      </w:r>
      <w:r w:rsidRPr="00233367">
        <w:rPr>
          <w:rFonts w:ascii="Times New Roman" w:hAnsi="Times New Roman" w:cs="Times New Roman"/>
        </w:rPr>
        <w:t>Il s’agit d’un projet qui consiste à ouvrir une boutique de vente de matériel informatique haut de gamme.</w:t>
      </w:r>
    </w:p>
    <w:p w14:paraId="13C3DAE9" w14:textId="77777777" w:rsidR="002B0D9F" w:rsidRPr="00233367" w:rsidRDefault="002B0D9F" w:rsidP="002B0D9F">
      <w:pPr>
        <w:rPr>
          <w:rFonts w:ascii="Times New Roman" w:hAnsi="Times New Roman" w:cs="Times New Roman"/>
        </w:rPr>
      </w:pPr>
    </w:p>
    <w:p w14:paraId="5BB1DE6E" w14:textId="77777777" w:rsidR="002B0D9F" w:rsidRPr="00233367" w:rsidRDefault="002B0D9F" w:rsidP="002B0D9F">
      <w:pPr>
        <w:jc w:val="both"/>
        <w:rPr>
          <w:rFonts w:ascii="Times New Roman" w:hAnsi="Times New Roman" w:cs="Times New Roman"/>
        </w:rPr>
      </w:pPr>
      <w:r w:rsidRPr="00233367">
        <w:rPr>
          <w:rFonts w:ascii="Times New Roman" w:hAnsi="Times New Roman" w:cs="Times New Roman"/>
        </w:rPr>
        <w:t>Vous disposez avec votre associé d’un maximum de 30 000 euros de fonds.</w:t>
      </w:r>
    </w:p>
    <w:p w14:paraId="51AF0E3B" w14:textId="77777777" w:rsidR="002B0D9F" w:rsidRPr="00233367" w:rsidRDefault="002B0D9F" w:rsidP="002B0D9F">
      <w:pPr>
        <w:jc w:val="both"/>
        <w:rPr>
          <w:rFonts w:ascii="Times New Roman" w:hAnsi="Times New Roman" w:cs="Times New Roman"/>
        </w:rPr>
      </w:pPr>
    </w:p>
    <w:p w14:paraId="43C1D955" w14:textId="77777777" w:rsidR="002B0D9F" w:rsidRPr="00233367" w:rsidRDefault="002B0D9F" w:rsidP="002B0D9F">
      <w:pPr>
        <w:jc w:val="both"/>
        <w:rPr>
          <w:rFonts w:ascii="Times New Roman" w:hAnsi="Times New Roman" w:cs="Times New Roman"/>
        </w:rPr>
      </w:pPr>
      <w:r w:rsidRPr="00233367">
        <w:rPr>
          <w:rFonts w:ascii="Times New Roman" w:hAnsi="Times New Roman" w:cs="Times New Roman"/>
        </w:rPr>
        <w:t>Les différentes études et analyses de marché ont démontré la faisabilité quant aux attentes du marché. Votre expertise vous permet de sélectionner les meilleurs fournisseurs afin d’avoir des produits de qualité et de nouer une relation durable avec eux. Par ailleurs cette expertise vous assure la crédibilité auprès de vos clients.</w:t>
      </w:r>
    </w:p>
    <w:p w14:paraId="7EBB5AEE" w14:textId="77777777" w:rsidR="002B0D9F" w:rsidRPr="00233367" w:rsidRDefault="002B0D9F" w:rsidP="002B0D9F">
      <w:pPr>
        <w:jc w:val="both"/>
        <w:rPr>
          <w:rFonts w:ascii="Times New Roman" w:hAnsi="Times New Roman" w:cs="Times New Roman"/>
        </w:rPr>
      </w:pPr>
    </w:p>
    <w:p w14:paraId="749C607B" w14:textId="77777777" w:rsidR="002B0D9F" w:rsidRPr="00233367" w:rsidRDefault="002B0D9F" w:rsidP="002B0D9F">
      <w:pPr>
        <w:jc w:val="both"/>
        <w:rPr>
          <w:rFonts w:ascii="Times New Roman" w:hAnsi="Times New Roman" w:cs="Times New Roman"/>
        </w:rPr>
      </w:pPr>
      <w:r w:rsidRPr="00233367">
        <w:rPr>
          <w:rFonts w:ascii="Times New Roman" w:hAnsi="Times New Roman" w:cs="Times New Roman"/>
        </w:rPr>
        <w:t>Votre projet nécessite :</w:t>
      </w:r>
    </w:p>
    <w:p w14:paraId="2E2E50FC" w14:textId="77777777" w:rsidR="002B0D9F" w:rsidRPr="00233367" w:rsidRDefault="002B0D9F" w:rsidP="002B0D9F">
      <w:pPr>
        <w:pStyle w:val="Paragraphedeliste"/>
        <w:numPr>
          <w:ilvl w:val="0"/>
          <w:numId w:val="2"/>
        </w:numPr>
        <w:rPr>
          <w:rFonts w:ascii="Times New Roman" w:hAnsi="Times New Roman" w:cs="Times New Roman"/>
        </w:rPr>
      </w:pPr>
      <w:r w:rsidRPr="00233367">
        <w:rPr>
          <w:rFonts w:ascii="Times New Roman" w:hAnsi="Times New Roman" w:cs="Times New Roman"/>
        </w:rPr>
        <w:t>Un investissement de 50 000 € en aménagement d’un local dédié à la vente. Le montant est amortissable en linéaire sur 10 ans</w:t>
      </w:r>
    </w:p>
    <w:p w14:paraId="41E5A897" w14:textId="77777777" w:rsidR="002B0D9F" w:rsidRPr="00233367" w:rsidRDefault="002B0D9F" w:rsidP="002B0D9F">
      <w:pPr>
        <w:pStyle w:val="Paragraphedeliste"/>
        <w:numPr>
          <w:ilvl w:val="0"/>
          <w:numId w:val="2"/>
        </w:numPr>
        <w:jc w:val="both"/>
        <w:rPr>
          <w:rFonts w:ascii="Times New Roman" w:hAnsi="Times New Roman" w:cs="Times New Roman"/>
        </w:rPr>
      </w:pPr>
      <w:r w:rsidRPr="00233367">
        <w:rPr>
          <w:rFonts w:ascii="Times New Roman" w:hAnsi="Times New Roman" w:cs="Times New Roman"/>
        </w:rPr>
        <w:t>Un investissement en matériel de 4 000 € amortissable sur 4 ans en linéaire</w:t>
      </w:r>
    </w:p>
    <w:p w14:paraId="228188EA" w14:textId="77777777" w:rsidR="002B0D9F" w:rsidRPr="00233367" w:rsidRDefault="002B0D9F" w:rsidP="002B0D9F">
      <w:pPr>
        <w:pStyle w:val="Paragraphedeliste"/>
        <w:numPr>
          <w:ilvl w:val="0"/>
          <w:numId w:val="2"/>
        </w:numPr>
        <w:jc w:val="both"/>
        <w:rPr>
          <w:rFonts w:ascii="Times New Roman" w:hAnsi="Times New Roman" w:cs="Times New Roman"/>
        </w:rPr>
      </w:pPr>
      <w:r w:rsidRPr="00233367">
        <w:rPr>
          <w:rFonts w:ascii="Times New Roman" w:hAnsi="Times New Roman" w:cs="Times New Roman"/>
        </w:rPr>
        <w:t>Un stock de 60 000 €</w:t>
      </w:r>
    </w:p>
    <w:p w14:paraId="5E6E4D9A" w14:textId="77777777" w:rsidR="002B0D9F" w:rsidRPr="00233367" w:rsidRDefault="002B0D9F" w:rsidP="002B0D9F">
      <w:pPr>
        <w:pStyle w:val="Paragraphedeliste"/>
        <w:jc w:val="both"/>
        <w:rPr>
          <w:rFonts w:ascii="Times New Roman" w:hAnsi="Times New Roman" w:cs="Times New Roman"/>
        </w:rPr>
      </w:pPr>
    </w:p>
    <w:p w14:paraId="48A3E98E" w14:textId="77777777" w:rsidR="002B0D9F" w:rsidRPr="00233367" w:rsidRDefault="002B0D9F" w:rsidP="002B0D9F">
      <w:pPr>
        <w:jc w:val="both"/>
        <w:rPr>
          <w:rFonts w:ascii="Times New Roman" w:hAnsi="Times New Roman" w:cs="Times New Roman"/>
        </w:rPr>
      </w:pPr>
      <w:r w:rsidRPr="00233367">
        <w:rPr>
          <w:rFonts w:ascii="Times New Roman" w:hAnsi="Times New Roman" w:cs="Times New Roman"/>
        </w:rPr>
        <w:t>50% des investissements sont financés par un emprunt à 4% sur 10 ans.</w:t>
      </w:r>
    </w:p>
    <w:p w14:paraId="5343D9E8" w14:textId="77777777" w:rsidR="002B0D9F" w:rsidRPr="00233367" w:rsidRDefault="002B0D9F" w:rsidP="002B0D9F">
      <w:pPr>
        <w:jc w:val="both"/>
        <w:rPr>
          <w:rFonts w:ascii="Times New Roman" w:hAnsi="Times New Roman" w:cs="Times New Roman"/>
        </w:rPr>
      </w:pPr>
      <w:r w:rsidRPr="00233367">
        <w:rPr>
          <w:rFonts w:ascii="Times New Roman" w:hAnsi="Times New Roman" w:cs="Times New Roman"/>
        </w:rPr>
        <w:t>Les différentes charges s’élèvent à 40 000 € et les salaires à 60 0000 €</w:t>
      </w:r>
    </w:p>
    <w:p w14:paraId="6D0B73A4" w14:textId="77777777" w:rsidR="002B0D9F" w:rsidRPr="00233367" w:rsidRDefault="002B0D9F" w:rsidP="002B0D9F">
      <w:pPr>
        <w:jc w:val="both"/>
        <w:rPr>
          <w:rFonts w:ascii="Times New Roman" w:hAnsi="Times New Roman" w:cs="Times New Roman"/>
        </w:rPr>
      </w:pPr>
      <w:r w:rsidRPr="00233367">
        <w:rPr>
          <w:rFonts w:ascii="Times New Roman" w:hAnsi="Times New Roman" w:cs="Times New Roman"/>
        </w:rPr>
        <w:t>Le taux d’IS est à 25%</w:t>
      </w:r>
    </w:p>
    <w:p w14:paraId="6B605D07" w14:textId="77777777" w:rsidR="002B0D9F" w:rsidRPr="00233367" w:rsidRDefault="002B0D9F" w:rsidP="002B0D9F">
      <w:pPr>
        <w:jc w:val="both"/>
        <w:rPr>
          <w:rFonts w:ascii="Times New Roman" w:hAnsi="Times New Roman" w:cs="Times New Roman"/>
        </w:rPr>
      </w:pPr>
      <w:r w:rsidRPr="00233367">
        <w:rPr>
          <w:rFonts w:ascii="Times New Roman" w:hAnsi="Times New Roman" w:cs="Times New Roman"/>
        </w:rPr>
        <w:t>Vous avez prévu de faire un CA annuel de 300 000 € et un taux de marge commerciale de40%</w:t>
      </w:r>
    </w:p>
    <w:p w14:paraId="6ADDB885" w14:textId="77777777" w:rsidR="002B0D9F" w:rsidRPr="00233367" w:rsidRDefault="002B0D9F" w:rsidP="002B0D9F">
      <w:pPr>
        <w:jc w:val="both"/>
        <w:rPr>
          <w:rFonts w:ascii="Times New Roman" w:hAnsi="Times New Roman" w:cs="Times New Roman"/>
        </w:rPr>
      </w:pPr>
    </w:p>
    <w:p w14:paraId="56FCC492" w14:textId="77777777" w:rsidR="002B0D9F" w:rsidRPr="00233367" w:rsidRDefault="002B0D9F" w:rsidP="002B0D9F">
      <w:pPr>
        <w:jc w:val="both"/>
        <w:rPr>
          <w:rFonts w:ascii="Times New Roman" w:hAnsi="Times New Roman" w:cs="Times New Roman"/>
        </w:rPr>
      </w:pPr>
      <w:r w:rsidRPr="00233367">
        <w:rPr>
          <w:rFonts w:ascii="Times New Roman" w:hAnsi="Times New Roman" w:cs="Times New Roman"/>
        </w:rPr>
        <w:t>Vous faites l’hypothèse que vos fournisseurs seront payés à 30 jours.</w:t>
      </w:r>
    </w:p>
    <w:p w14:paraId="3A0DF16D" w14:textId="77777777" w:rsidR="002B0D9F" w:rsidRPr="00233367" w:rsidRDefault="002B0D9F" w:rsidP="002B0D9F">
      <w:pPr>
        <w:jc w:val="both"/>
        <w:rPr>
          <w:rFonts w:ascii="Times New Roman" w:hAnsi="Times New Roman" w:cs="Times New Roman"/>
        </w:rPr>
      </w:pPr>
      <w:r w:rsidRPr="00233367">
        <w:rPr>
          <w:rFonts w:ascii="Times New Roman" w:hAnsi="Times New Roman" w:cs="Times New Roman"/>
        </w:rPr>
        <w:t>Vous avez besoin de démontrer que votre projet est rentable, et vous avez également besoin de savoir quel est le montant en capital que vous devez apporter.</w:t>
      </w:r>
    </w:p>
    <w:p w14:paraId="43F3BB03" w14:textId="77777777" w:rsidR="002B0D9F" w:rsidRPr="00233367" w:rsidRDefault="002B0D9F" w:rsidP="002B0D9F">
      <w:pPr>
        <w:jc w:val="both"/>
        <w:rPr>
          <w:rFonts w:ascii="Times New Roman" w:hAnsi="Times New Roman" w:cs="Times New Roman"/>
        </w:rPr>
      </w:pPr>
    </w:p>
    <w:p w14:paraId="785A48D0" w14:textId="77777777" w:rsidR="002B0D9F" w:rsidRPr="00233367" w:rsidRDefault="002B0D9F" w:rsidP="002B0D9F">
      <w:pPr>
        <w:jc w:val="both"/>
        <w:rPr>
          <w:rFonts w:ascii="Times New Roman" w:hAnsi="Times New Roman" w:cs="Times New Roman"/>
        </w:rPr>
      </w:pPr>
      <w:r w:rsidRPr="00233367">
        <w:rPr>
          <w:rFonts w:ascii="Times New Roman" w:hAnsi="Times New Roman" w:cs="Times New Roman"/>
        </w:rPr>
        <w:t xml:space="preserve">Par mesure de prudence vous ne laissez pas la trésorerie à zéro et vous faites l’hypothèse qu’elle est égale à 1/3 de la dette fournisseur </w:t>
      </w:r>
    </w:p>
    <w:p w14:paraId="3AA854E4" w14:textId="77777777" w:rsidR="002B0D9F" w:rsidRPr="00233367" w:rsidRDefault="002B0D9F" w:rsidP="002B0D9F">
      <w:pPr>
        <w:rPr>
          <w:rFonts w:ascii="Times New Roman" w:hAnsi="Times New Roman" w:cs="Times New Roman"/>
        </w:rPr>
      </w:pPr>
    </w:p>
    <w:p w14:paraId="66CD7615" w14:textId="77777777" w:rsidR="002B0D9F" w:rsidRPr="00C7093D" w:rsidRDefault="002B0D9F" w:rsidP="002B0D9F">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r w:rsidRPr="00C7093D">
        <w:rPr>
          <w:rFonts w:ascii="Times New Roman" w:eastAsia="Arial Unicode MS" w:hAnsi="Times New Roman" w:cs="Times New Roman"/>
          <w:b/>
          <w:color w:val="0000FF"/>
          <w:bdr w:val="nil"/>
          <w:lang w:eastAsia="fr-FR"/>
        </w:rPr>
        <w:t>Missions :</w:t>
      </w:r>
    </w:p>
    <w:p w14:paraId="7337F9DD" w14:textId="77777777" w:rsidR="002B0D9F" w:rsidRPr="00233367" w:rsidRDefault="002B0D9F" w:rsidP="002B0D9F">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r w:rsidRPr="00233367">
        <w:rPr>
          <w:rFonts w:ascii="Times New Roman" w:eastAsia="Arial Unicode MS" w:hAnsi="Times New Roman" w:cs="Times New Roman"/>
          <w:b/>
          <w:color w:val="0000FF"/>
          <w:bdr w:val="nil"/>
          <w:lang w:eastAsia="fr-FR"/>
        </w:rPr>
        <w:t>Établir le résultat prévisionnel sur 1an, puis le bilan à la fin de la 1ère année et voir quel serait le montant de capital à apporter </w:t>
      </w:r>
    </w:p>
    <w:p w14:paraId="45798540" w14:textId="77777777" w:rsidR="002B0D9F" w:rsidRPr="00233367" w:rsidRDefault="002B0D9F" w:rsidP="002B0D9F">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p>
    <w:p w14:paraId="61F9CCBA" w14:textId="77777777" w:rsidR="002B0D9F" w:rsidRPr="00233367" w:rsidRDefault="002B0D9F" w:rsidP="002B0D9F">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r w:rsidRPr="00233367">
        <w:rPr>
          <w:rFonts w:ascii="Times New Roman" w:eastAsia="Arial Unicode MS" w:hAnsi="Times New Roman" w:cs="Times New Roman"/>
          <w:b/>
          <w:color w:val="0000FF"/>
          <w:bdr w:val="nil"/>
          <w:lang w:eastAsia="fr-FR"/>
        </w:rPr>
        <w:t>Vous faites l’hypothèse d’une baisse du stock à 15 000 € et un allongement de 15 jours du délai de paiement aux fournisseurs. Quel est l’impact dans le capital que vous devez apporter ? Cette option est-elle possible ?</w:t>
      </w:r>
    </w:p>
    <w:p w14:paraId="472FEBAA" w14:textId="77777777" w:rsidR="002B0D9F" w:rsidRPr="00233367" w:rsidRDefault="002B0D9F" w:rsidP="002B0D9F">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p>
    <w:p w14:paraId="1470A869" w14:textId="77777777" w:rsidR="002B0D9F" w:rsidRPr="00233367" w:rsidRDefault="002B0D9F" w:rsidP="002B0D9F">
      <w:pPr>
        <w:pBdr>
          <w:top w:val="nil"/>
          <w:left w:val="nil"/>
          <w:bottom w:val="nil"/>
          <w:right w:val="nil"/>
          <w:between w:val="nil"/>
          <w:bar w:val="nil"/>
        </w:pBdr>
        <w:jc w:val="both"/>
        <w:rPr>
          <w:rFonts w:ascii="Times New Roman" w:hAnsi="Times New Roman" w:cs="Times New Roman"/>
        </w:rPr>
      </w:pPr>
      <w:r w:rsidRPr="00233367">
        <w:rPr>
          <w:rFonts w:ascii="Times New Roman" w:hAnsi="Times New Roman" w:cs="Times New Roman"/>
        </w:rPr>
        <w:br w:type="column"/>
      </w:r>
    </w:p>
    <w:p w14:paraId="40F97AD8" w14:textId="77777777" w:rsidR="002B0D9F" w:rsidRPr="00233367" w:rsidRDefault="002B0D9F" w:rsidP="002B0D9F">
      <w:pPr>
        <w:pBdr>
          <w:top w:val="nil"/>
          <w:left w:val="nil"/>
          <w:bottom w:val="nil"/>
          <w:right w:val="nil"/>
          <w:between w:val="nil"/>
          <w:bar w:val="nil"/>
        </w:pBdr>
        <w:jc w:val="both"/>
        <w:rPr>
          <w:rFonts w:ascii="Times New Roman" w:hAnsi="Times New Roman" w:cs="Times New Roman"/>
        </w:rPr>
      </w:pPr>
      <w:r w:rsidRPr="00233367">
        <w:rPr>
          <w:rFonts w:ascii="Times New Roman" w:hAnsi="Times New Roman" w:cs="Times New Roman"/>
        </w:rPr>
        <w:t xml:space="preserve">La banque vous demande de faire un apport de capital identique à l’emprunt de 27 000 € et la trésorerie toujours fixée à 5 000 €. </w:t>
      </w:r>
    </w:p>
    <w:p w14:paraId="3DEA7ADF" w14:textId="77777777" w:rsidR="002B0D9F" w:rsidRPr="00233367" w:rsidRDefault="002B0D9F" w:rsidP="002B0D9F">
      <w:pPr>
        <w:pBdr>
          <w:top w:val="nil"/>
          <w:left w:val="nil"/>
          <w:bottom w:val="nil"/>
          <w:right w:val="nil"/>
          <w:between w:val="nil"/>
          <w:bar w:val="nil"/>
        </w:pBdr>
        <w:jc w:val="both"/>
        <w:rPr>
          <w:rFonts w:ascii="Times New Roman" w:hAnsi="Times New Roman" w:cs="Times New Roman"/>
        </w:rPr>
      </w:pPr>
    </w:p>
    <w:p w14:paraId="6778A503" w14:textId="77777777" w:rsidR="002B0D9F" w:rsidRPr="00C7093D" w:rsidRDefault="002B0D9F" w:rsidP="002B0D9F">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r w:rsidRPr="00C7093D">
        <w:rPr>
          <w:rFonts w:ascii="Times New Roman" w:eastAsia="Arial Unicode MS" w:hAnsi="Times New Roman" w:cs="Times New Roman"/>
          <w:b/>
          <w:color w:val="0000FF"/>
          <w:bdr w:val="nil"/>
          <w:lang w:eastAsia="fr-FR"/>
        </w:rPr>
        <w:t>Missions :</w:t>
      </w:r>
    </w:p>
    <w:p w14:paraId="1A5F426D" w14:textId="77777777" w:rsidR="002B0D9F" w:rsidRPr="00233367" w:rsidRDefault="002B0D9F" w:rsidP="002B0D9F">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r w:rsidRPr="00233367">
        <w:rPr>
          <w:rFonts w:ascii="Times New Roman" w:eastAsia="Arial Unicode MS" w:hAnsi="Times New Roman" w:cs="Times New Roman"/>
          <w:b/>
          <w:color w:val="0000FF"/>
          <w:bdr w:val="nil"/>
          <w:lang w:eastAsia="fr-FR"/>
        </w:rPr>
        <w:t>Que se passe-t-il par rapport à la situation précédente ?Refaire le bilan fin N.</w:t>
      </w:r>
    </w:p>
    <w:p w14:paraId="53841D5F" w14:textId="77777777" w:rsidR="002B0D9F" w:rsidRPr="00233367" w:rsidRDefault="002B0D9F" w:rsidP="002B0D9F">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p>
    <w:p w14:paraId="0E67B42F" w14:textId="77777777" w:rsidR="002B0D9F" w:rsidRPr="00233367" w:rsidRDefault="002B0D9F" w:rsidP="002B0D9F">
      <w:pPr>
        <w:pBdr>
          <w:top w:val="nil"/>
          <w:left w:val="nil"/>
          <w:bottom w:val="nil"/>
          <w:right w:val="nil"/>
          <w:between w:val="nil"/>
          <w:bar w:val="nil"/>
        </w:pBdr>
        <w:jc w:val="both"/>
        <w:rPr>
          <w:rFonts w:ascii="Times New Roman" w:hAnsi="Times New Roman" w:cs="Times New Roman"/>
        </w:rPr>
      </w:pPr>
      <w:r w:rsidRPr="00233367">
        <w:rPr>
          <w:rFonts w:ascii="Times New Roman" w:hAnsi="Times New Roman" w:cs="Times New Roman"/>
        </w:rPr>
        <w:t>Étudiez maintenant une autre hypothèse, celle où vous faite l’apport maximum de 30 000 €.</w:t>
      </w:r>
    </w:p>
    <w:p w14:paraId="3B782D6A" w14:textId="77777777" w:rsidR="002B0D9F" w:rsidRPr="00233367" w:rsidRDefault="002B0D9F" w:rsidP="002B0D9F">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p>
    <w:p w14:paraId="0C731A25" w14:textId="77777777" w:rsidR="002B0D9F" w:rsidRPr="00C7093D" w:rsidRDefault="002B0D9F" w:rsidP="002B0D9F">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r w:rsidRPr="00C7093D">
        <w:rPr>
          <w:rFonts w:ascii="Times New Roman" w:eastAsia="Arial Unicode MS" w:hAnsi="Times New Roman" w:cs="Times New Roman"/>
          <w:b/>
          <w:color w:val="0000FF"/>
          <w:bdr w:val="nil"/>
          <w:lang w:eastAsia="fr-FR"/>
        </w:rPr>
        <w:t>Missions :</w:t>
      </w:r>
    </w:p>
    <w:p w14:paraId="36BEC0BA" w14:textId="77777777" w:rsidR="002B0D9F" w:rsidRPr="00233367" w:rsidRDefault="002B0D9F" w:rsidP="002B0D9F">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r w:rsidRPr="00233367">
        <w:rPr>
          <w:rFonts w:ascii="Times New Roman" w:eastAsia="Arial Unicode MS" w:hAnsi="Times New Roman" w:cs="Times New Roman"/>
          <w:b/>
          <w:color w:val="0000FF"/>
          <w:bdr w:val="nil"/>
          <w:lang w:eastAsia="fr-FR"/>
        </w:rPr>
        <w:t>Refaire le Bilan avec l’apport max de 30 000 des dettes fournisseurs à 30j et un délai de règlement des clients de 15j</w:t>
      </w:r>
    </w:p>
    <w:p w14:paraId="4EF47DC1" w14:textId="77777777" w:rsidR="002B0D9F" w:rsidRPr="00233367" w:rsidRDefault="002B0D9F" w:rsidP="002B0D9F">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p>
    <w:p w14:paraId="14893B52" w14:textId="77777777" w:rsidR="002B0D9F" w:rsidRPr="00233367" w:rsidRDefault="002B0D9F" w:rsidP="002B0D9F">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r w:rsidRPr="00233367">
        <w:rPr>
          <w:rFonts w:ascii="Times New Roman" w:eastAsia="Arial Unicode MS" w:hAnsi="Times New Roman" w:cs="Times New Roman"/>
          <w:b/>
          <w:color w:val="0000FF"/>
          <w:bdr w:val="nil"/>
          <w:lang w:eastAsia="fr-FR"/>
        </w:rPr>
        <w:t xml:space="preserve">Refaire le Bilan avec l’apport max de 30 000 des dettes fournisseurs à 30j et un délai de règlement des clients de 15j et un emprunt de 24 000. </w:t>
      </w:r>
    </w:p>
    <w:p w14:paraId="6FB562F9" w14:textId="77777777" w:rsidR="002B0D9F" w:rsidRPr="00233367" w:rsidRDefault="002B0D9F" w:rsidP="002B0D9F">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p>
    <w:p w14:paraId="1CA2CE6A" w14:textId="77777777" w:rsidR="002B0D9F" w:rsidRPr="00233367" w:rsidRDefault="002B0D9F" w:rsidP="002B0D9F">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r w:rsidRPr="00233367">
        <w:rPr>
          <w:rFonts w:ascii="Times New Roman" w:eastAsia="Arial Unicode MS" w:hAnsi="Times New Roman" w:cs="Times New Roman"/>
          <w:b/>
          <w:color w:val="0000FF"/>
          <w:bdr w:val="nil"/>
          <w:lang w:eastAsia="fr-FR"/>
        </w:rPr>
        <w:t>Calculer la rentabilité économique et la rentabilité financière selon les différentes hypothèses faites</w:t>
      </w:r>
    </w:p>
    <w:p w14:paraId="2CD577F9" w14:textId="77777777" w:rsidR="002B0D9F" w:rsidRPr="00233367" w:rsidRDefault="002B0D9F">
      <w:pPr>
        <w:rPr>
          <w:rFonts w:ascii="Times New Roman" w:eastAsia="Times New Roman" w:hAnsi="Times New Roman" w:cs="Times New Roman"/>
          <w:color w:val="000000"/>
          <w:lang w:eastAsia="fr-FR"/>
        </w:rPr>
      </w:pPr>
    </w:p>
    <w:p w14:paraId="14685F88" w14:textId="77777777" w:rsidR="002B0D9F" w:rsidRPr="00233367" w:rsidRDefault="00233367">
      <w:pPr>
        <w:rPr>
          <w:rFonts w:ascii="Times New Roman" w:eastAsia="Times New Roman" w:hAnsi="Times New Roman" w:cs="Times New Roman"/>
          <w:color w:val="000000"/>
          <w:lang w:eastAsia="fr-FR"/>
        </w:rPr>
      </w:pPr>
      <w:r>
        <w:rPr>
          <w:rFonts w:ascii="Times New Roman" w:eastAsia="Times New Roman" w:hAnsi="Times New Roman" w:cs="Times New Roman"/>
          <w:color w:val="000000"/>
          <w:lang w:eastAsia="fr-FR"/>
        </w:rPr>
        <w:br w:type="column"/>
      </w:r>
    </w:p>
    <w:p w14:paraId="0325903E" w14:textId="77777777" w:rsidR="00233367" w:rsidRPr="00C7093D" w:rsidRDefault="00233367" w:rsidP="00233367">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r w:rsidRPr="00C7093D">
        <w:rPr>
          <w:rFonts w:ascii="Times New Roman" w:eastAsia="Arial Unicode MS" w:hAnsi="Times New Roman" w:cs="Times New Roman"/>
          <w:b/>
          <w:color w:val="0000FF"/>
          <w:bdr w:val="nil"/>
          <w:lang w:eastAsia="fr-FR"/>
        </w:rPr>
        <w:t xml:space="preserve">Exercice </w:t>
      </w:r>
      <w:r w:rsidRPr="00233367">
        <w:rPr>
          <w:rFonts w:ascii="Times New Roman" w:eastAsia="Arial Unicode MS" w:hAnsi="Times New Roman" w:cs="Times New Roman"/>
          <w:b/>
          <w:color w:val="0000FF"/>
          <w:bdr w:val="nil"/>
          <w:lang w:eastAsia="fr-FR"/>
        </w:rPr>
        <w:t>1</w:t>
      </w:r>
      <w:r>
        <w:rPr>
          <w:rFonts w:ascii="Times New Roman" w:eastAsia="Arial Unicode MS" w:hAnsi="Times New Roman" w:cs="Times New Roman"/>
          <w:b/>
          <w:color w:val="0000FF"/>
          <w:bdr w:val="nil"/>
          <w:lang w:eastAsia="fr-FR"/>
        </w:rPr>
        <w:t>5</w:t>
      </w:r>
    </w:p>
    <w:p w14:paraId="531B57F7" w14:textId="77777777" w:rsidR="00233367" w:rsidRPr="00C7093D" w:rsidRDefault="00233367" w:rsidP="00233367">
      <w:pPr>
        <w:pBdr>
          <w:top w:val="nil"/>
          <w:left w:val="nil"/>
          <w:bottom w:val="nil"/>
          <w:right w:val="nil"/>
          <w:between w:val="nil"/>
          <w:bar w:val="nil"/>
        </w:pBdr>
        <w:jc w:val="both"/>
        <w:rPr>
          <w:rFonts w:ascii="Times New Roman" w:eastAsia="Arial Unicode MS" w:hAnsi="Times New Roman" w:cs="Times New Roman"/>
          <w:bdr w:val="nil"/>
        </w:rPr>
      </w:pPr>
    </w:p>
    <w:p w14:paraId="5B0A7679" w14:textId="77777777" w:rsidR="00233367" w:rsidRPr="00233367" w:rsidRDefault="00233367" w:rsidP="00233367">
      <w:pPr>
        <w:rPr>
          <w:rFonts w:ascii="Times New Roman" w:eastAsia="Times New Roman" w:hAnsi="Times New Roman" w:cs="Times New Roman"/>
          <w:color w:val="000000"/>
          <w:sz w:val="28"/>
          <w:lang w:eastAsia="fr-FR"/>
        </w:rPr>
      </w:pPr>
      <w:r w:rsidRPr="00233367">
        <w:rPr>
          <w:rFonts w:ascii="Times New Roman" w:eastAsia="Arial Unicode MS" w:hAnsi="Times New Roman" w:cs="Times New Roman"/>
          <w:color w:val="7030A0"/>
          <w:bdr w:val="nil"/>
        </w:rPr>
        <w:t>Contexte</w:t>
      </w:r>
      <w:r w:rsidRPr="00233367">
        <w:rPr>
          <w:rFonts w:ascii="Times New Roman" w:eastAsia="Arial Unicode MS" w:hAnsi="Times New Roman" w:cs="Times New Roman"/>
          <w:bdr w:val="nil"/>
        </w:rPr>
        <w:t xml:space="preserve"> : </w:t>
      </w:r>
      <w:bookmarkStart w:id="0" w:name="_Hlk145060109"/>
      <w:r w:rsidRPr="00233367">
        <w:rPr>
          <w:rFonts w:ascii="Times New Roman" w:eastAsia="Times New Roman" w:hAnsi="Times New Roman" w:cs="Times New Roman"/>
          <w:szCs w:val="22"/>
        </w:rPr>
        <w:t xml:space="preserve">Avec un(e) ami(e), vous décidez de créer une application proposant un éventail de services pour les musiciens. Vous souhaitez leur donner la possibilité de se rencontrer, de pratiquer en groupe, de répéter dans un lieu aménagé et de se produire sur scène. L’étude de marché que vous avez réalisée est encourageante : 10% de la population pratique régulièrement au moins un instrument de musique (cette proportion dépasse même les 30% chez les moins de 30 ans et chez les plus de 60 ans). Par ailleurs, vos concurrents (Zikinf, Audiofanzine) proposent uniquement un service de mise en relation : votre offre a donc toutes les chances de se démarquer. </w:t>
      </w:r>
    </w:p>
    <w:p w14:paraId="3B6FE556" w14:textId="77777777" w:rsidR="00233367" w:rsidRPr="00233367" w:rsidRDefault="00233367" w:rsidP="00233367">
      <w:pPr>
        <w:pBdr>
          <w:top w:val="nil"/>
          <w:left w:val="nil"/>
          <w:bottom w:val="nil"/>
          <w:right w:val="nil"/>
          <w:between w:val="nil"/>
          <w:bar w:val="nil"/>
        </w:pBdr>
        <w:jc w:val="both"/>
        <w:rPr>
          <w:rFonts w:ascii="Times New Roman" w:eastAsia="Times New Roman" w:hAnsi="Times New Roman" w:cs="Times New Roman"/>
        </w:rPr>
      </w:pPr>
    </w:p>
    <w:p w14:paraId="4EBDE4DD" w14:textId="77777777" w:rsidR="00233367" w:rsidRPr="00233367" w:rsidRDefault="00233367" w:rsidP="00233367">
      <w:pPr>
        <w:pBdr>
          <w:top w:val="nil"/>
          <w:left w:val="nil"/>
          <w:bottom w:val="nil"/>
          <w:right w:val="nil"/>
          <w:between w:val="nil"/>
          <w:bar w:val="nil"/>
        </w:pBdr>
        <w:jc w:val="both"/>
        <w:rPr>
          <w:rFonts w:ascii="Times New Roman" w:eastAsia="Times New Roman" w:hAnsi="Times New Roman" w:cs="Times New Roman"/>
          <w:b/>
          <w:bCs/>
        </w:rPr>
      </w:pPr>
      <w:r w:rsidRPr="00233367">
        <w:rPr>
          <w:rFonts w:ascii="Times New Roman" w:eastAsia="Times New Roman" w:hAnsi="Times New Roman" w:cs="Times New Roman"/>
          <w:b/>
          <w:bCs/>
        </w:rPr>
        <w:t>Ressources</w:t>
      </w:r>
    </w:p>
    <w:p w14:paraId="6601DD35" w14:textId="77777777" w:rsidR="00233367" w:rsidRPr="00233367" w:rsidRDefault="00233367" w:rsidP="00233367">
      <w:pPr>
        <w:numPr>
          <w:ilvl w:val="0"/>
          <w:numId w:val="5"/>
        </w:numPr>
        <w:pBdr>
          <w:top w:val="nil"/>
          <w:left w:val="nil"/>
          <w:bottom w:val="nil"/>
          <w:right w:val="nil"/>
          <w:between w:val="nil"/>
          <w:bar w:val="nil"/>
        </w:pBdr>
        <w:spacing w:after="160" w:line="259" w:lineRule="auto"/>
        <w:contextualSpacing/>
        <w:jc w:val="both"/>
        <w:rPr>
          <w:rFonts w:ascii="Times New Roman" w:eastAsia="Times New Roman" w:hAnsi="Times New Roman" w:cs="Times New Roman"/>
        </w:rPr>
      </w:pPr>
      <w:r w:rsidRPr="00233367">
        <w:rPr>
          <w:rFonts w:ascii="Times New Roman" w:eastAsia="Times New Roman" w:hAnsi="Times New Roman" w:cs="Times New Roman"/>
        </w:rPr>
        <w:t>Vous avez déposé un dossier de demande de subvention auprès de la région Ile-de-France, qui vous a accordé une subvention</w:t>
      </w:r>
      <w:r>
        <w:rPr>
          <w:rFonts w:ascii="Times New Roman" w:eastAsia="Times New Roman" w:hAnsi="Times New Roman" w:cs="Times New Roman"/>
        </w:rPr>
        <w:t xml:space="preserve"> </w:t>
      </w:r>
      <w:r w:rsidRPr="00233367">
        <w:rPr>
          <w:rFonts w:ascii="Times New Roman" w:eastAsia="Times New Roman" w:hAnsi="Times New Roman" w:cs="Times New Roman"/>
        </w:rPr>
        <w:t xml:space="preserve">de 8 000 euros. </w:t>
      </w:r>
    </w:p>
    <w:p w14:paraId="70901BCF" w14:textId="77777777" w:rsidR="00233367" w:rsidRPr="00233367" w:rsidRDefault="00233367" w:rsidP="00233367">
      <w:pPr>
        <w:numPr>
          <w:ilvl w:val="0"/>
          <w:numId w:val="5"/>
        </w:numPr>
        <w:pBdr>
          <w:top w:val="nil"/>
          <w:left w:val="nil"/>
          <w:bottom w:val="nil"/>
          <w:right w:val="nil"/>
          <w:between w:val="nil"/>
          <w:bar w:val="nil"/>
        </w:pBdr>
        <w:spacing w:after="160" w:line="259" w:lineRule="auto"/>
        <w:contextualSpacing/>
        <w:jc w:val="both"/>
        <w:rPr>
          <w:rFonts w:ascii="Times New Roman" w:eastAsia="Times New Roman" w:hAnsi="Times New Roman" w:cs="Times New Roman"/>
        </w:rPr>
      </w:pPr>
      <w:r w:rsidRPr="00233367">
        <w:rPr>
          <w:rFonts w:ascii="Times New Roman" w:eastAsia="Times New Roman" w:hAnsi="Times New Roman" w:cs="Times New Roman"/>
        </w:rPr>
        <w:t>Une cagnotte en ligne</w:t>
      </w:r>
      <w:r>
        <w:rPr>
          <w:rFonts w:ascii="Times New Roman" w:eastAsia="Times New Roman" w:hAnsi="Times New Roman" w:cs="Times New Roman"/>
        </w:rPr>
        <w:t xml:space="preserve"> </w:t>
      </w:r>
      <w:r w:rsidRPr="00233367">
        <w:rPr>
          <w:rFonts w:ascii="Times New Roman" w:eastAsia="Times New Roman" w:hAnsi="Times New Roman" w:cs="Times New Roman"/>
        </w:rPr>
        <w:t xml:space="preserve">vous a permis de récolter 3 500 euros auprès de vos proches et des musiciens séduits par votre projet. </w:t>
      </w:r>
    </w:p>
    <w:p w14:paraId="6387C111" w14:textId="77777777" w:rsidR="00233367" w:rsidRPr="00233367" w:rsidRDefault="00233367" w:rsidP="00233367">
      <w:pPr>
        <w:numPr>
          <w:ilvl w:val="0"/>
          <w:numId w:val="5"/>
        </w:numPr>
        <w:pBdr>
          <w:top w:val="nil"/>
          <w:left w:val="nil"/>
          <w:bottom w:val="nil"/>
          <w:right w:val="nil"/>
          <w:between w:val="nil"/>
          <w:bar w:val="nil"/>
        </w:pBdr>
        <w:spacing w:after="160" w:line="259" w:lineRule="auto"/>
        <w:contextualSpacing/>
        <w:jc w:val="both"/>
        <w:rPr>
          <w:rFonts w:ascii="Times New Roman" w:eastAsia="Times New Roman" w:hAnsi="Times New Roman" w:cs="Times New Roman"/>
        </w:rPr>
      </w:pPr>
      <w:bookmarkStart w:id="1" w:name="_Hlk145663309"/>
      <w:r w:rsidRPr="00233367">
        <w:rPr>
          <w:rFonts w:ascii="Times New Roman" w:eastAsia="Times New Roman" w:hAnsi="Times New Roman" w:cs="Times New Roman"/>
        </w:rPr>
        <w:t xml:space="preserve">Vous estimez à 5000 le nombre de musiciens qui utiliseront votre application la première année, 8 000 la deuxième, et 13 000 la troisième. Chaque année, 20% de vos utilisateurs souscriront à la partie payante de votre application (7 euros mensuels) qui permet de réserver des répétitions et des dates de concert. </w:t>
      </w:r>
    </w:p>
    <w:p w14:paraId="6A06A687" w14:textId="77777777" w:rsidR="00233367" w:rsidRPr="00233367" w:rsidRDefault="00233367" w:rsidP="00233367">
      <w:pPr>
        <w:numPr>
          <w:ilvl w:val="0"/>
          <w:numId w:val="5"/>
        </w:numPr>
        <w:pBdr>
          <w:top w:val="nil"/>
          <w:left w:val="nil"/>
          <w:bottom w:val="nil"/>
          <w:right w:val="nil"/>
          <w:between w:val="nil"/>
          <w:bar w:val="nil"/>
        </w:pBdr>
        <w:spacing w:after="160" w:line="259" w:lineRule="auto"/>
        <w:contextualSpacing/>
        <w:jc w:val="both"/>
        <w:rPr>
          <w:rFonts w:ascii="Times New Roman" w:eastAsia="Times New Roman" w:hAnsi="Times New Roman" w:cs="Times New Roman"/>
        </w:rPr>
      </w:pPr>
      <w:r w:rsidRPr="00233367">
        <w:rPr>
          <w:rFonts w:ascii="Times New Roman" w:eastAsia="Times New Roman" w:hAnsi="Times New Roman" w:cs="Times New Roman"/>
        </w:rPr>
        <w:t>Une grande entreprise vous accueille dans</w:t>
      </w:r>
      <w:r>
        <w:rPr>
          <w:rFonts w:ascii="Times New Roman" w:eastAsia="Times New Roman" w:hAnsi="Times New Roman" w:cs="Times New Roman"/>
        </w:rPr>
        <w:t xml:space="preserve"> </w:t>
      </w:r>
      <w:r w:rsidRPr="00233367">
        <w:rPr>
          <w:rFonts w:ascii="Times New Roman" w:eastAsia="Times New Roman" w:hAnsi="Times New Roman" w:cs="Times New Roman"/>
        </w:rPr>
        <w:t>son incubateur : vous disposez donc gratuitement d’un bureau, d’une connexion haut débit, de matériel informatique, etc.</w:t>
      </w:r>
    </w:p>
    <w:bookmarkEnd w:id="1"/>
    <w:p w14:paraId="1C2F84D4" w14:textId="77777777" w:rsidR="00233367" w:rsidRPr="00233367" w:rsidRDefault="00233367" w:rsidP="00233367">
      <w:pPr>
        <w:pBdr>
          <w:top w:val="nil"/>
          <w:left w:val="nil"/>
          <w:bottom w:val="nil"/>
          <w:right w:val="nil"/>
          <w:between w:val="nil"/>
          <w:bar w:val="nil"/>
        </w:pBdr>
        <w:jc w:val="both"/>
        <w:rPr>
          <w:rFonts w:ascii="Times New Roman" w:eastAsia="Times New Roman" w:hAnsi="Times New Roman" w:cs="Times New Roman"/>
        </w:rPr>
      </w:pPr>
    </w:p>
    <w:p w14:paraId="66076F30" w14:textId="77777777" w:rsidR="00233367" w:rsidRPr="00233367" w:rsidRDefault="00233367" w:rsidP="00233367">
      <w:pPr>
        <w:pBdr>
          <w:top w:val="nil"/>
          <w:left w:val="nil"/>
          <w:bottom w:val="nil"/>
          <w:right w:val="nil"/>
          <w:between w:val="nil"/>
          <w:bar w:val="nil"/>
        </w:pBdr>
        <w:jc w:val="both"/>
        <w:rPr>
          <w:rFonts w:ascii="Times New Roman" w:eastAsia="Times New Roman" w:hAnsi="Times New Roman" w:cs="Times New Roman"/>
          <w:b/>
          <w:bCs/>
        </w:rPr>
      </w:pPr>
      <w:r w:rsidRPr="00233367">
        <w:rPr>
          <w:rFonts w:ascii="Times New Roman" w:eastAsia="Times New Roman" w:hAnsi="Times New Roman" w:cs="Times New Roman"/>
          <w:b/>
          <w:bCs/>
        </w:rPr>
        <w:t>Dépenses</w:t>
      </w:r>
    </w:p>
    <w:p w14:paraId="46416ACA" w14:textId="77777777" w:rsidR="00233367" w:rsidRPr="00233367" w:rsidRDefault="00233367" w:rsidP="00233367">
      <w:pPr>
        <w:numPr>
          <w:ilvl w:val="0"/>
          <w:numId w:val="6"/>
        </w:numPr>
        <w:pBdr>
          <w:top w:val="nil"/>
          <w:left w:val="nil"/>
          <w:bottom w:val="nil"/>
          <w:right w:val="nil"/>
          <w:between w:val="nil"/>
          <w:bar w:val="nil"/>
        </w:pBdr>
        <w:spacing w:after="160" w:line="259" w:lineRule="auto"/>
        <w:contextualSpacing/>
        <w:jc w:val="both"/>
        <w:rPr>
          <w:rFonts w:ascii="Times New Roman" w:eastAsia="Times New Roman" w:hAnsi="Times New Roman" w:cs="Times New Roman"/>
        </w:rPr>
      </w:pPr>
      <w:r w:rsidRPr="00233367">
        <w:rPr>
          <w:rFonts w:ascii="Times New Roman" w:eastAsia="Times New Roman" w:hAnsi="Times New Roman" w:cs="Times New Roman"/>
        </w:rPr>
        <w:t xml:space="preserve">Hébergement de votre site vitrine réalisé en </w:t>
      </w:r>
      <w:r w:rsidRPr="00233367">
        <w:rPr>
          <w:rFonts w:ascii="Times New Roman" w:eastAsia="Times New Roman" w:hAnsi="Times New Roman" w:cs="Times New Roman"/>
          <w:i/>
          <w:iCs/>
        </w:rPr>
        <w:t>low code / no code</w:t>
      </w:r>
      <w:r w:rsidRPr="00233367">
        <w:rPr>
          <w:rFonts w:ascii="Times New Roman" w:eastAsia="Times New Roman" w:hAnsi="Times New Roman" w:cs="Times New Roman"/>
        </w:rPr>
        <w:t xml:space="preserve"> : 100 euros par an. </w:t>
      </w:r>
    </w:p>
    <w:p w14:paraId="56AAA5DE" w14:textId="77777777" w:rsidR="00233367" w:rsidRPr="00233367" w:rsidRDefault="00233367" w:rsidP="00233367">
      <w:pPr>
        <w:numPr>
          <w:ilvl w:val="0"/>
          <w:numId w:val="6"/>
        </w:numPr>
        <w:pBdr>
          <w:top w:val="nil"/>
          <w:left w:val="nil"/>
          <w:bottom w:val="nil"/>
          <w:right w:val="nil"/>
          <w:between w:val="nil"/>
          <w:bar w:val="nil"/>
        </w:pBdr>
        <w:spacing w:after="160" w:line="259" w:lineRule="auto"/>
        <w:contextualSpacing/>
        <w:jc w:val="both"/>
        <w:rPr>
          <w:rFonts w:ascii="Times New Roman" w:eastAsia="Times New Roman" w:hAnsi="Times New Roman" w:cs="Times New Roman"/>
        </w:rPr>
      </w:pPr>
      <w:r w:rsidRPr="00233367">
        <w:rPr>
          <w:rFonts w:ascii="Times New Roman" w:eastAsia="Times New Roman" w:hAnsi="Times New Roman" w:cs="Times New Roman"/>
        </w:rPr>
        <w:t>Location d’un local de 25m2 destiné aux répétitions : 800 euros par mois.</w:t>
      </w:r>
    </w:p>
    <w:p w14:paraId="6BAA115C" w14:textId="77777777" w:rsidR="00233367" w:rsidRPr="00233367" w:rsidRDefault="00233367" w:rsidP="00233367">
      <w:pPr>
        <w:numPr>
          <w:ilvl w:val="0"/>
          <w:numId w:val="6"/>
        </w:numPr>
        <w:pBdr>
          <w:top w:val="nil"/>
          <w:left w:val="nil"/>
          <w:bottom w:val="nil"/>
          <w:right w:val="nil"/>
          <w:between w:val="nil"/>
          <w:bar w:val="nil"/>
        </w:pBdr>
        <w:spacing w:after="160" w:line="259" w:lineRule="auto"/>
        <w:contextualSpacing/>
        <w:jc w:val="both"/>
        <w:rPr>
          <w:rFonts w:ascii="Times New Roman" w:eastAsia="Times New Roman" w:hAnsi="Times New Roman" w:cs="Times New Roman"/>
        </w:rPr>
      </w:pPr>
      <w:r w:rsidRPr="00233367">
        <w:rPr>
          <w:rFonts w:ascii="Times New Roman" w:eastAsia="Times New Roman" w:hAnsi="Times New Roman" w:cs="Times New Roman"/>
        </w:rPr>
        <w:t xml:space="preserve">Les plateformes AppStore et Android prennent une commission de 15% sur vos ventes. </w:t>
      </w:r>
    </w:p>
    <w:p w14:paraId="7668DCD9" w14:textId="77777777" w:rsidR="00233367" w:rsidRPr="00233367" w:rsidRDefault="00233367" w:rsidP="00233367">
      <w:pPr>
        <w:numPr>
          <w:ilvl w:val="0"/>
          <w:numId w:val="6"/>
        </w:numPr>
        <w:pBdr>
          <w:top w:val="nil"/>
          <w:left w:val="nil"/>
          <w:bottom w:val="nil"/>
          <w:right w:val="nil"/>
          <w:between w:val="nil"/>
          <w:bar w:val="nil"/>
        </w:pBdr>
        <w:spacing w:after="160" w:line="259" w:lineRule="auto"/>
        <w:contextualSpacing/>
        <w:jc w:val="both"/>
        <w:rPr>
          <w:rFonts w:ascii="Times New Roman" w:eastAsia="Times New Roman" w:hAnsi="Times New Roman" w:cs="Times New Roman"/>
        </w:rPr>
      </w:pPr>
      <w:r w:rsidRPr="00233367">
        <w:rPr>
          <w:rFonts w:ascii="Times New Roman" w:eastAsia="Times New Roman" w:hAnsi="Times New Roman" w:cs="Times New Roman"/>
        </w:rPr>
        <w:t xml:space="preserve">Vous consacrez 10% de votre chiffre d’affaires aux dépenses de marketing, publicité et promotion durant vos trois premières années d’activité. </w:t>
      </w:r>
    </w:p>
    <w:p w14:paraId="2FED565C" w14:textId="77777777" w:rsidR="00233367" w:rsidRPr="00233367" w:rsidRDefault="00233367" w:rsidP="00233367">
      <w:pPr>
        <w:pBdr>
          <w:top w:val="nil"/>
          <w:left w:val="nil"/>
          <w:bottom w:val="nil"/>
          <w:right w:val="nil"/>
          <w:between w:val="nil"/>
          <w:bar w:val="nil"/>
        </w:pBdr>
        <w:jc w:val="both"/>
        <w:rPr>
          <w:rFonts w:ascii="Times New Roman" w:eastAsia="Times New Roman" w:hAnsi="Times New Roman" w:cs="Times New Roman"/>
        </w:rPr>
      </w:pPr>
    </w:p>
    <w:p w14:paraId="3F16E60F" w14:textId="77777777" w:rsidR="00233367" w:rsidRPr="00233367" w:rsidRDefault="00233367" w:rsidP="00233367">
      <w:pPr>
        <w:pBdr>
          <w:top w:val="nil"/>
          <w:left w:val="nil"/>
          <w:bottom w:val="nil"/>
          <w:right w:val="nil"/>
          <w:between w:val="nil"/>
          <w:bar w:val="nil"/>
        </w:pBdr>
        <w:jc w:val="both"/>
        <w:rPr>
          <w:rFonts w:ascii="Times New Roman" w:eastAsia="Times New Roman" w:hAnsi="Times New Roman" w:cs="Times New Roman"/>
        </w:rPr>
      </w:pPr>
      <w:r w:rsidRPr="00233367">
        <w:rPr>
          <w:rFonts w:ascii="Times New Roman" w:eastAsia="Times New Roman" w:hAnsi="Times New Roman" w:cs="Times New Roman"/>
        </w:rPr>
        <w:t>Ces informations sont présentées dans le tableau ci-dessous :</w:t>
      </w:r>
    </w:p>
    <w:tbl>
      <w:tblPr>
        <w:tblpPr w:leftFromText="141" w:rightFromText="141" w:vertAnchor="text" w:horzAnchor="margin" w:tblpXSpec="center" w:tblpY="51"/>
        <w:tblW w:w="7960" w:type="dxa"/>
        <w:tblCellMar>
          <w:left w:w="70" w:type="dxa"/>
          <w:right w:w="70" w:type="dxa"/>
        </w:tblCellMar>
        <w:tblLook w:val="04A0" w:firstRow="1" w:lastRow="0" w:firstColumn="1" w:lastColumn="0" w:noHBand="0" w:noVBand="1"/>
      </w:tblPr>
      <w:tblGrid>
        <w:gridCol w:w="3000"/>
        <w:gridCol w:w="1240"/>
        <w:gridCol w:w="1240"/>
        <w:gridCol w:w="1240"/>
        <w:gridCol w:w="1240"/>
      </w:tblGrid>
      <w:tr w:rsidR="00233367" w:rsidRPr="00233367" w14:paraId="2060D1E1" w14:textId="77777777" w:rsidTr="00FC5DC7">
        <w:trPr>
          <w:trHeight w:val="288"/>
        </w:trPr>
        <w:tc>
          <w:tcPr>
            <w:tcW w:w="3000" w:type="dxa"/>
            <w:tcBorders>
              <w:top w:val="nil"/>
              <w:left w:val="nil"/>
              <w:bottom w:val="single" w:sz="4" w:space="0" w:color="auto"/>
              <w:right w:val="nil"/>
            </w:tcBorders>
            <w:shd w:val="clear" w:color="auto" w:fill="auto"/>
            <w:noWrap/>
            <w:vAlign w:val="bottom"/>
            <w:hideMark/>
          </w:tcPr>
          <w:p w14:paraId="6C8490BC" w14:textId="77777777" w:rsidR="00233367" w:rsidRPr="00233367" w:rsidRDefault="00233367" w:rsidP="00233367">
            <w:pPr>
              <w:rPr>
                <w:rFonts w:ascii="Times New Roman" w:eastAsia="Times New Roman" w:hAnsi="Times New Roman" w:cs="Times New Roman"/>
                <w:color w:val="000000"/>
                <w:lang w:eastAsia="fr-FR"/>
              </w:rPr>
            </w:pPr>
            <w:bookmarkStart w:id="2" w:name="OLE_LINK1"/>
            <w:bookmarkEnd w:id="0"/>
            <w:r w:rsidRPr="00233367">
              <w:rPr>
                <w:rFonts w:ascii="Times New Roman" w:eastAsia="Times New Roman" w:hAnsi="Times New Roman" w:cs="Times New Roman"/>
                <w:color w:val="000000"/>
                <w:lang w:eastAsia="fr-FR"/>
              </w:rPr>
              <w:t> </w:t>
            </w:r>
          </w:p>
        </w:tc>
        <w:tc>
          <w:tcPr>
            <w:tcW w:w="1240" w:type="dxa"/>
            <w:tcBorders>
              <w:top w:val="nil"/>
              <w:left w:val="nil"/>
              <w:bottom w:val="single" w:sz="4" w:space="0" w:color="auto"/>
              <w:right w:val="nil"/>
            </w:tcBorders>
            <w:shd w:val="clear" w:color="auto" w:fill="auto"/>
            <w:noWrap/>
            <w:vAlign w:val="bottom"/>
            <w:hideMark/>
          </w:tcPr>
          <w:p w14:paraId="34B15A7C" w14:textId="77777777" w:rsidR="00233367" w:rsidRPr="00233367" w:rsidRDefault="00233367" w:rsidP="00233367">
            <w:pPr>
              <w:jc w:val="center"/>
              <w:rPr>
                <w:rFonts w:ascii="Times New Roman" w:eastAsia="Times New Roman" w:hAnsi="Times New Roman" w:cs="Times New Roman"/>
                <w:b/>
                <w:bCs/>
                <w:color w:val="000000"/>
                <w:lang w:eastAsia="fr-FR"/>
              </w:rPr>
            </w:pPr>
            <w:r w:rsidRPr="00233367">
              <w:rPr>
                <w:rFonts w:ascii="Times New Roman" w:eastAsia="Times New Roman" w:hAnsi="Times New Roman" w:cs="Times New Roman"/>
                <w:b/>
                <w:bCs/>
                <w:color w:val="000000"/>
                <w:lang w:eastAsia="fr-FR"/>
              </w:rPr>
              <w:t>N0</w:t>
            </w:r>
          </w:p>
        </w:tc>
        <w:tc>
          <w:tcPr>
            <w:tcW w:w="1240" w:type="dxa"/>
            <w:tcBorders>
              <w:top w:val="nil"/>
              <w:left w:val="nil"/>
              <w:bottom w:val="single" w:sz="4" w:space="0" w:color="auto"/>
              <w:right w:val="nil"/>
            </w:tcBorders>
            <w:shd w:val="clear" w:color="auto" w:fill="auto"/>
            <w:noWrap/>
            <w:vAlign w:val="bottom"/>
            <w:hideMark/>
          </w:tcPr>
          <w:p w14:paraId="12E906F7" w14:textId="77777777" w:rsidR="00233367" w:rsidRPr="00233367" w:rsidRDefault="00233367" w:rsidP="00233367">
            <w:pPr>
              <w:jc w:val="center"/>
              <w:rPr>
                <w:rFonts w:ascii="Times New Roman" w:eastAsia="Times New Roman" w:hAnsi="Times New Roman" w:cs="Times New Roman"/>
                <w:b/>
                <w:bCs/>
                <w:color w:val="000000"/>
                <w:lang w:eastAsia="fr-FR"/>
              </w:rPr>
            </w:pPr>
            <w:r w:rsidRPr="00233367">
              <w:rPr>
                <w:rFonts w:ascii="Times New Roman" w:eastAsia="Times New Roman" w:hAnsi="Times New Roman" w:cs="Times New Roman"/>
                <w:b/>
                <w:bCs/>
                <w:color w:val="000000"/>
                <w:lang w:eastAsia="fr-FR"/>
              </w:rPr>
              <w:t>N1</w:t>
            </w:r>
          </w:p>
        </w:tc>
        <w:tc>
          <w:tcPr>
            <w:tcW w:w="1240" w:type="dxa"/>
            <w:tcBorders>
              <w:top w:val="nil"/>
              <w:left w:val="nil"/>
              <w:bottom w:val="single" w:sz="4" w:space="0" w:color="auto"/>
              <w:right w:val="nil"/>
            </w:tcBorders>
            <w:shd w:val="clear" w:color="auto" w:fill="auto"/>
            <w:noWrap/>
            <w:vAlign w:val="bottom"/>
            <w:hideMark/>
          </w:tcPr>
          <w:p w14:paraId="10BCE2E3" w14:textId="77777777" w:rsidR="00233367" w:rsidRPr="00233367" w:rsidRDefault="00233367" w:rsidP="00233367">
            <w:pPr>
              <w:jc w:val="center"/>
              <w:rPr>
                <w:rFonts w:ascii="Times New Roman" w:eastAsia="Times New Roman" w:hAnsi="Times New Roman" w:cs="Times New Roman"/>
                <w:b/>
                <w:bCs/>
                <w:color w:val="000000"/>
                <w:lang w:eastAsia="fr-FR"/>
              </w:rPr>
            </w:pPr>
            <w:r w:rsidRPr="00233367">
              <w:rPr>
                <w:rFonts w:ascii="Times New Roman" w:eastAsia="Times New Roman" w:hAnsi="Times New Roman" w:cs="Times New Roman"/>
                <w:b/>
                <w:bCs/>
                <w:color w:val="000000"/>
                <w:lang w:eastAsia="fr-FR"/>
              </w:rPr>
              <w:t>N2</w:t>
            </w:r>
          </w:p>
        </w:tc>
        <w:tc>
          <w:tcPr>
            <w:tcW w:w="1240" w:type="dxa"/>
            <w:tcBorders>
              <w:top w:val="nil"/>
              <w:left w:val="nil"/>
              <w:bottom w:val="single" w:sz="4" w:space="0" w:color="auto"/>
              <w:right w:val="nil"/>
            </w:tcBorders>
            <w:shd w:val="clear" w:color="auto" w:fill="auto"/>
            <w:noWrap/>
            <w:vAlign w:val="bottom"/>
            <w:hideMark/>
          </w:tcPr>
          <w:p w14:paraId="3958D7F0" w14:textId="77777777" w:rsidR="00233367" w:rsidRPr="00233367" w:rsidRDefault="00233367" w:rsidP="00233367">
            <w:pPr>
              <w:jc w:val="center"/>
              <w:rPr>
                <w:rFonts w:ascii="Times New Roman" w:eastAsia="Times New Roman" w:hAnsi="Times New Roman" w:cs="Times New Roman"/>
                <w:b/>
                <w:bCs/>
                <w:color w:val="000000"/>
                <w:lang w:eastAsia="fr-FR"/>
              </w:rPr>
            </w:pPr>
            <w:r w:rsidRPr="00233367">
              <w:rPr>
                <w:rFonts w:ascii="Times New Roman" w:eastAsia="Times New Roman" w:hAnsi="Times New Roman" w:cs="Times New Roman"/>
                <w:b/>
                <w:bCs/>
                <w:color w:val="000000"/>
                <w:lang w:eastAsia="fr-FR"/>
              </w:rPr>
              <w:t>N3</w:t>
            </w:r>
          </w:p>
        </w:tc>
      </w:tr>
      <w:tr w:rsidR="00233367" w:rsidRPr="00233367" w14:paraId="7D68CF05" w14:textId="77777777" w:rsidTr="00FC5DC7">
        <w:trPr>
          <w:trHeight w:val="288"/>
        </w:trPr>
        <w:tc>
          <w:tcPr>
            <w:tcW w:w="3000" w:type="dxa"/>
            <w:tcBorders>
              <w:top w:val="nil"/>
              <w:left w:val="nil"/>
              <w:bottom w:val="nil"/>
              <w:right w:val="nil"/>
            </w:tcBorders>
            <w:shd w:val="clear" w:color="auto" w:fill="auto"/>
            <w:noWrap/>
            <w:vAlign w:val="bottom"/>
            <w:hideMark/>
          </w:tcPr>
          <w:p w14:paraId="3D60675A" w14:textId="77777777" w:rsidR="00233367" w:rsidRPr="00233367" w:rsidRDefault="00233367" w:rsidP="00233367">
            <w:pPr>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Subvention</w:t>
            </w:r>
          </w:p>
        </w:tc>
        <w:tc>
          <w:tcPr>
            <w:tcW w:w="1240" w:type="dxa"/>
            <w:tcBorders>
              <w:top w:val="nil"/>
              <w:left w:val="nil"/>
              <w:bottom w:val="nil"/>
              <w:right w:val="nil"/>
            </w:tcBorders>
            <w:shd w:val="clear" w:color="auto" w:fill="auto"/>
            <w:noWrap/>
            <w:vAlign w:val="bottom"/>
            <w:hideMark/>
          </w:tcPr>
          <w:p w14:paraId="3669AD88" w14:textId="77777777" w:rsidR="00233367" w:rsidRPr="00233367" w:rsidRDefault="00233367" w:rsidP="00233367">
            <w:pPr>
              <w:jc w:val="right"/>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8 000</w:t>
            </w:r>
          </w:p>
        </w:tc>
        <w:tc>
          <w:tcPr>
            <w:tcW w:w="1240" w:type="dxa"/>
            <w:tcBorders>
              <w:top w:val="nil"/>
              <w:left w:val="nil"/>
              <w:bottom w:val="nil"/>
              <w:right w:val="nil"/>
            </w:tcBorders>
            <w:shd w:val="clear" w:color="auto" w:fill="auto"/>
            <w:noWrap/>
            <w:vAlign w:val="bottom"/>
            <w:hideMark/>
          </w:tcPr>
          <w:p w14:paraId="0F32F8FA" w14:textId="77777777" w:rsidR="00233367" w:rsidRPr="00233367" w:rsidRDefault="00233367" w:rsidP="00233367">
            <w:pPr>
              <w:jc w:val="right"/>
              <w:rPr>
                <w:rFonts w:ascii="Times New Roman" w:eastAsia="Times New Roman" w:hAnsi="Times New Roman" w:cs="Times New Roman"/>
                <w:color w:val="000000"/>
                <w:lang w:eastAsia="fr-FR"/>
              </w:rPr>
            </w:pPr>
          </w:p>
        </w:tc>
        <w:tc>
          <w:tcPr>
            <w:tcW w:w="1240" w:type="dxa"/>
            <w:tcBorders>
              <w:top w:val="nil"/>
              <w:left w:val="nil"/>
              <w:bottom w:val="nil"/>
              <w:right w:val="nil"/>
            </w:tcBorders>
            <w:shd w:val="clear" w:color="auto" w:fill="auto"/>
            <w:noWrap/>
            <w:vAlign w:val="bottom"/>
            <w:hideMark/>
          </w:tcPr>
          <w:p w14:paraId="318635A2" w14:textId="77777777" w:rsidR="00233367" w:rsidRPr="00233367" w:rsidRDefault="00233367" w:rsidP="00233367">
            <w:pPr>
              <w:rPr>
                <w:rFonts w:ascii="Times New Roman" w:eastAsia="Times New Roman" w:hAnsi="Times New Roman" w:cs="Times New Roman"/>
                <w:lang w:eastAsia="fr-FR"/>
              </w:rPr>
            </w:pPr>
          </w:p>
        </w:tc>
        <w:tc>
          <w:tcPr>
            <w:tcW w:w="1240" w:type="dxa"/>
            <w:tcBorders>
              <w:top w:val="nil"/>
              <w:left w:val="nil"/>
              <w:bottom w:val="nil"/>
              <w:right w:val="nil"/>
            </w:tcBorders>
            <w:shd w:val="clear" w:color="auto" w:fill="auto"/>
            <w:noWrap/>
            <w:vAlign w:val="bottom"/>
            <w:hideMark/>
          </w:tcPr>
          <w:p w14:paraId="04C46524" w14:textId="77777777" w:rsidR="00233367" w:rsidRPr="00233367" w:rsidRDefault="00233367" w:rsidP="00233367">
            <w:pPr>
              <w:rPr>
                <w:rFonts w:ascii="Times New Roman" w:eastAsia="Times New Roman" w:hAnsi="Times New Roman" w:cs="Times New Roman"/>
                <w:lang w:eastAsia="fr-FR"/>
              </w:rPr>
            </w:pPr>
          </w:p>
        </w:tc>
      </w:tr>
      <w:tr w:rsidR="00233367" w:rsidRPr="00233367" w14:paraId="0D23B9C3" w14:textId="77777777" w:rsidTr="00FC5DC7">
        <w:trPr>
          <w:trHeight w:val="288"/>
        </w:trPr>
        <w:tc>
          <w:tcPr>
            <w:tcW w:w="3000" w:type="dxa"/>
            <w:tcBorders>
              <w:top w:val="nil"/>
              <w:left w:val="nil"/>
              <w:bottom w:val="nil"/>
              <w:right w:val="nil"/>
            </w:tcBorders>
            <w:shd w:val="clear" w:color="auto" w:fill="auto"/>
            <w:noWrap/>
            <w:vAlign w:val="bottom"/>
            <w:hideMark/>
          </w:tcPr>
          <w:p w14:paraId="38DAF4D1" w14:textId="77777777" w:rsidR="00233367" w:rsidRPr="00233367" w:rsidRDefault="00233367" w:rsidP="00233367">
            <w:pPr>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Cagnotte en ligne</w:t>
            </w:r>
          </w:p>
        </w:tc>
        <w:tc>
          <w:tcPr>
            <w:tcW w:w="1240" w:type="dxa"/>
            <w:tcBorders>
              <w:top w:val="nil"/>
              <w:left w:val="nil"/>
              <w:bottom w:val="nil"/>
              <w:right w:val="nil"/>
            </w:tcBorders>
            <w:shd w:val="clear" w:color="auto" w:fill="auto"/>
            <w:noWrap/>
            <w:vAlign w:val="bottom"/>
            <w:hideMark/>
          </w:tcPr>
          <w:p w14:paraId="42EED576" w14:textId="77777777" w:rsidR="00233367" w:rsidRPr="00233367" w:rsidRDefault="00233367" w:rsidP="00233367">
            <w:pPr>
              <w:jc w:val="right"/>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3 500</w:t>
            </w:r>
          </w:p>
        </w:tc>
        <w:tc>
          <w:tcPr>
            <w:tcW w:w="1240" w:type="dxa"/>
            <w:tcBorders>
              <w:top w:val="nil"/>
              <w:left w:val="nil"/>
              <w:bottom w:val="nil"/>
              <w:right w:val="nil"/>
            </w:tcBorders>
            <w:shd w:val="clear" w:color="auto" w:fill="auto"/>
            <w:noWrap/>
            <w:vAlign w:val="bottom"/>
            <w:hideMark/>
          </w:tcPr>
          <w:p w14:paraId="5F7FDA0B" w14:textId="77777777" w:rsidR="00233367" w:rsidRPr="00233367" w:rsidRDefault="00233367" w:rsidP="00233367">
            <w:pPr>
              <w:jc w:val="right"/>
              <w:rPr>
                <w:rFonts w:ascii="Times New Roman" w:eastAsia="Times New Roman" w:hAnsi="Times New Roman" w:cs="Times New Roman"/>
                <w:color w:val="000000"/>
                <w:lang w:eastAsia="fr-FR"/>
              </w:rPr>
            </w:pPr>
          </w:p>
        </w:tc>
        <w:tc>
          <w:tcPr>
            <w:tcW w:w="1240" w:type="dxa"/>
            <w:tcBorders>
              <w:top w:val="nil"/>
              <w:left w:val="nil"/>
              <w:bottom w:val="nil"/>
              <w:right w:val="nil"/>
            </w:tcBorders>
            <w:shd w:val="clear" w:color="auto" w:fill="auto"/>
            <w:noWrap/>
            <w:vAlign w:val="bottom"/>
            <w:hideMark/>
          </w:tcPr>
          <w:p w14:paraId="46DCD174" w14:textId="77777777" w:rsidR="00233367" w:rsidRPr="00233367" w:rsidRDefault="00233367" w:rsidP="00233367">
            <w:pPr>
              <w:rPr>
                <w:rFonts w:ascii="Times New Roman" w:eastAsia="Times New Roman" w:hAnsi="Times New Roman" w:cs="Times New Roman"/>
                <w:lang w:eastAsia="fr-FR"/>
              </w:rPr>
            </w:pPr>
          </w:p>
        </w:tc>
        <w:tc>
          <w:tcPr>
            <w:tcW w:w="1240" w:type="dxa"/>
            <w:tcBorders>
              <w:top w:val="nil"/>
              <w:left w:val="nil"/>
              <w:bottom w:val="nil"/>
              <w:right w:val="nil"/>
            </w:tcBorders>
            <w:shd w:val="clear" w:color="auto" w:fill="auto"/>
            <w:noWrap/>
            <w:vAlign w:val="bottom"/>
            <w:hideMark/>
          </w:tcPr>
          <w:p w14:paraId="205C39D7" w14:textId="77777777" w:rsidR="00233367" w:rsidRPr="00233367" w:rsidRDefault="00233367" w:rsidP="00233367">
            <w:pPr>
              <w:rPr>
                <w:rFonts w:ascii="Times New Roman" w:eastAsia="Times New Roman" w:hAnsi="Times New Roman" w:cs="Times New Roman"/>
                <w:lang w:eastAsia="fr-FR"/>
              </w:rPr>
            </w:pPr>
          </w:p>
        </w:tc>
      </w:tr>
      <w:tr w:rsidR="00233367" w:rsidRPr="00233367" w14:paraId="1B6BFAB2" w14:textId="77777777" w:rsidTr="00FC5DC7">
        <w:trPr>
          <w:trHeight w:val="288"/>
        </w:trPr>
        <w:tc>
          <w:tcPr>
            <w:tcW w:w="3000" w:type="dxa"/>
            <w:tcBorders>
              <w:top w:val="single" w:sz="4" w:space="0" w:color="auto"/>
              <w:left w:val="nil"/>
              <w:bottom w:val="single" w:sz="4" w:space="0" w:color="auto"/>
              <w:right w:val="nil"/>
            </w:tcBorders>
            <w:shd w:val="clear" w:color="auto" w:fill="auto"/>
            <w:noWrap/>
            <w:vAlign w:val="bottom"/>
            <w:hideMark/>
          </w:tcPr>
          <w:p w14:paraId="2E9A1A59" w14:textId="77777777" w:rsidR="00233367" w:rsidRPr="00233367" w:rsidRDefault="00233367" w:rsidP="00233367">
            <w:pPr>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Chiffre d'affaires</w:t>
            </w:r>
          </w:p>
        </w:tc>
        <w:tc>
          <w:tcPr>
            <w:tcW w:w="1240" w:type="dxa"/>
            <w:tcBorders>
              <w:top w:val="single" w:sz="4" w:space="0" w:color="auto"/>
              <w:left w:val="nil"/>
              <w:bottom w:val="single" w:sz="4" w:space="0" w:color="auto"/>
              <w:right w:val="nil"/>
            </w:tcBorders>
            <w:shd w:val="clear" w:color="auto" w:fill="auto"/>
            <w:noWrap/>
            <w:vAlign w:val="bottom"/>
            <w:hideMark/>
          </w:tcPr>
          <w:p w14:paraId="68F19E1F" w14:textId="77777777" w:rsidR="00233367" w:rsidRPr="00233367" w:rsidRDefault="00233367" w:rsidP="00233367">
            <w:pPr>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 </w:t>
            </w:r>
          </w:p>
        </w:tc>
        <w:tc>
          <w:tcPr>
            <w:tcW w:w="1240" w:type="dxa"/>
            <w:tcBorders>
              <w:top w:val="single" w:sz="4" w:space="0" w:color="auto"/>
              <w:left w:val="nil"/>
              <w:bottom w:val="single" w:sz="4" w:space="0" w:color="auto"/>
              <w:right w:val="nil"/>
            </w:tcBorders>
            <w:shd w:val="clear" w:color="auto" w:fill="auto"/>
            <w:noWrap/>
            <w:vAlign w:val="bottom"/>
            <w:hideMark/>
          </w:tcPr>
          <w:p w14:paraId="184C0AA4" w14:textId="77777777" w:rsidR="00233367" w:rsidRPr="00233367" w:rsidRDefault="00233367" w:rsidP="00233367">
            <w:pPr>
              <w:jc w:val="right"/>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7 000</w:t>
            </w:r>
          </w:p>
        </w:tc>
        <w:tc>
          <w:tcPr>
            <w:tcW w:w="1240" w:type="dxa"/>
            <w:tcBorders>
              <w:top w:val="single" w:sz="4" w:space="0" w:color="auto"/>
              <w:left w:val="nil"/>
              <w:bottom w:val="single" w:sz="4" w:space="0" w:color="auto"/>
              <w:right w:val="nil"/>
            </w:tcBorders>
            <w:shd w:val="clear" w:color="auto" w:fill="auto"/>
            <w:noWrap/>
            <w:vAlign w:val="bottom"/>
            <w:hideMark/>
          </w:tcPr>
          <w:p w14:paraId="38410753" w14:textId="77777777" w:rsidR="00233367" w:rsidRPr="00233367" w:rsidRDefault="00233367" w:rsidP="00233367">
            <w:pPr>
              <w:jc w:val="right"/>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11 200</w:t>
            </w:r>
          </w:p>
        </w:tc>
        <w:tc>
          <w:tcPr>
            <w:tcW w:w="1240" w:type="dxa"/>
            <w:tcBorders>
              <w:top w:val="single" w:sz="4" w:space="0" w:color="auto"/>
              <w:left w:val="nil"/>
              <w:bottom w:val="single" w:sz="4" w:space="0" w:color="auto"/>
              <w:right w:val="nil"/>
            </w:tcBorders>
            <w:shd w:val="clear" w:color="auto" w:fill="auto"/>
            <w:noWrap/>
            <w:vAlign w:val="bottom"/>
            <w:hideMark/>
          </w:tcPr>
          <w:p w14:paraId="31C2DB83" w14:textId="77777777" w:rsidR="00233367" w:rsidRPr="00233367" w:rsidRDefault="00233367" w:rsidP="00233367">
            <w:pPr>
              <w:jc w:val="right"/>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18 200</w:t>
            </w:r>
          </w:p>
        </w:tc>
      </w:tr>
      <w:tr w:rsidR="00233367" w:rsidRPr="00233367" w14:paraId="3DF9CC8D" w14:textId="77777777" w:rsidTr="00FC5DC7">
        <w:trPr>
          <w:trHeight w:val="288"/>
        </w:trPr>
        <w:tc>
          <w:tcPr>
            <w:tcW w:w="3000" w:type="dxa"/>
            <w:tcBorders>
              <w:top w:val="nil"/>
              <w:left w:val="nil"/>
              <w:bottom w:val="nil"/>
              <w:right w:val="nil"/>
            </w:tcBorders>
            <w:shd w:val="clear" w:color="auto" w:fill="auto"/>
            <w:noWrap/>
            <w:vAlign w:val="bottom"/>
            <w:hideMark/>
          </w:tcPr>
          <w:p w14:paraId="187D4ACB" w14:textId="77777777" w:rsidR="00233367" w:rsidRPr="00233367" w:rsidRDefault="00233367" w:rsidP="00233367">
            <w:pPr>
              <w:rPr>
                <w:rFonts w:ascii="Times New Roman" w:eastAsia="Times New Roman" w:hAnsi="Times New Roman" w:cs="Times New Roman"/>
                <w:i/>
                <w:iCs/>
                <w:color w:val="000000"/>
                <w:lang w:eastAsia="fr-FR"/>
              </w:rPr>
            </w:pPr>
            <w:r w:rsidRPr="00233367">
              <w:rPr>
                <w:rFonts w:ascii="Times New Roman" w:eastAsia="Times New Roman" w:hAnsi="Times New Roman" w:cs="Times New Roman"/>
                <w:i/>
                <w:iCs/>
                <w:color w:val="000000"/>
                <w:lang w:eastAsia="fr-FR"/>
              </w:rPr>
              <w:t>Hébergement site</w:t>
            </w:r>
          </w:p>
        </w:tc>
        <w:tc>
          <w:tcPr>
            <w:tcW w:w="1240" w:type="dxa"/>
            <w:tcBorders>
              <w:top w:val="nil"/>
              <w:left w:val="nil"/>
              <w:bottom w:val="nil"/>
              <w:right w:val="nil"/>
            </w:tcBorders>
            <w:shd w:val="clear" w:color="auto" w:fill="auto"/>
            <w:noWrap/>
            <w:vAlign w:val="bottom"/>
            <w:hideMark/>
          </w:tcPr>
          <w:p w14:paraId="19AB1634" w14:textId="77777777" w:rsidR="00233367" w:rsidRPr="00233367" w:rsidRDefault="00233367" w:rsidP="00233367">
            <w:pPr>
              <w:rPr>
                <w:rFonts w:ascii="Times New Roman" w:eastAsia="Times New Roman" w:hAnsi="Times New Roman" w:cs="Times New Roman"/>
                <w:i/>
                <w:iCs/>
                <w:color w:val="000000"/>
                <w:lang w:eastAsia="fr-FR"/>
              </w:rPr>
            </w:pPr>
          </w:p>
        </w:tc>
        <w:tc>
          <w:tcPr>
            <w:tcW w:w="1240" w:type="dxa"/>
            <w:tcBorders>
              <w:top w:val="nil"/>
              <w:left w:val="nil"/>
              <w:bottom w:val="nil"/>
              <w:right w:val="nil"/>
            </w:tcBorders>
            <w:shd w:val="clear" w:color="auto" w:fill="auto"/>
            <w:noWrap/>
            <w:vAlign w:val="bottom"/>
            <w:hideMark/>
          </w:tcPr>
          <w:p w14:paraId="537F952B" w14:textId="77777777" w:rsidR="00233367" w:rsidRPr="00233367" w:rsidRDefault="00233367" w:rsidP="00233367">
            <w:pPr>
              <w:jc w:val="right"/>
              <w:rPr>
                <w:rFonts w:ascii="Times New Roman" w:eastAsia="Times New Roman" w:hAnsi="Times New Roman" w:cs="Times New Roman"/>
                <w:i/>
                <w:iCs/>
                <w:color w:val="000000"/>
                <w:lang w:eastAsia="fr-FR"/>
              </w:rPr>
            </w:pPr>
            <w:r w:rsidRPr="00233367">
              <w:rPr>
                <w:rFonts w:ascii="Times New Roman" w:eastAsia="Times New Roman" w:hAnsi="Times New Roman" w:cs="Times New Roman"/>
                <w:i/>
                <w:iCs/>
                <w:color w:val="000000"/>
                <w:lang w:eastAsia="fr-FR"/>
              </w:rPr>
              <w:t>-100</w:t>
            </w:r>
          </w:p>
        </w:tc>
        <w:tc>
          <w:tcPr>
            <w:tcW w:w="1240" w:type="dxa"/>
            <w:tcBorders>
              <w:top w:val="nil"/>
              <w:left w:val="nil"/>
              <w:bottom w:val="nil"/>
              <w:right w:val="nil"/>
            </w:tcBorders>
            <w:shd w:val="clear" w:color="auto" w:fill="auto"/>
            <w:noWrap/>
            <w:vAlign w:val="bottom"/>
            <w:hideMark/>
          </w:tcPr>
          <w:p w14:paraId="608A6903" w14:textId="77777777" w:rsidR="00233367" w:rsidRPr="00233367" w:rsidRDefault="00233367" w:rsidP="00233367">
            <w:pPr>
              <w:jc w:val="right"/>
              <w:rPr>
                <w:rFonts w:ascii="Times New Roman" w:eastAsia="Times New Roman" w:hAnsi="Times New Roman" w:cs="Times New Roman"/>
                <w:i/>
                <w:iCs/>
                <w:color w:val="000000"/>
                <w:lang w:eastAsia="fr-FR"/>
              </w:rPr>
            </w:pPr>
            <w:r w:rsidRPr="00233367">
              <w:rPr>
                <w:rFonts w:ascii="Times New Roman" w:eastAsia="Times New Roman" w:hAnsi="Times New Roman" w:cs="Times New Roman"/>
                <w:i/>
                <w:iCs/>
                <w:color w:val="000000"/>
                <w:lang w:eastAsia="fr-FR"/>
              </w:rPr>
              <w:t>-100</w:t>
            </w:r>
          </w:p>
        </w:tc>
        <w:tc>
          <w:tcPr>
            <w:tcW w:w="1240" w:type="dxa"/>
            <w:tcBorders>
              <w:top w:val="nil"/>
              <w:left w:val="nil"/>
              <w:bottom w:val="nil"/>
              <w:right w:val="nil"/>
            </w:tcBorders>
            <w:shd w:val="clear" w:color="auto" w:fill="auto"/>
            <w:noWrap/>
            <w:vAlign w:val="bottom"/>
            <w:hideMark/>
          </w:tcPr>
          <w:p w14:paraId="38EB827D" w14:textId="77777777" w:rsidR="00233367" w:rsidRPr="00233367" w:rsidRDefault="00233367" w:rsidP="00233367">
            <w:pPr>
              <w:jc w:val="right"/>
              <w:rPr>
                <w:rFonts w:ascii="Times New Roman" w:eastAsia="Times New Roman" w:hAnsi="Times New Roman" w:cs="Times New Roman"/>
                <w:i/>
                <w:iCs/>
                <w:color w:val="000000"/>
                <w:lang w:eastAsia="fr-FR"/>
              </w:rPr>
            </w:pPr>
            <w:r w:rsidRPr="00233367">
              <w:rPr>
                <w:rFonts w:ascii="Times New Roman" w:eastAsia="Times New Roman" w:hAnsi="Times New Roman" w:cs="Times New Roman"/>
                <w:i/>
                <w:iCs/>
                <w:color w:val="000000"/>
                <w:lang w:eastAsia="fr-FR"/>
              </w:rPr>
              <w:t>-100</w:t>
            </w:r>
          </w:p>
        </w:tc>
      </w:tr>
      <w:tr w:rsidR="00233367" w:rsidRPr="00233367" w14:paraId="0EF13FF0" w14:textId="77777777" w:rsidTr="00FC5DC7">
        <w:trPr>
          <w:trHeight w:val="288"/>
        </w:trPr>
        <w:tc>
          <w:tcPr>
            <w:tcW w:w="3000" w:type="dxa"/>
            <w:tcBorders>
              <w:top w:val="nil"/>
              <w:left w:val="nil"/>
              <w:bottom w:val="nil"/>
              <w:right w:val="nil"/>
            </w:tcBorders>
            <w:shd w:val="clear" w:color="auto" w:fill="auto"/>
            <w:noWrap/>
            <w:vAlign w:val="bottom"/>
            <w:hideMark/>
          </w:tcPr>
          <w:p w14:paraId="33292094" w14:textId="77777777" w:rsidR="00233367" w:rsidRPr="00233367" w:rsidRDefault="00233367" w:rsidP="00233367">
            <w:pPr>
              <w:rPr>
                <w:rFonts w:ascii="Times New Roman" w:eastAsia="Times New Roman" w:hAnsi="Times New Roman" w:cs="Times New Roman"/>
                <w:i/>
                <w:iCs/>
                <w:color w:val="000000"/>
                <w:lang w:eastAsia="fr-FR"/>
              </w:rPr>
            </w:pPr>
            <w:r w:rsidRPr="00233367">
              <w:rPr>
                <w:rFonts w:ascii="Times New Roman" w:eastAsia="Times New Roman" w:hAnsi="Times New Roman" w:cs="Times New Roman"/>
                <w:i/>
                <w:iCs/>
                <w:color w:val="000000"/>
                <w:lang w:eastAsia="fr-FR"/>
              </w:rPr>
              <w:t xml:space="preserve">Location </w:t>
            </w:r>
          </w:p>
        </w:tc>
        <w:tc>
          <w:tcPr>
            <w:tcW w:w="1240" w:type="dxa"/>
            <w:tcBorders>
              <w:top w:val="nil"/>
              <w:left w:val="nil"/>
              <w:bottom w:val="nil"/>
              <w:right w:val="nil"/>
            </w:tcBorders>
            <w:shd w:val="clear" w:color="auto" w:fill="auto"/>
            <w:noWrap/>
            <w:vAlign w:val="bottom"/>
            <w:hideMark/>
          </w:tcPr>
          <w:p w14:paraId="4BD3A20F" w14:textId="77777777" w:rsidR="00233367" w:rsidRPr="00233367" w:rsidRDefault="00233367" w:rsidP="00233367">
            <w:pPr>
              <w:rPr>
                <w:rFonts w:ascii="Times New Roman" w:eastAsia="Times New Roman" w:hAnsi="Times New Roman" w:cs="Times New Roman"/>
                <w:i/>
                <w:iCs/>
                <w:color w:val="000000"/>
                <w:lang w:eastAsia="fr-FR"/>
              </w:rPr>
            </w:pPr>
          </w:p>
        </w:tc>
        <w:tc>
          <w:tcPr>
            <w:tcW w:w="1240" w:type="dxa"/>
            <w:tcBorders>
              <w:top w:val="nil"/>
              <w:left w:val="nil"/>
              <w:bottom w:val="nil"/>
              <w:right w:val="nil"/>
            </w:tcBorders>
            <w:shd w:val="clear" w:color="auto" w:fill="auto"/>
            <w:noWrap/>
            <w:vAlign w:val="bottom"/>
            <w:hideMark/>
          </w:tcPr>
          <w:p w14:paraId="10FD008E" w14:textId="77777777" w:rsidR="00233367" w:rsidRPr="00233367" w:rsidRDefault="00233367" w:rsidP="00233367">
            <w:pPr>
              <w:jc w:val="right"/>
              <w:rPr>
                <w:rFonts w:ascii="Times New Roman" w:eastAsia="Times New Roman" w:hAnsi="Times New Roman" w:cs="Times New Roman"/>
                <w:i/>
                <w:iCs/>
                <w:color w:val="000000"/>
                <w:lang w:eastAsia="fr-FR"/>
              </w:rPr>
            </w:pPr>
            <w:r w:rsidRPr="00233367">
              <w:rPr>
                <w:rFonts w:ascii="Times New Roman" w:eastAsia="Times New Roman" w:hAnsi="Times New Roman" w:cs="Times New Roman"/>
                <w:i/>
                <w:iCs/>
                <w:color w:val="000000"/>
                <w:lang w:eastAsia="fr-FR"/>
              </w:rPr>
              <w:t>-9 600</w:t>
            </w:r>
          </w:p>
        </w:tc>
        <w:tc>
          <w:tcPr>
            <w:tcW w:w="1240" w:type="dxa"/>
            <w:tcBorders>
              <w:top w:val="nil"/>
              <w:left w:val="nil"/>
              <w:bottom w:val="nil"/>
              <w:right w:val="nil"/>
            </w:tcBorders>
            <w:shd w:val="clear" w:color="auto" w:fill="auto"/>
            <w:noWrap/>
            <w:vAlign w:val="bottom"/>
            <w:hideMark/>
          </w:tcPr>
          <w:p w14:paraId="550AF8AA" w14:textId="77777777" w:rsidR="00233367" w:rsidRPr="00233367" w:rsidRDefault="00233367" w:rsidP="00233367">
            <w:pPr>
              <w:jc w:val="right"/>
              <w:rPr>
                <w:rFonts w:ascii="Times New Roman" w:eastAsia="Times New Roman" w:hAnsi="Times New Roman" w:cs="Times New Roman"/>
                <w:i/>
                <w:iCs/>
                <w:color w:val="000000"/>
                <w:lang w:eastAsia="fr-FR"/>
              </w:rPr>
            </w:pPr>
            <w:r w:rsidRPr="00233367">
              <w:rPr>
                <w:rFonts w:ascii="Times New Roman" w:eastAsia="Times New Roman" w:hAnsi="Times New Roman" w:cs="Times New Roman"/>
                <w:i/>
                <w:iCs/>
                <w:color w:val="000000"/>
                <w:lang w:eastAsia="fr-FR"/>
              </w:rPr>
              <w:t>-9 600</w:t>
            </w:r>
          </w:p>
        </w:tc>
        <w:tc>
          <w:tcPr>
            <w:tcW w:w="1240" w:type="dxa"/>
            <w:tcBorders>
              <w:top w:val="nil"/>
              <w:left w:val="nil"/>
              <w:bottom w:val="nil"/>
              <w:right w:val="nil"/>
            </w:tcBorders>
            <w:shd w:val="clear" w:color="auto" w:fill="auto"/>
            <w:noWrap/>
            <w:vAlign w:val="bottom"/>
            <w:hideMark/>
          </w:tcPr>
          <w:p w14:paraId="20F26AA0" w14:textId="77777777" w:rsidR="00233367" w:rsidRPr="00233367" w:rsidRDefault="00233367" w:rsidP="00233367">
            <w:pPr>
              <w:jc w:val="right"/>
              <w:rPr>
                <w:rFonts w:ascii="Times New Roman" w:eastAsia="Times New Roman" w:hAnsi="Times New Roman" w:cs="Times New Roman"/>
                <w:i/>
                <w:iCs/>
                <w:color w:val="000000"/>
                <w:lang w:eastAsia="fr-FR"/>
              </w:rPr>
            </w:pPr>
            <w:r w:rsidRPr="00233367">
              <w:rPr>
                <w:rFonts w:ascii="Times New Roman" w:eastAsia="Times New Roman" w:hAnsi="Times New Roman" w:cs="Times New Roman"/>
                <w:i/>
                <w:iCs/>
                <w:color w:val="000000"/>
                <w:lang w:eastAsia="fr-FR"/>
              </w:rPr>
              <w:t>-9 600</w:t>
            </w:r>
          </w:p>
        </w:tc>
      </w:tr>
      <w:tr w:rsidR="00233367" w:rsidRPr="00233367" w14:paraId="5ABB6FF4" w14:textId="77777777" w:rsidTr="00FC5DC7">
        <w:trPr>
          <w:trHeight w:val="288"/>
        </w:trPr>
        <w:tc>
          <w:tcPr>
            <w:tcW w:w="3000" w:type="dxa"/>
            <w:tcBorders>
              <w:top w:val="nil"/>
              <w:left w:val="nil"/>
              <w:bottom w:val="nil"/>
              <w:right w:val="nil"/>
            </w:tcBorders>
            <w:shd w:val="clear" w:color="auto" w:fill="auto"/>
            <w:noWrap/>
            <w:vAlign w:val="bottom"/>
            <w:hideMark/>
          </w:tcPr>
          <w:p w14:paraId="582E9C6C" w14:textId="77777777" w:rsidR="00233367" w:rsidRPr="00233367" w:rsidRDefault="00233367" w:rsidP="00233367">
            <w:pPr>
              <w:rPr>
                <w:rFonts w:ascii="Times New Roman" w:eastAsia="Times New Roman" w:hAnsi="Times New Roman" w:cs="Times New Roman"/>
                <w:i/>
                <w:iCs/>
                <w:color w:val="000000"/>
                <w:lang w:eastAsia="fr-FR"/>
              </w:rPr>
            </w:pPr>
            <w:r w:rsidRPr="00233367">
              <w:rPr>
                <w:rFonts w:ascii="Times New Roman" w:eastAsia="Times New Roman" w:hAnsi="Times New Roman" w:cs="Times New Roman"/>
                <w:i/>
                <w:iCs/>
                <w:color w:val="000000"/>
                <w:lang w:eastAsia="fr-FR"/>
              </w:rPr>
              <w:t>Commission plateformes</w:t>
            </w:r>
          </w:p>
        </w:tc>
        <w:tc>
          <w:tcPr>
            <w:tcW w:w="1240" w:type="dxa"/>
            <w:tcBorders>
              <w:top w:val="nil"/>
              <w:left w:val="nil"/>
              <w:bottom w:val="nil"/>
              <w:right w:val="nil"/>
            </w:tcBorders>
            <w:shd w:val="clear" w:color="auto" w:fill="auto"/>
            <w:noWrap/>
            <w:vAlign w:val="bottom"/>
            <w:hideMark/>
          </w:tcPr>
          <w:p w14:paraId="0F33CAF5" w14:textId="77777777" w:rsidR="00233367" w:rsidRPr="00233367" w:rsidRDefault="00233367" w:rsidP="00233367">
            <w:pPr>
              <w:rPr>
                <w:rFonts w:ascii="Times New Roman" w:eastAsia="Times New Roman" w:hAnsi="Times New Roman" w:cs="Times New Roman"/>
                <w:i/>
                <w:iCs/>
                <w:color w:val="000000"/>
                <w:lang w:eastAsia="fr-FR"/>
              </w:rPr>
            </w:pPr>
          </w:p>
        </w:tc>
        <w:tc>
          <w:tcPr>
            <w:tcW w:w="1240" w:type="dxa"/>
            <w:tcBorders>
              <w:top w:val="nil"/>
              <w:left w:val="nil"/>
              <w:bottom w:val="nil"/>
              <w:right w:val="nil"/>
            </w:tcBorders>
            <w:shd w:val="clear" w:color="auto" w:fill="auto"/>
            <w:noWrap/>
            <w:vAlign w:val="bottom"/>
            <w:hideMark/>
          </w:tcPr>
          <w:p w14:paraId="50FDC5CF" w14:textId="77777777" w:rsidR="00233367" w:rsidRPr="00233367" w:rsidRDefault="00233367" w:rsidP="00233367">
            <w:pPr>
              <w:jc w:val="right"/>
              <w:rPr>
                <w:rFonts w:ascii="Times New Roman" w:eastAsia="Times New Roman" w:hAnsi="Times New Roman" w:cs="Times New Roman"/>
                <w:i/>
                <w:iCs/>
                <w:color w:val="000000"/>
                <w:lang w:eastAsia="fr-FR"/>
              </w:rPr>
            </w:pPr>
            <w:r w:rsidRPr="00233367">
              <w:rPr>
                <w:rFonts w:ascii="Times New Roman" w:eastAsia="Times New Roman" w:hAnsi="Times New Roman" w:cs="Times New Roman"/>
                <w:i/>
                <w:iCs/>
                <w:color w:val="000000"/>
                <w:lang w:eastAsia="fr-FR"/>
              </w:rPr>
              <w:t>-1 050</w:t>
            </w:r>
          </w:p>
        </w:tc>
        <w:tc>
          <w:tcPr>
            <w:tcW w:w="1240" w:type="dxa"/>
            <w:tcBorders>
              <w:top w:val="nil"/>
              <w:left w:val="nil"/>
              <w:bottom w:val="nil"/>
              <w:right w:val="nil"/>
            </w:tcBorders>
            <w:shd w:val="clear" w:color="auto" w:fill="auto"/>
            <w:noWrap/>
            <w:vAlign w:val="bottom"/>
            <w:hideMark/>
          </w:tcPr>
          <w:p w14:paraId="329A87DE" w14:textId="77777777" w:rsidR="00233367" w:rsidRPr="00233367" w:rsidRDefault="00233367" w:rsidP="00233367">
            <w:pPr>
              <w:jc w:val="right"/>
              <w:rPr>
                <w:rFonts w:ascii="Times New Roman" w:eastAsia="Times New Roman" w:hAnsi="Times New Roman" w:cs="Times New Roman"/>
                <w:i/>
                <w:iCs/>
                <w:color w:val="000000"/>
                <w:lang w:eastAsia="fr-FR"/>
              </w:rPr>
            </w:pPr>
            <w:r w:rsidRPr="00233367">
              <w:rPr>
                <w:rFonts w:ascii="Times New Roman" w:eastAsia="Times New Roman" w:hAnsi="Times New Roman" w:cs="Times New Roman"/>
                <w:i/>
                <w:iCs/>
                <w:color w:val="000000"/>
                <w:lang w:eastAsia="fr-FR"/>
              </w:rPr>
              <w:t>-1 680</w:t>
            </w:r>
          </w:p>
        </w:tc>
        <w:tc>
          <w:tcPr>
            <w:tcW w:w="1240" w:type="dxa"/>
            <w:tcBorders>
              <w:top w:val="nil"/>
              <w:left w:val="nil"/>
              <w:bottom w:val="nil"/>
              <w:right w:val="nil"/>
            </w:tcBorders>
            <w:shd w:val="clear" w:color="auto" w:fill="auto"/>
            <w:noWrap/>
            <w:vAlign w:val="bottom"/>
            <w:hideMark/>
          </w:tcPr>
          <w:p w14:paraId="6D5B182D" w14:textId="77777777" w:rsidR="00233367" w:rsidRPr="00233367" w:rsidRDefault="00233367" w:rsidP="00233367">
            <w:pPr>
              <w:jc w:val="right"/>
              <w:rPr>
                <w:rFonts w:ascii="Times New Roman" w:eastAsia="Times New Roman" w:hAnsi="Times New Roman" w:cs="Times New Roman"/>
                <w:i/>
                <w:iCs/>
                <w:color w:val="000000"/>
                <w:lang w:eastAsia="fr-FR"/>
              </w:rPr>
            </w:pPr>
            <w:r w:rsidRPr="00233367">
              <w:rPr>
                <w:rFonts w:ascii="Times New Roman" w:eastAsia="Times New Roman" w:hAnsi="Times New Roman" w:cs="Times New Roman"/>
                <w:i/>
                <w:iCs/>
                <w:color w:val="000000"/>
                <w:lang w:eastAsia="fr-FR"/>
              </w:rPr>
              <w:t>-2 730</w:t>
            </w:r>
          </w:p>
        </w:tc>
      </w:tr>
      <w:tr w:rsidR="00233367" w:rsidRPr="00233367" w14:paraId="44F96154" w14:textId="77777777" w:rsidTr="00FC5DC7">
        <w:trPr>
          <w:trHeight w:val="288"/>
        </w:trPr>
        <w:tc>
          <w:tcPr>
            <w:tcW w:w="3000" w:type="dxa"/>
            <w:tcBorders>
              <w:top w:val="nil"/>
              <w:left w:val="nil"/>
              <w:bottom w:val="nil"/>
              <w:right w:val="nil"/>
            </w:tcBorders>
            <w:shd w:val="clear" w:color="auto" w:fill="auto"/>
            <w:noWrap/>
            <w:vAlign w:val="bottom"/>
            <w:hideMark/>
          </w:tcPr>
          <w:p w14:paraId="63C2DC59" w14:textId="77777777" w:rsidR="00233367" w:rsidRPr="00233367" w:rsidRDefault="00233367" w:rsidP="00233367">
            <w:pPr>
              <w:rPr>
                <w:rFonts w:ascii="Times New Roman" w:eastAsia="Times New Roman" w:hAnsi="Times New Roman" w:cs="Times New Roman"/>
                <w:i/>
                <w:iCs/>
                <w:color w:val="000000"/>
                <w:lang w:eastAsia="fr-FR"/>
              </w:rPr>
            </w:pPr>
            <w:r w:rsidRPr="00233367">
              <w:rPr>
                <w:rFonts w:ascii="Times New Roman" w:eastAsia="Times New Roman" w:hAnsi="Times New Roman" w:cs="Times New Roman"/>
                <w:i/>
                <w:iCs/>
                <w:color w:val="000000"/>
                <w:lang w:eastAsia="fr-FR"/>
              </w:rPr>
              <w:t>Dépenses marketing</w:t>
            </w:r>
          </w:p>
        </w:tc>
        <w:tc>
          <w:tcPr>
            <w:tcW w:w="1240" w:type="dxa"/>
            <w:tcBorders>
              <w:top w:val="nil"/>
              <w:left w:val="nil"/>
              <w:bottom w:val="nil"/>
              <w:right w:val="nil"/>
            </w:tcBorders>
            <w:shd w:val="clear" w:color="auto" w:fill="auto"/>
            <w:noWrap/>
            <w:vAlign w:val="bottom"/>
            <w:hideMark/>
          </w:tcPr>
          <w:p w14:paraId="458C3413" w14:textId="77777777" w:rsidR="00233367" w:rsidRPr="00233367" w:rsidRDefault="00233367" w:rsidP="00233367">
            <w:pPr>
              <w:rPr>
                <w:rFonts w:ascii="Times New Roman" w:eastAsia="Times New Roman" w:hAnsi="Times New Roman" w:cs="Times New Roman"/>
                <w:i/>
                <w:iCs/>
                <w:color w:val="000000"/>
                <w:lang w:eastAsia="fr-FR"/>
              </w:rPr>
            </w:pPr>
          </w:p>
        </w:tc>
        <w:tc>
          <w:tcPr>
            <w:tcW w:w="1240" w:type="dxa"/>
            <w:tcBorders>
              <w:top w:val="nil"/>
              <w:left w:val="nil"/>
              <w:bottom w:val="nil"/>
              <w:right w:val="nil"/>
            </w:tcBorders>
            <w:shd w:val="clear" w:color="auto" w:fill="auto"/>
            <w:noWrap/>
            <w:vAlign w:val="bottom"/>
            <w:hideMark/>
          </w:tcPr>
          <w:p w14:paraId="2EB68C67" w14:textId="77777777" w:rsidR="00233367" w:rsidRPr="00233367" w:rsidRDefault="00233367" w:rsidP="00233367">
            <w:pPr>
              <w:jc w:val="right"/>
              <w:rPr>
                <w:rFonts w:ascii="Times New Roman" w:eastAsia="Times New Roman" w:hAnsi="Times New Roman" w:cs="Times New Roman"/>
                <w:i/>
                <w:iCs/>
                <w:color w:val="000000"/>
                <w:lang w:eastAsia="fr-FR"/>
              </w:rPr>
            </w:pPr>
            <w:r w:rsidRPr="00233367">
              <w:rPr>
                <w:rFonts w:ascii="Times New Roman" w:eastAsia="Times New Roman" w:hAnsi="Times New Roman" w:cs="Times New Roman"/>
                <w:i/>
                <w:iCs/>
                <w:color w:val="000000"/>
                <w:lang w:eastAsia="fr-FR"/>
              </w:rPr>
              <w:t>-700</w:t>
            </w:r>
          </w:p>
        </w:tc>
        <w:tc>
          <w:tcPr>
            <w:tcW w:w="1240" w:type="dxa"/>
            <w:tcBorders>
              <w:top w:val="nil"/>
              <w:left w:val="nil"/>
              <w:bottom w:val="nil"/>
              <w:right w:val="nil"/>
            </w:tcBorders>
            <w:shd w:val="clear" w:color="auto" w:fill="auto"/>
            <w:noWrap/>
            <w:vAlign w:val="bottom"/>
            <w:hideMark/>
          </w:tcPr>
          <w:p w14:paraId="2C351A8B" w14:textId="77777777" w:rsidR="00233367" w:rsidRPr="00233367" w:rsidRDefault="00233367" w:rsidP="00233367">
            <w:pPr>
              <w:jc w:val="right"/>
              <w:rPr>
                <w:rFonts w:ascii="Times New Roman" w:eastAsia="Times New Roman" w:hAnsi="Times New Roman" w:cs="Times New Roman"/>
                <w:i/>
                <w:iCs/>
                <w:color w:val="000000"/>
                <w:lang w:eastAsia="fr-FR"/>
              </w:rPr>
            </w:pPr>
            <w:r w:rsidRPr="00233367">
              <w:rPr>
                <w:rFonts w:ascii="Times New Roman" w:eastAsia="Times New Roman" w:hAnsi="Times New Roman" w:cs="Times New Roman"/>
                <w:i/>
                <w:iCs/>
                <w:color w:val="000000"/>
                <w:lang w:eastAsia="fr-FR"/>
              </w:rPr>
              <w:t>-1 120</w:t>
            </w:r>
          </w:p>
        </w:tc>
        <w:tc>
          <w:tcPr>
            <w:tcW w:w="1240" w:type="dxa"/>
            <w:tcBorders>
              <w:top w:val="nil"/>
              <w:left w:val="nil"/>
              <w:bottom w:val="nil"/>
              <w:right w:val="nil"/>
            </w:tcBorders>
            <w:shd w:val="clear" w:color="auto" w:fill="auto"/>
            <w:noWrap/>
            <w:vAlign w:val="bottom"/>
            <w:hideMark/>
          </w:tcPr>
          <w:p w14:paraId="0C481925" w14:textId="77777777" w:rsidR="00233367" w:rsidRPr="00233367" w:rsidRDefault="00233367" w:rsidP="00233367">
            <w:pPr>
              <w:jc w:val="right"/>
              <w:rPr>
                <w:rFonts w:ascii="Times New Roman" w:eastAsia="Times New Roman" w:hAnsi="Times New Roman" w:cs="Times New Roman"/>
                <w:i/>
                <w:iCs/>
                <w:color w:val="000000"/>
                <w:lang w:eastAsia="fr-FR"/>
              </w:rPr>
            </w:pPr>
            <w:r w:rsidRPr="00233367">
              <w:rPr>
                <w:rFonts w:ascii="Times New Roman" w:eastAsia="Times New Roman" w:hAnsi="Times New Roman" w:cs="Times New Roman"/>
                <w:i/>
                <w:iCs/>
                <w:color w:val="000000"/>
                <w:lang w:eastAsia="fr-FR"/>
              </w:rPr>
              <w:t>-1 820</w:t>
            </w:r>
          </w:p>
        </w:tc>
      </w:tr>
      <w:tr w:rsidR="00233367" w:rsidRPr="00233367" w14:paraId="68FA4595" w14:textId="77777777" w:rsidTr="00FC5DC7">
        <w:trPr>
          <w:trHeight w:val="288"/>
        </w:trPr>
        <w:tc>
          <w:tcPr>
            <w:tcW w:w="3000" w:type="dxa"/>
            <w:tcBorders>
              <w:top w:val="single" w:sz="4" w:space="0" w:color="auto"/>
              <w:left w:val="nil"/>
              <w:bottom w:val="single" w:sz="4" w:space="0" w:color="auto"/>
              <w:right w:val="nil"/>
            </w:tcBorders>
            <w:shd w:val="clear" w:color="auto" w:fill="auto"/>
            <w:noWrap/>
            <w:vAlign w:val="bottom"/>
            <w:hideMark/>
          </w:tcPr>
          <w:p w14:paraId="2E17B8E5" w14:textId="77777777" w:rsidR="00233367" w:rsidRPr="00233367" w:rsidRDefault="00233367" w:rsidP="00233367">
            <w:pPr>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Résultat d'exploitation</w:t>
            </w:r>
          </w:p>
        </w:tc>
        <w:tc>
          <w:tcPr>
            <w:tcW w:w="1240" w:type="dxa"/>
            <w:tcBorders>
              <w:top w:val="single" w:sz="4" w:space="0" w:color="auto"/>
              <w:left w:val="nil"/>
              <w:bottom w:val="single" w:sz="4" w:space="0" w:color="auto"/>
              <w:right w:val="nil"/>
            </w:tcBorders>
            <w:shd w:val="clear" w:color="auto" w:fill="auto"/>
            <w:noWrap/>
            <w:vAlign w:val="bottom"/>
            <w:hideMark/>
          </w:tcPr>
          <w:p w14:paraId="5F1CF9D0" w14:textId="77777777" w:rsidR="00233367" w:rsidRPr="00233367" w:rsidRDefault="00233367" w:rsidP="00233367">
            <w:pPr>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 </w:t>
            </w:r>
          </w:p>
        </w:tc>
        <w:tc>
          <w:tcPr>
            <w:tcW w:w="1240" w:type="dxa"/>
            <w:tcBorders>
              <w:top w:val="single" w:sz="4" w:space="0" w:color="auto"/>
              <w:left w:val="nil"/>
              <w:bottom w:val="single" w:sz="4" w:space="0" w:color="auto"/>
              <w:right w:val="nil"/>
            </w:tcBorders>
            <w:shd w:val="clear" w:color="auto" w:fill="auto"/>
            <w:noWrap/>
            <w:vAlign w:val="bottom"/>
            <w:hideMark/>
          </w:tcPr>
          <w:p w14:paraId="75A88B7B" w14:textId="77777777" w:rsidR="00233367" w:rsidRPr="00233367" w:rsidRDefault="00233367" w:rsidP="00233367">
            <w:pPr>
              <w:jc w:val="right"/>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-4 450</w:t>
            </w:r>
          </w:p>
        </w:tc>
        <w:tc>
          <w:tcPr>
            <w:tcW w:w="1240" w:type="dxa"/>
            <w:tcBorders>
              <w:top w:val="single" w:sz="4" w:space="0" w:color="auto"/>
              <w:left w:val="nil"/>
              <w:bottom w:val="single" w:sz="4" w:space="0" w:color="auto"/>
              <w:right w:val="nil"/>
            </w:tcBorders>
            <w:shd w:val="clear" w:color="auto" w:fill="auto"/>
            <w:noWrap/>
            <w:vAlign w:val="bottom"/>
            <w:hideMark/>
          </w:tcPr>
          <w:p w14:paraId="5DFBF59A" w14:textId="77777777" w:rsidR="00233367" w:rsidRPr="00233367" w:rsidRDefault="00233367" w:rsidP="00233367">
            <w:pPr>
              <w:jc w:val="right"/>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-1 300</w:t>
            </w:r>
          </w:p>
        </w:tc>
        <w:tc>
          <w:tcPr>
            <w:tcW w:w="1240" w:type="dxa"/>
            <w:tcBorders>
              <w:top w:val="single" w:sz="4" w:space="0" w:color="auto"/>
              <w:left w:val="nil"/>
              <w:bottom w:val="single" w:sz="4" w:space="0" w:color="auto"/>
              <w:right w:val="nil"/>
            </w:tcBorders>
            <w:shd w:val="clear" w:color="auto" w:fill="auto"/>
            <w:noWrap/>
            <w:vAlign w:val="bottom"/>
            <w:hideMark/>
          </w:tcPr>
          <w:p w14:paraId="260A01F8" w14:textId="77777777" w:rsidR="00233367" w:rsidRPr="00233367" w:rsidRDefault="00233367" w:rsidP="00233367">
            <w:pPr>
              <w:jc w:val="right"/>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3 950</w:t>
            </w:r>
          </w:p>
        </w:tc>
      </w:tr>
      <w:tr w:rsidR="00233367" w:rsidRPr="00233367" w14:paraId="2E9DB736" w14:textId="77777777" w:rsidTr="00FC5DC7">
        <w:trPr>
          <w:trHeight w:val="288"/>
        </w:trPr>
        <w:tc>
          <w:tcPr>
            <w:tcW w:w="3000" w:type="dxa"/>
            <w:tcBorders>
              <w:top w:val="nil"/>
              <w:left w:val="nil"/>
              <w:bottom w:val="nil"/>
              <w:right w:val="nil"/>
            </w:tcBorders>
            <w:shd w:val="clear" w:color="auto" w:fill="auto"/>
            <w:noWrap/>
            <w:vAlign w:val="bottom"/>
            <w:hideMark/>
          </w:tcPr>
          <w:p w14:paraId="644C51B3" w14:textId="77777777" w:rsidR="00233367" w:rsidRPr="00233367" w:rsidRDefault="00233367" w:rsidP="00233367">
            <w:pPr>
              <w:jc w:val="right"/>
              <w:rPr>
                <w:rFonts w:ascii="Times New Roman" w:eastAsia="Times New Roman" w:hAnsi="Times New Roman" w:cs="Times New Roman"/>
                <w:color w:val="000000"/>
                <w:lang w:eastAsia="fr-FR"/>
              </w:rPr>
            </w:pPr>
          </w:p>
        </w:tc>
        <w:tc>
          <w:tcPr>
            <w:tcW w:w="1240" w:type="dxa"/>
            <w:tcBorders>
              <w:top w:val="nil"/>
              <w:left w:val="nil"/>
              <w:bottom w:val="nil"/>
              <w:right w:val="nil"/>
            </w:tcBorders>
            <w:shd w:val="clear" w:color="auto" w:fill="auto"/>
            <w:noWrap/>
            <w:vAlign w:val="bottom"/>
            <w:hideMark/>
          </w:tcPr>
          <w:p w14:paraId="5EE7216F" w14:textId="77777777" w:rsidR="00233367" w:rsidRPr="00233367" w:rsidRDefault="00233367" w:rsidP="00233367">
            <w:pPr>
              <w:rPr>
                <w:rFonts w:ascii="Times New Roman" w:eastAsia="Times New Roman" w:hAnsi="Times New Roman" w:cs="Times New Roman"/>
                <w:lang w:eastAsia="fr-FR"/>
              </w:rPr>
            </w:pPr>
          </w:p>
        </w:tc>
        <w:tc>
          <w:tcPr>
            <w:tcW w:w="1240" w:type="dxa"/>
            <w:tcBorders>
              <w:top w:val="nil"/>
              <w:left w:val="nil"/>
              <w:bottom w:val="nil"/>
              <w:right w:val="nil"/>
            </w:tcBorders>
            <w:shd w:val="clear" w:color="auto" w:fill="auto"/>
            <w:noWrap/>
            <w:vAlign w:val="bottom"/>
            <w:hideMark/>
          </w:tcPr>
          <w:p w14:paraId="63FA7E42" w14:textId="77777777" w:rsidR="00233367" w:rsidRPr="00233367" w:rsidRDefault="00233367" w:rsidP="00233367">
            <w:pPr>
              <w:rPr>
                <w:rFonts w:ascii="Times New Roman" w:eastAsia="Times New Roman" w:hAnsi="Times New Roman" w:cs="Times New Roman"/>
                <w:lang w:eastAsia="fr-FR"/>
              </w:rPr>
            </w:pPr>
          </w:p>
        </w:tc>
        <w:tc>
          <w:tcPr>
            <w:tcW w:w="1240" w:type="dxa"/>
            <w:tcBorders>
              <w:top w:val="nil"/>
              <w:left w:val="nil"/>
              <w:bottom w:val="nil"/>
              <w:right w:val="nil"/>
            </w:tcBorders>
            <w:shd w:val="clear" w:color="auto" w:fill="auto"/>
            <w:noWrap/>
            <w:vAlign w:val="bottom"/>
            <w:hideMark/>
          </w:tcPr>
          <w:p w14:paraId="1BCA8923" w14:textId="77777777" w:rsidR="00233367" w:rsidRPr="00233367" w:rsidRDefault="00233367" w:rsidP="00233367">
            <w:pPr>
              <w:rPr>
                <w:rFonts w:ascii="Times New Roman" w:eastAsia="Times New Roman" w:hAnsi="Times New Roman" w:cs="Times New Roman"/>
                <w:lang w:eastAsia="fr-FR"/>
              </w:rPr>
            </w:pPr>
          </w:p>
        </w:tc>
        <w:tc>
          <w:tcPr>
            <w:tcW w:w="1240" w:type="dxa"/>
            <w:tcBorders>
              <w:top w:val="nil"/>
              <w:left w:val="nil"/>
              <w:bottom w:val="nil"/>
              <w:right w:val="nil"/>
            </w:tcBorders>
            <w:shd w:val="clear" w:color="auto" w:fill="auto"/>
            <w:noWrap/>
            <w:vAlign w:val="bottom"/>
            <w:hideMark/>
          </w:tcPr>
          <w:p w14:paraId="43FBD16A" w14:textId="77777777" w:rsidR="00233367" w:rsidRPr="00233367" w:rsidRDefault="00233367" w:rsidP="00233367">
            <w:pPr>
              <w:rPr>
                <w:rFonts w:ascii="Times New Roman" w:eastAsia="Times New Roman" w:hAnsi="Times New Roman" w:cs="Times New Roman"/>
                <w:lang w:eastAsia="fr-FR"/>
              </w:rPr>
            </w:pPr>
          </w:p>
        </w:tc>
      </w:tr>
      <w:tr w:rsidR="00233367" w:rsidRPr="00233367" w14:paraId="32A55EEB" w14:textId="77777777" w:rsidTr="00FC5DC7">
        <w:trPr>
          <w:trHeight w:val="288"/>
        </w:trPr>
        <w:tc>
          <w:tcPr>
            <w:tcW w:w="3000" w:type="dxa"/>
            <w:tcBorders>
              <w:top w:val="nil"/>
              <w:left w:val="nil"/>
              <w:bottom w:val="nil"/>
              <w:right w:val="nil"/>
            </w:tcBorders>
            <w:shd w:val="clear" w:color="auto" w:fill="auto"/>
            <w:noWrap/>
            <w:vAlign w:val="bottom"/>
            <w:hideMark/>
          </w:tcPr>
          <w:p w14:paraId="738A5513" w14:textId="77777777" w:rsidR="00233367" w:rsidRPr="00233367" w:rsidRDefault="00233367" w:rsidP="00233367">
            <w:pPr>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Flux nets de trésorerie</w:t>
            </w:r>
          </w:p>
        </w:tc>
        <w:tc>
          <w:tcPr>
            <w:tcW w:w="1240" w:type="dxa"/>
            <w:tcBorders>
              <w:top w:val="nil"/>
              <w:left w:val="nil"/>
              <w:bottom w:val="nil"/>
              <w:right w:val="nil"/>
            </w:tcBorders>
            <w:shd w:val="clear" w:color="auto" w:fill="auto"/>
            <w:noWrap/>
            <w:vAlign w:val="bottom"/>
            <w:hideMark/>
          </w:tcPr>
          <w:p w14:paraId="1CEEBE87" w14:textId="77777777" w:rsidR="00233367" w:rsidRPr="00233367" w:rsidRDefault="00233367" w:rsidP="00233367">
            <w:pPr>
              <w:jc w:val="right"/>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11 500</w:t>
            </w:r>
          </w:p>
        </w:tc>
        <w:tc>
          <w:tcPr>
            <w:tcW w:w="1240" w:type="dxa"/>
            <w:tcBorders>
              <w:top w:val="nil"/>
              <w:left w:val="nil"/>
              <w:bottom w:val="nil"/>
              <w:right w:val="nil"/>
            </w:tcBorders>
            <w:shd w:val="clear" w:color="auto" w:fill="auto"/>
            <w:noWrap/>
            <w:vAlign w:val="bottom"/>
            <w:hideMark/>
          </w:tcPr>
          <w:p w14:paraId="0E100801" w14:textId="77777777" w:rsidR="00233367" w:rsidRPr="00233367" w:rsidRDefault="00233367" w:rsidP="00233367">
            <w:pPr>
              <w:jc w:val="right"/>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-4 450</w:t>
            </w:r>
          </w:p>
        </w:tc>
        <w:tc>
          <w:tcPr>
            <w:tcW w:w="1240" w:type="dxa"/>
            <w:tcBorders>
              <w:top w:val="nil"/>
              <w:left w:val="nil"/>
              <w:bottom w:val="nil"/>
              <w:right w:val="nil"/>
            </w:tcBorders>
            <w:shd w:val="clear" w:color="auto" w:fill="auto"/>
            <w:noWrap/>
            <w:vAlign w:val="bottom"/>
            <w:hideMark/>
          </w:tcPr>
          <w:p w14:paraId="180FC25E" w14:textId="77777777" w:rsidR="00233367" w:rsidRPr="00233367" w:rsidRDefault="00233367" w:rsidP="00233367">
            <w:pPr>
              <w:jc w:val="right"/>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-1 300</w:t>
            </w:r>
          </w:p>
        </w:tc>
        <w:tc>
          <w:tcPr>
            <w:tcW w:w="1240" w:type="dxa"/>
            <w:tcBorders>
              <w:top w:val="nil"/>
              <w:left w:val="nil"/>
              <w:bottom w:val="nil"/>
              <w:right w:val="nil"/>
            </w:tcBorders>
            <w:shd w:val="clear" w:color="auto" w:fill="auto"/>
            <w:noWrap/>
            <w:vAlign w:val="bottom"/>
            <w:hideMark/>
          </w:tcPr>
          <w:p w14:paraId="2FA045E0" w14:textId="77777777" w:rsidR="00233367" w:rsidRPr="00233367" w:rsidRDefault="00233367" w:rsidP="00233367">
            <w:pPr>
              <w:jc w:val="right"/>
              <w:rPr>
                <w:rFonts w:ascii="Times New Roman" w:eastAsia="Times New Roman" w:hAnsi="Times New Roman" w:cs="Times New Roman"/>
                <w:color w:val="000000"/>
                <w:lang w:eastAsia="fr-FR"/>
              </w:rPr>
            </w:pPr>
            <w:r w:rsidRPr="00233367">
              <w:rPr>
                <w:rFonts w:ascii="Times New Roman" w:eastAsia="Times New Roman" w:hAnsi="Times New Roman" w:cs="Times New Roman"/>
                <w:color w:val="000000"/>
                <w:lang w:eastAsia="fr-FR"/>
              </w:rPr>
              <w:t>3 950</w:t>
            </w:r>
          </w:p>
        </w:tc>
      </w:tr>
      <w:bookmarkEnd w:id="2"/>
    </w:tbl>
    <w:p w14:paraId="0D372E39" w14:textId="77777777" w:rsidR="00233367" w:rsidRPr="00233367" w:rsidRDefault="00233367" w:rsidP="00233367">
      <w:pPr>
        <w:pBdr>
          <w:top w:val="nil"/>
          <w:left w:val="nil"/>
          <w:bottom w:val="nil"/>
          <w:right w:val="nil"/>
          <w:between w:val="nil"/>
          <w:bar w:val="nil"/>
        </w:pBdr>
        <w:jc w:val="both"/>
        <w:rPr>
          <w:rFonts w:ascii="Times New Roman" w:eastAsia="Times New Roman" w:hAnsi="Times New Roman" w:cs="Times New Roman"/>
        </w:rPr>
      </w:pPr>
    </w:p>
    <w:p w14:paraId="18F4F3D0" w14:textId="77777777" w:rsidR="00233367" w:rsidRPr="00233367" w:rsidRDefault="00233367" w:rsidP="00233367">
      <w:pPr>
        <w:spacing w:after="160" w:line="259" w:lineRule="auto"/>
        <w:rPr>
          <w:rFonts w:ascii="Times New Roman" w:eastAsia="Times New Roman" w:hAnsi="Times New Roman" w:cs="Times New Roman"/>
          <w:color w:val="2F5496"/>
        </w:rPr>
      </w:pPr>
    </w:p>
    <w:p w14:paraId="083A2165" w14:textId="77777777" w:rsidR="00233367" w:rsidRDefault="00233367" w:rsidP="00233367">
      <w:pPr>
        <w:pBdr>
          <w:top w:val="nil"/>
          <w:left w:val="nil"/>
          <w:bottom w:val="nil"/>
          <w:right w:val="nil"/>
          <w:between w:val="nil"/>
          <w:bar w:val="nil"/>
        </w:pBdr>
        <w:jc w:val="both"/>
        <w:rPr>
          <w:rFonts w:ascii="Times New Roman" w:eastAsia="Times New Roman" w:hAnsi="Times New Roman" w:cs="Times New Roman"/>
          <w:color w:val="2F5496"/>
        </w:rPr>
      </w:pPr>
    </w:p>
    <w:p w14:paraId="391FE753" w14:textId="77777777" w:rsidR="00233367" w:rsidRDefault="00233367" w:rsidP="00233367">
      <w:pPr>
        <w:pBdr>
          <w:top w:val="nil"/>
          <w:left w:val="nil"/>
          <w:bottom w:val="nil"/>
          <w:right w:val="nil"/>
          <w:between w:val="nil"/>
          <w:bar w:val="nil"/>
        </w:pBdr>
        <w:jc w:val="both"/>
        <w:rPr>
          <w:rFonts w:ascii="Times New Roman" w:eastAsia="Times New Roman" w:hAnsi="Times New Roman" w:cs="Times New Roman"/>
          <w:color w:val="2F5496"/>
        </w:rPr>
      </w:pPr>
    </w:p>
    <w:p w14:paraId="17FA2782" w14:textId="77777777" w:rsidR="00233367" w:rsidRDefault="00233367" w:rsidP="00233367">
      <w:pPr>
        <w:pBdr>
          <w:top w:val="nil"/>
          <w:left w:val="nil"/>
          <w:bottom w:val="nil"/>
          <w:right w:val="nil"/>
          <w:between w:val="nil"/>
          <w:bar w:val="nil"/>
        </w:pBdr>
        <w:jc w:val="both"/>
        <w:rPr>
          <w:rFonts w:ascii="Times New Roman" w:eastAsia="Times New Roman" w:hAnsi="Times New Roman" w:cs="Times New Roman"/>
          <w:color w:val="2F5496"/>
        </w:rPr>
      </w:pPr>
    </w:p>
    <w:p w14:paraId="72CA5D39" w14:textId="77777777" w:rsidR="00233367" w:rsidRDefault="00233367" w:rsidP="00233367">
      <w:pPr>
        <w:pBdr>
          <w:top w:val="nil"/>
          <w:left w:val="nil"/>
          <w:bottom w:val="nil"/>
          <w:right w:val="nil"/>
          <w:between w:val="nil"/>
          <w:bar w:val="nil"/>
        </w:pBdr>
        <w:jc w:val="both"/>
        <w:rPr>
          <w:rFonts w:ascii="Times New Roman" w:eastAsia="Times New Roman" w:hAnsi="Times New Roman" w:cs="Times New Roman"/>
          <w:color w:val="2F5496"/>
        </w:rPr>
      </w:pPr>
    </w:p>
    <w:p w14:paraId="586739FC" w14:textId="77777777" w:rsidR="00233367" w:rsidRDefault="00233367" w:rsidP="00233367">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p>
    <w:p w14:paraId="0B285024" w14:textId="77777777" w:rsidR="00233367" w:rsidRDefault="00233367" w:rsidP="00233367">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p>
    <w:p w14:paraId="24973585" w14:textId="77777777" w:rsidR="00233367" w:rsidRDefault="00233367" w:rsidP="00233367">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p>
    <w:p w14:paraId="57ECEAE2" w14:textId="77777777" w:rsidR="00233367" w:rsidRDefault="00233367" w:rsidP="00233367">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p>
    <w:p w14:paraId="36FBC974" w14:textId="77777777" w:rsidR="00233367" w:rsidRDefault="00233367" w:rsidP="00233367">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p>
    <w:p w14:paraId="746C2973" w14:textId="77777777" w:rsidR="00233367" w:rsidRDefault="00233367" w:rsidP="00233367">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p>
    <w:p w14:paraId="747F1776" w14:textId="77777777" w:rsidR="00233367" w:rsidRDefault="00233367" w:rsidP="00233367">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p>
    <w:p w14:paraId="4AB3FF48" w14:textId="77777777" w:rsidR="00233367" w:rsidRDefault="00233367" w:rsidP="00233367">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p>
    <w:p w14:paraId="765538E8" w14:textId="77777777" w:rsidR="00233367" w:rsidRDefault="00233367" w:rsidP="00233367">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p>
    <w:p w14:paraId="3E750E9F" w14:textId="77777777" w:rsidR="00233367" w:rsidRPr="00C7093D" w:rsidRDefault="00233367" w:rsidP="00233367">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r w:rsidRPr="00C7093D">
        <w:rPr>
          <w:rFonts w:ascii="Times New Roman" w:eastAsia="Arial Unicode MS" w:hAnsi="Times New Roman" w:cs="Times New Roman"/>
          <w:b/>
          <w:color w:val="0000FF"/>
          <w:bdr w:val="nil"/>
          <w:lang w:eastAsia="fr-FR"/>
        </w:rPr>
        <w:t>Missions :</w:t>
      </w:r>
    </w:p>
    <w:p w14:paraId="2BBECACC" w14:textId="77777777" w:rsidR="00233367" w:rsidRPr="00233367" w:rsidRDefault="00233367" w:rsidP="00233367">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r w:rsidRPr="00233367">
        <w:rPr>
          <w:rFonts w:ascii="Times New Roman" w:eastAsia="Arial Unicode MS" w:hAnsi="Times New Roman" w:cs="Times New Roman"/>
          <w:b/>
          <w:color w:val="0000FF"/>
          <w:bdr w:val="nil"/>
          <w:lang w:eastAsia="fr-FR"/>
        </w:rPr>
        <w:t xml:space="preserve">Expliquer en quoi consiste votre proposition de valeur. Que contient-elle d’innovant par rapport à l’offre existante ? </w:t>
      </w:r>
    </w:p>
    <w:p w14:paraId="5176B033" w14:textId="77777777" w:rsidR="00233367" w:rsidRPr="00233367" w:rsidRDefault="00233367" w:rsidP="00233367">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r w:rsidRPr="00233367">
        <w:rPr>
          <w:rFonts w:ascii="Times New Roman" w:eastAsia="Arial Unicode MS" w:hAnsi="Times New Roman" w:cs="Times New Roman"/>
          <w:b/>
          <w:color w:val="0000FF"/>
          <w:bdr w:val="nil"/>
          <w:lang w:eastAsia="fr-FR"/>
        </w:rPr>
        <w:t>Qui sont vos partenaires dans ce projet d’entrepreneuriat ?Présentez votre structure de coûts en distinguant les charges fixes et les charges variables.</w:t>
      </w:r>
    </w:p>
    <w:p w14:paraId="5152884A" w14:textId="77777777" w:rsidR="00233367" w:rsidRDefault="00233367" w:rsidP="00233367">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p>
    <w:p w14:paraId="66437112" w14:textId="77777777" w:rsidR="00233367" w:rsidRPr="00233367" w:rsidRDefault="00233367" w:rsidP="00233367">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r w:rsidRPr="00233367">
        <w:rPr>
          <w:rFonts w:ascii="Times New Roman" w:eastAsia="Arial Unicode MS" w:hAnsi="Times New Roman" w:cs="Times New Roman"/>
          <w:b/>
          <w:color w:val="0000FF"/>
          <w:bdr w:val="nil"/>
          <w:lang w:eastAsia="fr-FR"/>
        </w:rPr>
        <w:t>Utilisez le tableau ci-dessus pour calculer les flux nets actualisés. Le taux d’actualisation que vous retenez correspond à la rémunération du livret A : 3%.</w:t>
      </w:r>
    </w:p>
    <w:p w14:paraId="4455B8D9" w14:textId="77777777" w:rsidR="00233367" w:rsidRDefault="00233367" w:rsidP="00233367">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p>
    <w:p w14:paraId="27A13998" w14:textId="77777777" w:rsidR="00233367" w:rsidRPr="00233367" w:rsidRDefault="00233367" w:rsidP="00233367">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r>
        <w:rPr>
          <w:rFonts w:ascii="Times New Roman" w:eastAsia="Arial Unicode MS" w:hAnsi="Times New Roman" w:cs="Times New Roman"/>
          <w:b/>
          <w:color w:val="0000FF"/>
          <w:bdr w:val="nil"/>
          <w:lang w:eastAsia="fr-FR"/>
        </w:rPr>
        <w:t>É</w:t>
      </w:r>
      <w:r w:rsidRPr="00233367">
        <w:rPr>
          <w:rFonts w:ascii="Times New Roman" w:eastAsia="Arial Unicode MS" w:hAnsi="Times New Roman" w:cs="Times New Roman"/>
          <w:b/>
          <w:color w:val="0000FF"/>
          <w:bdr w:val="nil"/>
          <w:lang w:eastAsia="fr-FR"/>
        </w:rPr>
        <w:t xml:space="preserve">tablissez un budget de trésorerie à partir des flux nets actualisés. Votre projet s’autofinance-t-il ? </w:t>
      </w:r>
    </w:p>
    <w:p w14:paraId="6F2B511C" w14:textId="77777777" w:rsidR="00233367" w:rsidRPr="00233367" w:rsidRDefault="00233367" w:rsidP="00233367">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r w:rsidRPr="00233367">
        <w:rPr>
          <w:rFonts w:ascii="Times New Roman" w:eastAsia="Arial Unicode MS" w:hAnsi="Times New Roman" w:cs="Times New Roman"/>
          <w:b/>
          <w:color w:val="0000FF"/>
          <w:bdr w:val="nil"/>
          <w:lang w:eastAsia="fr-FR"/>
        </w:rPr>
        <w:t>Calculez</w:t>
      </w:r>
      <w:r>
        <w:rPr>
          <w:rFonts w:ascii="Times New Roman" w:eastAsia="Arial Unicode MS" w:hAnsi="Times New Roman" w:cs="Times New Roman"/>
          <w:b/>
          <w:color w:val="0000FF"/>
          <w:bdr w:val="nil"/>
          <w:lang w:eastAsia="fr-FR"/>
        </w:rPr>
        <w:t xml:space="preserve"> </w:t>
      </w:r>
      <w:r w:rsidRPr="00233367">
        <w:rPr>
          <w:rFonts w:ascii="Times New Roman" w:eastAsia="Arial Unicode MS" w:hAnsi="Times New Roman" w:cs="Times New Roman"/>
          <w:b/>
          <w:color w:val="0000FF"/>
          <w:bdr w:val="nil"/>
          <w:lang w:eastAsia="fr-FR"/>
        </w:rPr>
        <w:t>la VAN.</w:t>
      </w:r>
    </w:p>
    <w:p w14:paraId="6BD397A7" w14:textId="77777777" w:rsidR="00233367" w:rsidRDefault="00233367" w:rsidP="00233367">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p>
    <w:p w14:paraId="2F6DE4DE" w14:textId="77777777" w:rsidR="00233367" w:rsidRPr="00233367" w:rsidRDefault="00233367" w:rsidP="00233367">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r w:rsidRPr="00233367">
        <w:rPr>
          <w:rFonts w:ascii="Times New Roman" w:eastAsia="Arial Unicode MS" w:hAnsi="Times New Roman" w:cs="Times New Roman"/>
          <w:b/>
          <w:color w:val="0000FF"/>
          <w:bdr w:val="nil"/>
          <w:lang w:eastAsia="fr-FR"/>
        </w:rPr>
        <w:t xml:space="preserve">La quatrième année, votre activité explose : 29 000 musiciens utilisent désormais votre application. Cela vous oblige à prendre un local de répétition supplémentaire pour 900 euros par mois. Vous décidez également de porter vos dépenses de marketing, publicité et promotion à 5% du chiffre d’affaires. Recalculez la VAN. </w:t>
      </w:r>
    </w:p>
    <w:p w14:paraId="25F1F496" w14:textId="77777777" w:rsidR="00233367" w:rsidRPr="00233367" w:rsidRDefault="00233367" w:rsidP="00233367">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p>
    <w:p w14:paraId="4E40F376" w14:textId="77777777" w:rsidR="00233367" w:rsidRPr="00233367" w:rsidRDefault="00233367" w:rsidP="00233367">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r w:rsidRPr="00233367">
        <w:rPr>
          <w:rFonts w:ascii="Times New Roman" w:eastAsia="Arial Unicode MS" w:hAnsi="Times New Roman" w:cs="Times New Roman"/>
          <w:b/>
          <w:color w:val="0000FF"/>
          <w:bdr w:val="nil"/>
          <w:lang w:eastAsia="fr-FR"/>
        </w:rPr>
        <w:t>A ce stade, qu’envisagez-vous ? Poursuivre votre projet ou abandonner ? (ni bonne, ni mauvaise réponse, on s’intéresse aux arguments).</w:t>
      </w:r>
    </w:p>
    <w:p w14:paraId="2CC8CEF5" w14:textId="77777777" w:rsidR="00233367" w:rsidRPr="00233367" w:rsidRDefault="00233367" w:rsidP="00233367">
      <w:pPr>
        <w:pBdr>
          <w:top w:val="nil"/>
          <w:left w:val="nil"/>
          <w:bottom w:val="nil"/>
          <w:right w:val="nil"/>
          <w:between w:val="nil"/>
          <w:bar w:val="nil"/>
        </w:pBdr>
        <w:jc w:val="both"/>
        <w:rPr>
          <w:rFonts w:ascii="Times New Roman" w:eastAsia="Arial Unicode MS" w:hAnsi="Times New Roman" w:cs="Times New Roman"/>
          <w:b/>
          <w:color w:val="0000FF"/>
          <w:bdr w:val="nil"/>
          <w:lang w:eastAsia="fr-FR"/>
        </w:rPr>
      </w:pPr>
    </w:p>
    <w:p w14:paraId="2EB865B8" w14:textId="77777777" w:rsidR="00C7093D" w:rsidRPr="00233367" w:rsidRDefault="00C7093D">
      <w:pPr>
        <w:rPr>
          <w:rFonts w:ascii="Times New Roman" w:hAnsi="Times New Roman" w:cs="Times New Roman"/>
        </w:rPr>
      </w:pPr>
    </w:p>
    <w:sectPr w:rsidR="00C7093D" w:rsidRPr="00233367" w:rsidSect="00B513B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E086E" w14:textId="77777777" w:rsidR="0040558F" w:rsidRDefault="0040558F" w:rsidP="00C7093D">
      <w:r>
        <w:separator/>
      </w:r>
    </w:p>
  </w:endnote>
  <w:endnote w:type="continuationSeparator" w:id="0">
    <w:p w14:paraId="31ADBDB3" w14:textId="77777777" w:rsidR="0040558F" w:rsidRDefault="0040558F" w:rsidP="00C70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2901C" w14:textId="77777777" w:rsidR="0040558F" w:rsidRDefault="0040558F" w:rsidP="00C7093D">
      <w:r>
        <w:separator/>
      </w:r>
    </w:p>
  </w:footnote>
  <w:footnote w:type="continuationSeparator" w:id="0">
    <w:p w14:paraId="19DA4E40" w14:textId="77777777" w:rsidR="0040558F" w:rsidRDefault="0040558F" w:rsidP="00C709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0BE40" w14:textId="77777777" w:rsidR="00C7093D" w:rsidRDefault="00C7093D">
    <w:pPr>
      <w:pStyle w:val="En-tte"/>
    </w:pPr>
    <w:r w:rsidRPr="00C7093D">
      <w:rPr>
        <w:noProof/>
      </w:rPr>
      <w:drawing>
        <wp:inline distT="0" distB="0" distL="0" distR="0" wp14:anchorId="4AD2EAC3" wp14:editId="188520F8">
          <wp:extent cx="1962150" cy="639668"/>
          <wp:effectExtent l="19050" t="0" r="0" b="0"/>
          <wp:docPr id="1" name="Image 0" descr="LOGO_EFREI-PRINT_bleu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FREI-PRINT_bleu_png.png"/>
                  <pic:cNvPicPr/>
                </pic:nvPicPr>
                <pic:blipFill>
                  <a:blip r:embed="rId1"/>
                  <a:stretch>
                    <a:fillRect/>
                  </a:stretch>
                </pic:blipFill>
                <pic:spPr>
                  <a:xfrm>
                    <a:off x="0" y="0"/>
                    <a:ext cx="1967925" cy="6415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F2BBA"/>
    <w:multiLevelType w:val="hybridMultilevel"/>
    <w:tmpl w:val="9B523DC2"/>
    <w:lvl w:ilvl="0" w:tplc="10CCE9D2">
      <w:start w:val="1"/>
      <w:numFmt w:val="decimal"/>
      <w:lvlText w:val="%1."/>
      <w:lvlJc w:val="left"/>
      <w:pPr>
        <w:ind w:left="780" w:hanging="360"/>
      </w:pPr>
      <w:rPr>
        <w:b/>
        <w:bCs/>
      </w:rPr>
    </w:lvl>
    <w:lvl w:ilvl="1" w:tplc="040C0019">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 w15:restartNumberingAfterBreak="0">
    <w:nsid w:val="3BAB4B0C"/>
    <w:multiLevelType w:val="hybridMultilevel"/>
    <w:tmpl w:val="C3180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A16C22"/>
    <w:multiLevelType w:val="hybridMultilevel"/>
    <w:tmpl w:val="785C031A"/>
    <w:lvl w:ilvl="0" w:tplc="67E097C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531BF3"/>
    <w:multiLevelType w:val="hybridMultilevel"/>
    <w:tmpl w:val="F788B8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98D4681"/>
    <w:multiLevelType w:val="hybridMultilevel"/>
    <w:tmpl w:val="F5FA07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02C45A8"/>
    <w:multiLevelType w:val="hybridMultilevel"/>
    <w:tmpl w:val="7A86E6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22892494">
    <w:abstractNumId w:val="5"/>
  </w:num>
  <w:num w:numId="2" w16cid:durableId="1410927322">
    <w:abstractNumId w:val="2"/>
  </w:num>
  <w:num w:numId="3" w16cid:durableId="459307340">
    <w:abstractNumId w:val="0"/>
  </w:num>
  <w:num w:numId="4" w16cid:durableId="1945183795">
    <w:abstractNumId w:val="3"/>
  </w:num>
  <w:num w:numId="5" w16cid:durableId="2122988348">
    <w:abstractNumId w:val="4"/>
  </w:num>
  <w:num w:numId="6" w16cid:durableId="1883905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6F34"/>
    <w:rsid w:val="001323EC"/>
    <w:rsid w:val="001A5B96"/>
    <w:rsid w:val="00233367"/>
    <w:rsid w:val="002B0D9F"/>
    <w:rsid w:val="0040558F"/>
    <w:rsid w:val="007A6658"/>
    <w:rsid w:val="00887F99"/>
    <w:rsid w:val="009418C2"/>
    <w:rsid w:val="00B513BD"/>
    <w:rsid w:val="00B60D27"/>
    <w:rsid w:val="00C53FCF"/>
    <w:rsid w:val="00C7093D"/>
    <w:rsid w:val="00D714F3"/>
    <w:rsid w:val="00DC6F3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158F"/>
  <w15:docId w15:val="{CEFC90BD-95FE-42B4-AC06-5F2263F5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3B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C6F34"/>
    <w:pPr>
      <w:ind w:left="720"/>
      <w:contextualSpacing/>
    </w:pPr>
  </w:style>
  <w:style w:type="paragraph" w:styleId="En-tte">
    <w:name w:val="header"/>
    <w:basedOn w:val="Normal"/>
    <w:link w:val="En-tteCar"/>
    <w:uiPriority w:val="99"/>
    <w:semiHidden/>
    <w:unhideWhenUsed/>
    <w:rsid w:val="00C7093D"/>
    <w:pPr>
      <w:tabs>
        <w:tab w:val="center" w:pos="4536"/>
        <w:tab w:val="right" w:pos="9072"/>
      </w:tabs>
    </w:pPr>
  </w:style>
  <w:style w:type="character" w:customStyle="1" w:styleId="En-tteCar">
    <w:name w:val="En-tête Car"/>
    <w:basedOn w:val="Policepardfaut"/>
    <w:link w:val="En-tte"/>
    <w:uiPriority w:val="99"/>
    <w:semiHidden/>
    <w:rsid w:val="00C7093D"/>
  </w:style>
  <w:style w:type="paragraph" w:styleId="Pieddepage">
    <w:name w:val="footer"/>
    <w:basedOn w:val="Normal"/>
    <w:link w:val="PieddepageCar"/>
    <w:uiPriority w:val="99"/>
    <w:semiHidden/>
    <w:unhideWhenUsed/>
    <w:rsid w:val="00C7093D"/>
    <w:pPr>
      <w:tabs>
        <w:tab w:val="center" w:pos="4536"/>
        <w:tab w:val="right" w:pos="9072"/>
      </w:tabs>
    </w:pPr>
  </w:style>
  <w:style w:type="character" w:customStyle="1" w:styleId="PieddepageCar">
    <w:name w:val="Pied de page Car"/>
    <w:basedOn w:val="Policepardfaut"/>
    <w:link w:val="Pieddepage"/>
    <w:uiPriority w:val="99"/>
    <w:semiHidden/>
    <w:rsid w:val="00C7093D"/>
  </w:style>
  <w:style w:type="paragraph" w:styleId="Textedebulles">
    <w:name w:val="Balloon Text"/>
    <w:basedOn w:val="Normal"/>
    <w:link w:val="TextedebullesCar"/>
    <w:uiPriority w:val="99"/>
    <w:semiHidden/>
    <w:unhideWhenUsed/>
    <w:rsid w:val="00C7093D"/>
    <w:rPr>
      <w:rFonts w:ascii="Tahoma" w:hAnsi="Tahoma" w:cs="Tahoma"/>
      <w:sz w:val="16"/>
      <w:szCs w:val="16"/>
    </w:rPr>
  </w:style>
  <w:style w:type="character" w:customStyle="1" w:styleId="TextedebullesCar">
    <w:name w:val="Texte de bulles Car"/>
    <w:basedOn w:val="Policepardfaut"/>
    <w:link w:val="Textedebulles"/>
    <w:uiPriority w:val="99"/>
    <w:semiHidden/>
    <w:rsid w:val="00C709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825964">
      <w:bodyDiv w:val="1"/>
      <w:marLeft w:val="0"/>
      <w:marRight w:val="0"/>
      <w:marTop w:val="0"/>
      <w:marBottom w:val="0"/>
      <w:divBdr>
        <w:top w:val="none" w:sz="0" w:space="0" w:color="auto"/>
        <w:left w:val="none" w:sz="0" w:space="0" w:color="auto"/>
        <w:bottom w:val="none" w:sz="0" w:space="0" w:color="auto"/>
        <w:right w:val="none" w:sz="0" w:space="0" w:color="auto"/>
      </w:divBdr>
    </w:div>
    <w:div w:id="129502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1019</Words>
  <Characters>5610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DOUTRIAUX-LONGO</dc:creator>
  <cp:lastModifiedBy>Philippe FERRANDIS</cp:lastModifiedBy>
  <cp:revision>4</cp:revision>
  <dcterms:created xsi:type="dcterms:W3CDTF">2024-10-08T20:53:00Z</dcterms:created>
  <dcterms:modified xsi:type="dcterms:W3CDTF">2024-10-09T06:55:00Z</dcterms:modified>
</cp:coreProperties>
</file>