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03848" w14:textId="640B44A3" w:rsidR="0030407D" w:rsidRDefault="0030407D"/>
    <w:p w14:paraId="5EEEE190" w14:textId="77777777" w:rsidR="00DB26D1" w:rsidRDefault="00DB26D1"/>
    <w:p w14:paraId="52CF1A7B" w14:textId="77777777" w:rsidR="00C20D24" w:rsidRDefault="00C20D24" w:rsidP="00C20D24">
      <w:pPr>
        <w:rPr>
          <w:rFonts w:ascii="Verdana" w:hAnsi="Verdana"/>
          <w:sz w:val="24"/>
          <w:szCs w:val="24"/>
        </w:rPr>
      </w:pPr>
    </w:p>
    <w:p w14:paraId="6DCFD7C2" w14:textId="77777777" w:rsidR="00C20D24" w:rsidRPr="00C20D24" w:rsidRDefault="00C20D24" w:rsidP="00DB26D1">
      <w:pPr>
        <w:jc w:val="center"/>
        <w:rPr>
          <w:rFonts w:ascii="Verdana" w:hAnsi="Verdana"/>
          <w:sz w:val="32"/>
          <w:szCs w:val="32"/>
        </w:rPr>
      </w:pPr>
    </w:p>
    <w:p w14:paraId="5AECE24D" w14:textId="7994E0C0" w:rsidR="00DB26D1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A la découverte des t</w:t>
      </w:r>
      <w:r w:rsidR="00DB26D1" w:rsidRPr="00C20D24">
        <w:rPr>
          <w:rFonts w:ascii="Verdana" w:hAnsi="Verdana"/>
          <w:b/>
          <w:bCs/>
          <w:sz w:val="32"/>
          <w:szCs w:val="32"/>
        </w:rPr>
        <w:t xml:space="preserve">résors de la </w:t>
      </w:r>
      <w:r w:rsidRPr="00C20D24">
        <w:rPr>
          <w:rFonts w:ascii="Verdana" w:hAnsi="Verdana"/>
          <w:b/>
          <w:bCs/>
          <w:sz w:val="32"/>
          <w:szCs w:val="32"/>
        </w:rPr>
        <w:t>Hongrie</w:t>
      </w:r>
    </w:p>
    <w:p w14:paraId="2BFF720B" w14:textId="77777777" w:rsidR="00C20D24" w:rsidRDefault="00C20D24" w:rsidP="00C20D24">
      <w:pPr>
        <w:rPr>
          <w:rFonts w:ascii="Verdana" w:hAnsi="Verdana"/>
          <w:b/>
          <w:bCs/>
          <w:sz w:val="32"/>
          <w:szCs w:val="32"/>
        </w:rPr>
      </w:pPr>
    </w:p>
    <w:p w14:paraId="423FDF61" w14:textId="5AC6FC9F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C38B89" wp14:editId="52FC6EC9">
            <wp:extent cx="5760720" cy="3240405"/>
            <wp:effectExtent l="0" t="0" r="0" b="0"/>
            <wp:docPr id="540131918" name="Image 3" descr="La Hongrie devient la première dictature de l'UE – la Commission et le  Conseil doivent intervenir maintenant », lance Iratxe García | Socialists &amp;  Democrats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31918" name="Image 3" descr="La Hongrie devient la première dictature de l'UE – la Commission et le  Conseil doivent intervenir maintenant », lance Iratxe García | Socialists &amp;  Democrats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A2882" w14:textId="344CBDAB" w:rsidR="00C20D24" w:rsidRPr="00C20D24" w:rsidRDefault="00C20D24" w:rsidP="00DB26D1">
      <w:pPr>
        <w:jc w:val="center"/>
        <w:rPr>
          <w:rFonts w:ascii="Verdana" w:hAnsi="Verdana"/>
          <w:sz w:val="16"/>
          <w:szCs w:val="16"/>
        </w:rPr>
      </w:pPr>
      <w:r w:rsidRPr="00C20D24">
        <w:rPr>
          <w:rFonts w:ascii="Verdana" w:hAnsi="Verdana"/>
          <w:sz w:val="16"/>
          <w:szCs w:val="16"/>
        </w:rPr>
        <w:t>Photo du parlement hongrois et du drapeau hongrois</w:t>
      </w:r>
    </w:p>
    <w:p w14:paraId="1FFE3D12" w14:textId="77777777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</w:p>
    <w:p w14:paraId="4CBD41E5" w14:textId="1EAAF824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  <w:r w:rsidRPr="00C20D24">
        <w:rPr>
          <w:rFonts w:ascii="Verdana" w:hAnsi="Verdana"/>
          <w:i/>
          <w:iCs/>
          <w:sz w:val="28"/>
          <w:szCs w:val="28"/>
        </w:rPr>
        <w:t>Romain Gas</w:t>
      </w:r>
    </w:p>
    <w:p w14:paraId="1395CDCE" w14:textId="77777777" w:rsidR="00C20D24" w:rsidRPr="00C20D24" w:rsidRDefault="00C20D24" w:rsidP="00C20D24">
      <w:pPr>
        <w:jc w:val="center"/>
        <w:rPr>
          <w:rFonts w:ascii="Verdana" w:hAnsi="Verdana"/>
          <w:i/>
          <w:iCs/>
          <w:sz w:val="24"/>
          <w:szCs w:val="24"/>
        </w:rPr>
      </w:pPr>
      <w:r w:rsidRPr="00C20D24">
        <w:rPr>
          <w:rFonts w:ascii="Verdana" w:hAnsi="Verdana"/>
          <w:i/>
          <w:iCs/>
          <w:sz w:val="24"/>
          <w:szCs w:val="24"/>
        </w:rPr>
        <w:t>Promotion 2026</w:t>
      </w:r>
    </w:p>
    <w:p w14:paraId="626EB90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41DD095D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801432B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7B42B06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7D09159" w14:textId="2DCE86EF" w:rsidR="00C20D24" w:rsidRDefault="00C20D24" w:rsidP="00C20D24">
      <w:pPr>
        <w:rPr>
          <w:rFonts w:ascii="Verdana" w:hAnsi="Verdana"/>
        </w:rPr>
      </w:pPr>
      <w:r w:rsidRPr="00C20D24">
        <w:rPr>
          <w:rFonts w:ascii="Verdana" w:hAnsi="Verdana"/>
        </w:rPr>
        <w:t>09/01/2024</w:t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>
        <w:rPr>
          <w:rFonts w:ascii="Verdana" w:hAnsi="Verdana"/>
        </w:rPr>
        <w:tab/>
      </w:r>
      <w:r>
        <w:rPr>
          <w:rFonts w:ascii="Verdana" w:hAnsi="Verdana"/>
        </w:rPr>
        <w:tab/>
      </w:r>
      <w:r w:rsidRPr="00C20D24">
        <w:rPr>
          <w:rFonts w:ascii="Verdana" w:hAnsi="Verdana"/>
        </w:rPr>
        <w:t>Jean Soma</w:t>
      </w:r>
    </w:p>
    <w:p w14:paraId="64D1D83E" w14:textId="77777777" w:rsidR="00C20D24" w:rsidRDefault="00C20D24" w:rsidP="00C20D24">
      <w:pPr>
        <w:rPr>
          <w:rFonts w:ascii="Verdana" w:hAnsi="Verdana"/>
        </w:rPr>
      </w:pPr>
    </w:p>
    <w:p w14:paraId="79DDA043" w14:textId="77777777" w:rsidR="00C20D24" w:rsidRDefault="00C20D24" w:rsidP="00C20D24">
      <w:pPr>
        <w:rPr>
          <w:rFonts w:ascii="Verdana" w:hAnsi="Verdana"/>
        </w:rPr>
      </w:pPr>
    </w:p>
    <w:p w14:paraId="0C4CE62D" w14:textId="1D6E991D" w:rsidR="002D5239" w:rsidRDefault="002D5239">
      <w:pPr>
        <w:rPr>
          <w:rFonts w:ascii="Verdana" w:hAnsi="Verdana"/>
        </w:rPr>
      </w:pPr>
      <w:r>
        <w:rPr>
          <w:rFonts w:ascii="Verdana" w:hAnsi="Verdana"/>
        </w:rPr>
        <w:lastRenderedPageBreak/>
        <w:br w:type="page"/>
      </w:r>
    </w:p>
    <w:p w14:paraId="36F4BE4F" w14:textId="77777777" w:rsidR="00C20D24" w:rsidRDefault="00C20D24" w:rsidP="00AD7770">
      <w:pPr>
        <w:jc w:val="center"/>
        <w:rPr>
          <w:rFonts w:ascii="Verdana" w:hAnsi="Verdana"/>
          <w:sz w:val="24"/>
          <w:szCs w:val="24"/>
        </w:rPr>
      </w:pPr>
    </w:p>
    <w:p w14:paraId="3445B105" w14:textId="68AEC75A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Sommaire</w:t>
      </w:r>
    </w:p>
    <w:p w14:paraId="10091FEB" w14:textId="77777777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</w:p>
    <w:p w14:paraId="0B1BBDFE" w14:textId="41805FD8" w:rsidR="00AD7770" w:rsidRDefault="00AD7770" w:rsidP="00AD7770">
      <w:pPr>
        <w:rPr>
          <w:rFonts w:ascii="Verdana" w:hAnsi="Verdana"/>
          <w:b/>
          <w:bCs/>
        </w:rPr>
      </w:pPr>
      <w:r w:rsidRPr="00AD7770">
        <w:rPr>
          <w:rFonts w:ascii="Verdana" w:hAnsi="Verdana"/>
          <w:b/>
          <w:bCs/>
        </w:rPr>
        <w:t>Introduction</w:t>
      </w:r>
      <w:r w:rsidR="00AE48DA">
        <w:rPr>
          <w:rFonts w:ascii="Verdana" w:hAnsi="Verdana"/>
          <w:b/>
          <w:bCs/>
        </w:rPr>
        <w:t>………………………………………………………………………………… 4</w:t>
      </w:r>
    </w:p>
    <w:p w14:paraId="09C90733" w14:textId="77777777" w:rsidR="00AD7770" w:rsidRDefault="00AD7770" w:rsidP="00AD7770">
      <w:pPr>
        <w:rPr>
          <w:rFonts w:ascii="Verdana" w:hAnsi="Verdana"/>
          <w:b/>
          <w:bCs/>
        </w:rPr>
      </w:pPr>
    </w:p>
    <w:p w14:paraId="4BC40988" w14:textId="2171B4F7" w:rsidR="00AD7770" w:rsidRDefault="00AD7770" w:rsidP="00AD7770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>Admiration d</w:t>
      </w:r>
      <w:r w:rsidR="0067682B">
        <w:rPr>
          <w:rFonts w:ascii="Verdana" w:hAnsi="Verdana"/>
          <w:b/>
          <w:bCs/>
        </w:rPr>
        <w:t>e</w:t>
      </w:r>
      <w:r>
        <w:rPr>
          <w:rFonts w:ascii="Verdana" w:hAnsi="Verdana"/>
          <w:b/>
          <w:bCs/>
        </w:rPr>
        <w:t xml:space="preserve"> </w:t>
      </w:r>
      <w:r w:rsidR="0067682B">
        <w:rPr>
          <w:rFonts w:ascii="Verdana" w:hAnsi="Verdana"/>
          <w:b/>
          <w:bCs/>
        </w:rPr>
        <w:t>la culture</w:t>
      </w:r>
      <w:r w:rsidR="0025206C">
        <w:rPr>
          <w:rFonts w:ascii="Verdana" w:hAnsi="Verdana"/>
          <w:b/>
          <w:bCs/>
        </w:rPr>
        <w:t xml:space="preserve"> Hongrois</w:t>
      </w:r>
      <w:r w:rsidR="0067682B">
        <w:rPr>
          <w:rFonts w:ascii="Verdana" w:hAnsi="Verdana"/>
          <w:b/>
          <w:bCs/>
        </w:rPr>
        <w:t>e</w:t>
      </w:r>
    </w:p>
    <w:p w14:paraId="7C123970" w14:textId="269AAEAA" w:rsidR="00AD7770" w:rsidRDefault="00AD7770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Architecture et mode de vie</w:t>
      </w:r>
    </w:p>
    <w:p w14:paraId="76E3E275" w14:textId="7FBD0A1A" w:rsidR="00AD7770" w:rsidRDefault="00AD7770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Spécialités Culinaires</w:t>
      </w:r>
    </w:p>
    <w:p w14:paraId="40C2E355" w14:textId="17A1DCF7" w:rsidR="00AD7770" w:rsidRDefault="0060486E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Sécurité et Economie</w:t>
      </w:r>
    </w:p>
    <w:p w14:paraId="212827DA" w14:textId="77777777" w:rsidR="0060486E" w:rsidRDefault="0060486E" w:rsidP="0060486E">
      <w:pPr>
        <w:rPr>
          <w:rFonts w:ascii="Verdana" w:hAnsi="Verdana"/>
        </w:rPr>
      </w:pPr>
    </w:p>
    <w:p w14:paraId="7EE42643" w14:textId="3CE1C16F" w:rsidR="0060486E" w:rsidRDefault="0060486E" w:rsidP="0060486E">
      <w:pPr>
        <w:rPr>
          <w:rFonts w:ascii="Verdana" w:hAnsi="Verdana"/>
          <w:b/>
          <w:bCs/>
        </w:rPr>
      </w:pPr>
      <w:r w:rsidRPr="0060486E">
        <w:rPr>
          <w:rFonts w:ascii="Verdana" w:hAnsi="Verdana"/>
          <w:b/>
          <w:bCs/>
        </w:rPr>
        <w:t>La vie d’</w:t>
      </w:r>
      <w:r w:rsidR="0025206C">
        <w:rPr>
          <w:rFonts w:ascii="Verdana" w:hAnsi="Verdana"/>
          <w:b/>
          <w:bCs/>
        </w:rPr>
        <w:t xml:space="preserve">un </w:t>
      </w:r>
      <w:r w:rsidRPr="0060486E">
        <w:rPr>
          <w:rFonts w:ascii="Verdana" w:hAnsi="Verdana"/>
          <w:b/>
          <w:bCs/>
        </w:rPr>
        <w:t>étudiant à Budapest</w:t>
      </w:r>
    </w:p>
    <w:p w14:paraId="31E00AE8" w14:textId="2067B545" w:rsidR="0025206C" w:rsidRDefault="00687659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B</w:t>
      </w:r>
      <w:r w:rsidR="00AE48DA">
        <w:rPr>
          <w:rFonts w:ascii="Verdana" w:hAnsi="Verdana"/>
        </w:rPr>
        <w:t>arrière de la langue</w:t>
      </w:r>
    </w:p>
    <w:p w14:paraId="6573E766" w14:textId="4E49AA07" w:rsidR="00AE48DA" w:rsidRDefault="00AE48DA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Etudier dans une école de commerce</w:t>
      </w:r>
    </w:p>
    <w:p w14:paraId="6F5EBD67" w14:textId="1CF0FEF5" w:rsidR="00AE48DA" w:rsidRPr="00AE48DA" w:rsidRDefault="00AE48DA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Comparaison avec la France</w:t>
      </w:r>
    </w:p>
    <w:p w14:paraId="1C4404C0" w14:textId="77777777" w:rsidR="00AE48DA" w:rsidRDefault="00AE48DA" w:rsidP="0060486E">
      <w:pPr>
        <w:rPr>
          <w:rFonts w:ascii="Verdana" w:hAnsi="Verdana"/>
        </w:rPr>
      </w:pPr>
    </w:p>
    <w:p w14:paraId="126FAFFC" w14:textId="0BB9835A" w:rsidR="00AE48DA" w:rsidRPr="00AE48DA" w:rsidRDefault="00AE48DA" w:rsidP="0060486E">
      <w:pPr>
        <w:rPr>
          <w:rFonts w:ascii="Verdana" w:hAnsi="Verdana"/>
          <w:b/>
          <w:bCs/>
          <w:sz w:val="24"/>
          <w:szCs w:val="24"/>
        </w:rPr>
      </w:pPr>
      <w:r w:rsidRPr="00AE48DA">
        <w:rPr>
          <w:rFonts w:ascii="Verdana" w:hAnsi="Verdana"/>
          <w:b/>
          <w:bCs/>
        </w:rPr>
        <w:t>L’Europe de l’Est vs l’Europe de l’Ouest</w:t>
      </w:r>
    </w:p>
    <w:p w14:paraId="24B4FEA3" w14:textId="47FE0374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Budapest</w:t>
      </w:r>
    </w:p>
    <w:p w14:paraId="3B8090E9" w14:textId="3351CD4D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Prague</w:t>
      </w:r>
    </w:p>
    <w:p w14:paraId="30E3108D" w14:textId="08B5498D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Paris</w:t>
      </w:r>
    </w:p>
    <w:p w14:paraId="068DBA31" w14:textId="77777777" w:rsidR="00AE48DA" w:rsidRDefault="00AE48DA" w:rsidP="00AE48DA">
      <w:pPr>
        <w:rPr>
          <w:rFonts w:ascii="Verdana" w:hAnsi="Verdana"/>
        </w:rPr>
      </w:pPr>
    </w:p>
    <w:p w14:paraId="7A80489B" w14:textId="65486907" w:rsidR="00AE48DA" w:rsidRPr="00AE48DA" w:rsidRDefault="00AE48DA" w:rsidP="00AE48DA">
      <w:pPr>
        <w:rPr>
          <w:rFonts w:ascii="Verdana" w:hAnsi="Verdana"/>
          <w:b/>
          <w:bCs/>
        </w:rPr>
      </w:pPr>
      <w:r w:rsidRPr="00AE48DA">
        <w:rPr>
          <w:rFonts w:ascii="Verdana" w:hAnsi="Verdana"/>
          <w:b/>
          <w:bCs/>
        </w:rPr>
        <w:t>Conclusion</w:t>
      </w:r>
    </w:p>
    <w:p w14:paraId="54B67D3A" w14:textId="77777777" w:rsidR="00AE48DA" w:rsidRDefault="00AE48DA" w:rsidP="00AE48DA">
      <w:pPr>
        <w:rPr>
          <w:rFonts w:ascii="Verdana" w:hAnsi="Verdana"/>
        </w:rPr>
      </w:pPr>
    </w:p>
    <w:p w14:paraId="245AEB77" w14:textId="2F553E68" w:rsidR="00AE48DA" w:rsidRDefault="00AE48DA" w:rsidP="00AE48DA">
      <w:pPr>
        <w:rPr>
          <w:rFonts w:ascii="Verdana" w:hAnsi="Verdana"/>
          <w:b/>
          <w:bCs/>
        </w:rPr>
      </w:pPr>
      <w:r w:rsidRPr="00AE48DA">
        <w:rPr>
          <w:rFonts w:ascii="Verdana" w:hAnsi="Verdana"/>
          <w:b/>
          <w:bCs/>
        </w:rPr>
        <w:t>Annexes</w:t>
      </w:r>
    </w:p>
    <w:p w14:paraId="6163C4CA" w14:textId="3A319BED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1D0C91B9" w14:textId="596561DD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380124D2" w14:textId="6CC5C566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417972E6" w14:textId="77777777" w:rsidR="00687659" w:rsidRDefault="00687659" w:rsidP="00687659">
      <w:pPr>
        <w:rPr>
          <w:rFonts w:ascii="Verdana" w:hAnsi="Verdana"/>
        </w:rPr>
      </w:pPr>
    </w:p>
    <w:p w14:paraId="2218D4E2" w14:textId="77777777" w:rsidR="00687659" w:rsidRDefault="00687659" w:rsidP="00687659">
      <w:pPr>
        <w:rPr>
          <w:rFonts w:ascii="Verdana" w:hAnsi="Verdana"/>
        </w:rPr>
      </w:pPr>
    </w:p>
    <w:p w14:paraId="2A5CA307" w14:textId="77777777" w:rsidR="00687659" w:rsidRDefault="00687659" w:rsidP="00687659">
      <w:pPr>
        <w:rPr>
          <w:rFonts w:ascii="Verdana" w:hAnsi="Verdana"/>
        </w:rPr>
      </w:pPr>
    </w:p>
    <w:p w14:paraId="3E688370" w14:textId="77777777" w:rsidR="00687659" w:rsidRDefault="00687659" w:rsidP="00687659">
      <w:pPr>
        <w:rPr>
          <w:rFonts w:ascii="Verdana" w:hAnsi="Verdana"/>
        </w:rPr>
      </w:pPr>
    </w:p>
    <w:p w14:paraId="3DA8E4E4" w14:textId="77777777" w:rsidR="00687659" w:rsidRDefault="00687659" w:rsidP="00687659">
      <w:pPr>
        <w:rPr>
          <w:rFonts w:ascii="Verdana" w:hAnsi="Verdana"/>
        </w:rPr>
      </w:pPr>
    </w:p>
    <w:p w14:paraId="2CF29C16" w14:textId="77777777" w:rsidR="00687659" w:rsidRDefault="00687659" w:rsidP="00687659">
      <w:pPr>
        <w:rPr>
          <w:rFonts w:ascii="Verdana" w:hAnsi="Verdana"/>
        </w:rPr>
      </w:pPr>
    </w:p>
    <w:p w14:paraId="1EE64470" w14:textId="77777777" w:rsidR="00687659" w:rsidRDefault="00687659" w:rsidP="00687659">
      <w:pPr>
        <w:rPr>
          <w:rFonts w:ascii="Verdana" w:hAnsi="Verdana"/>
        </w:rPr>
      </w:pPr>
    </w:p>
    <w:p w14:paraId="53A69323" w14:textId="77777777" w:rsidR="00687659" w:rsidRDefault="00687659" w:rsidP="00687659">
      <w:pPr>
        <w:rPr>
          <w:rFonts w:ascii="Verdana" w:hAnsi="Verdana"/>
        </w:rPr>
      </w:pPr>
    </w:p>
    <w:p w14:paraId="766A09B0" w14:textId="77777777" w:rsidR="00687659" w:rsidRDefault="00687659" w:rsidP="00687659">
      <w:pPr>
        <w:rPr>
          <w:rFonts w:ascii="Verdana" w:hAnsi="Verdana"/>
        </w:rPr>
      </w:pPr>
    </w:p>
    <w:p w14:paraId="4863D4F6" w14:textId="6F228F78" w:rsidR="00687659" w:rsidRPr="00687659" w:rsidRDefault="00687659" w:rsidP="00687659">
      <w:pPr>
        <w:jc w:val="center"/>
        <w:rPr>
          <w:rFonts w:ascii="Verdana" w:hAnsi="Verdana"/>
          <w:b/>
          <w:bCs/>
          <w:sz w:val="24"/>
          <w:szCs w:val="24"/>
        </w:rPr>
      </w:pPr>
      <w:r w:rsidRPr="00687659">
        <w:rPr>
          <w:rFonts w:ascii="Verdana" w:hAnsi="Verdana"/>
          <w:b/>
          <w:bCs/>
          <w:sz w:val="24"/>
          <w:szCs w:val="24"/>
        </w:rPr>
        <w:t>Introduction</w:t>
      </w:r>
    </w:p>
    <w:p w14:paraId="00987102" w14:textId="77777777" w:rsidR="00687659" w:rsidRDefault="00687659" w:rsidP="00687659">
      <w:pPr>
        <w:jc w:val="center"/>
        <w:rPr>
          <w:rFonts w:ascii="Verdana" w:hAnsi="Verdana"/>
          <w:sz w:val="24"/>
          <w:szCs w:val="24"/>
        </w:rPr>
      </w:pPr>
    </w:p>
    <w:p w14:paraId="2E197F01" w14:textId="77777777" w:rsidR="00687659" w:rsidRPr="00687659" w:rsidRDefault="00687659" w:rsidP="00687659">
      <w:pPr>
        <w:rPr>
          <w:rFonts w:ascii="Verdana" w:hAnsi="Verdana"/>
        </w:rPr>
      </w:pPr>
    </w:p>
    <w:p w14:paraId="3F12A947" w14:textId="7952C4F5" w:rsidR="00AE48DA" w:rsidRPr="00AE48DA" w:rsidRDefault="00687659" w:rsidP="0060486E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>« </w:t>
      </w:r>
      <w:hyperlink r:id="rId9" w:tooltip="Lien permanent citation n° : 107311" w:history="1">
        <w:r w:rsidRPr="00687659">
          <w:rPr>
            <w:rStyle w:val="Lienhypertexte"/>
            <w:rFonts w:ascii="Verdana" w:hAnsi="Verdana"/>
            <w:i/>
            <w:iCs/>
            <w:color w:val="auto"/>
            <w:spacing w:val="-7"/>
            <w:u w:val="none"/>
            <w:bdr w:val="none" w:sz="0" w:space="0" w:color="auto" w:frame="1"/>
          </w:rPr>
          <w:t>Une nation n'a de caractère que lorsqu'elle est libre.</w:t>
        </w:r>
      </w:hyperlink>
      <w:r w:rsidRPr="00687659">
        <w:rPr>
          <w:rFonts w:ascii="Verdana" w:hAnsi="Verdana"/>
        </w:rPr>
        <w:t> »</w:t>
      </w:r>
      <w:r w:rsidR="00FD54FC">
        <w:rPr>
          <w:rFonts w:ascii="Verdana" w:hAnsi="Verdana"/>
        </w:rPr>
        <w:t xml:space="preserve"> Madame de Staël</w:t>
      </w:r>
    </w:p>
    <w:sectPr w:rsidR="00AE48DA" w:rsidRPr="00AE48DA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84E2D" w14:textId="77777777" w:rsidR="006F1E61" w:rsidRDefault="006F1E61" w:rsidP="00DB26D1">
      <w:pPr>
        <w:spacing w:after="0" w:line="240" w:lineRule="auto"/>
      </w:pPr>
      <w:r>
        <w:separator/>
      </w:r>
    </w:p>
  </w:endnote>
  <w:endnote w:type="continuationSeparator" w:id="0">
    <w:p w14:paraId="29524EE6" w14:textId="77777777" w:rsidR="006F1E61" w:rsidRDefault="006F1E61" w:rsidP="00DB2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18"/>
      <w:gridCol w:w="454"/>
    </w:tblGrid>
    <w:tr w:rsidR="00DB26D1" w14:paraId="4D200931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eur"/>
            <w:tag w:val=""/>
            <w:id w:val="1534539408"/>
            <w:placeholder>
              <w:docPart w:val="F53E0DB3238C4BB4AE90B6AC76235D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2F496DD6" w14:textId="44BA2F22" w:rsidR="00DB26D1" w:rsidRDefault="00DB26D1">
              <w:pPr>
                <w:pStyle w:val="En-tte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Romain GAS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F077BAB" w14:textId="77777777" w:rsidR="00DB26D1" w:rsidRDefault="00DB26D1">
          <w:pPr>
            <w:pStyle w:val="Pieddepage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831BC81" w14:textId="77777777" w:rsidR="00DB26D1" w:rsidRDefault="00DB26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386CDF" w14:textId="77777777" w:rsidR="006F1E61" w:rsidRDefault="006F1E61" w:rsidP="00DB26D1">
      <w:pPr>
        <w:spacing w:after="0" w:line="240" w:lineRule="auto"/>
      </w:pPr>
      <w:r>
        <w:separator/>
      </w:r>
    </w:p>
  </w:footnote>
  <w:footnote w:type="continuationSeparator" w:id="0">
    <w:p w14:paraId="705CBC8D" w14:textId="77777777" w:rsidR="006F1E61" w:rsidRDefault="006F1E61" w:rsidP="00DB2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541F3" w14:textId="199ADBF7" w:rsidR="00DB26D1" w:rsidRPr="00DB26D1" w:rsidRDefault="00DB26D1" w:rsidP="00DB26D1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B9E213E" wp14:editId="4255BFE3">
          <wp:simplePos x="0" y="0"/>
          <wp:positionH relativeFrom="page">
            <wp:posOffset>190501</wp:posOffset>
          </wp:positionH>
          <wp:positionV relativeFrom="topMargin">
            <wp:posOffset>190501</wp:posOffset>
          </wp:positionV>
          <wp:extent cx="1790700" cy="584860"/>
          <wp:effectExtent l="0" t="0" r="0" b="5715"/>
          <wp:wrapSquare wrapText="bothSides"/>
          <wp:docPr id="1943636547" name="Image 2" descr="Une image contenant Police, logo, symbole, Graphiqu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3636547" name="Image 2" descr="Une image contenant Police, logo, symbole, Graphiqu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1802" cy="5884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07567"/>
    <w:multiLevelType w:val="hybridMultilevel"/>
    <w:tmpl w:val="58FADFE8"/>
    <w:lvl w:ilvl="0" w:tplc="708409E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BE55C04"/>
    <w:multiLevelType w:val="hybridMultilevel"/>
    <w:tmpl w:val="D2245FC6"/>
    <w:lvl w:ilvl="0" w:tplc="E654CA9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311821B8"/>
    <w:multiLevelType w:val="hybridMultilevel"/>
    <w:tmpl w:val="4184C2E6"/>
    <w:lvl w:ilvl="0" w:tplc="585C192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5FB600EE"/>
    <w:multiLevelType w:val="hybridMultilevel"/>
    <w:tmpl w:val="BC1ABCC2"/>
    <w:lvl w:ilvl="0" w:tplc="526EC08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73E727B5"/>
    <w:multiLevelType w:val="hybridMultilevel"/>
    <w:tmpl w:val="066A7836"/>
    <w:lvl w:ilvl="0" w:tplc="20E682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008673974">
    <w:abstractNumId w:val="4"/>
  </w:num>
  <w:num w:numId="2" w16cid:durableId="675230267">
    <w:abstractNumId w:val="2"/>
  </w:num>
  <w:num w:numId="3" w16cid:durableId="1629386480">
    <w:abstractNumId w:val="0"/>
  </w:num>
  <w:num w:numId="4" w16cid:durableId="639771540">
    <w:abstractNumId w:val="3"/>
  </w:num>
  <w:num w:numId="5" w16cid:durableId="1056054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6D1"/>
    <w:rsid w:val="0009720D"/>
    <w:rsid w:val="001124F0"/>
    <w:rsid w:val="00234DEC"/>
    <w:rsid w:val="0025206C"/>
    <w:rsid w:val="002D5239"/>
    <w:rsid w:val="0030407D"/>
    <w:rsid w:val="0060486E"/>
    <w:rsid w:val="0067682B"/>
    <w:rsid w:val="00687659"/>
    <w:rsid w:val="006F1E61"/>
    <w:rsid w:val="00AD7770"/>
    <w:rsid w:val="00AE48DA"/>
    <w:rsid w:val="00B05AEC"/>
    <w:rsid w:val="00C20D24"/>
    <w:rsid w:val="00DB26D1"/>
    <w:rsid w:val="00FD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B61F85"/>
  <w15:chartTrackingRefBased/>
  <w15:docId w15:val="{6976456D-9944-4278-B729-5AC906AA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B26D1"/>
  </w:style>
  <w:style w:type="paragraph" w:styleId="Pieddepage">
    <w:name w:val="footer"/>
    <w:basedOn w:val="Normal"/>
    <w:link w:val="Pieddepag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B26D1"/>
  </w:style>
  <w:style w:type="paragraph" w:styleId="Paragraphedeliste">
    <w:name w:val="List Paragraph"/>
    <w:basedOn w:val="Normal"/>
    <w:uiPriority w:val="34"/>
    <w:qFormat/>
    <w:rsid w:val="00AD7770"/>
    <w:pPr>
      <w:ind w:left="720"/>
      <w:contextualSpacing/>
    </w:pPr>
  </w:style>
  <w:style w:type="character" w:styleId="Lienhypertexte">
    <w:name w:val="Hyperlink"/>
    <w:basedOn w:val="Policepardfaut"/>
    <w:uiPriority w:val="99"/>
    <w:semiHidden/>
    <w:unhideWhenUsed/>
    <w:rsid w:val="006876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www.socialistsanddemocrats.eu/sites/default/files/styles/header_background/public/2020-04/parlimant-hungary-flag.jpg?itok=NYEtxX5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dicocitations.com/citation_auteur_ajout/107311.php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53E0DB3238C4BB4AE90B6AC76235D1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A54AD57-08A2-4857-92A4-E236FC6EF51E}"/>
      </w:docPartPr>
      <w:docPartBody>
        <w:p w:rsidR="00275C36" w:rsidRDefault="00403F7C" w:rsidP="00403F7C">
          <w:pPr>
            <w:pStyle w:val="F53E0DB3238C4BB4AE90B6AC76235D12"/>
          </w:pPr>
          <w:r>
            <w:rPr>
              <w:caps/>
              <w:color w:val="FFFFFF" w:themeColor="background1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F7C"/>
    <w:rsid w:val="000E7041"/>
    <w:rsid w:val="00227562"/>
    <w:rsid w:val="00275C36"/>
    <w:rsid w:val="00403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fr-F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53E0DB3238C4BB4AE90B6AC76235D12">
    <w:name w:val="F53E0DB3238C4BB4AE90B6AC76235D12"/>
    <w:rsid w:val="00403F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122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GAS</dc:creator>
  <cp:keywords/>
  <dc:description/>
  <cp:lastModifiedBy>Romain GAS</cp:lastModifiedBy>
  <cp:revision>6</cp:revision>
  <dcterms:created xsi:type="dcterms:W3CDTF">2023-12-26T14:10:00Z</dcterms:created>
  <dcterms:modified xsi:type="dcterms:W3CDTF">2023-12-26T20:39:00Z</dcterms:modified>
</cp:coreProperties>
</file>