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Palheta de cores: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43275" cy="45608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6225" y="271325"/>
                          <a:ext cx="3343275" cy="4560888"/>
                          <a:chOff x="376225" y="271325"/>
                          <a:chExt cx="3078750" cy="4200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68975" y="276100"/>
                            <a:ext cx="1299600" cy="1248600"/>
                          </a:xfrm>
                          <a:prstGeom prst="ellipse">
                            <a:avLst/>
                          </a:prstGeom>
                          <a:solidFill>
                            <a:srgbClr val="F4F4F4"/>
                          </a:solidFill>
                          <a:ln cap="flat" cmpd="sng" w="9525">
                            <a:solidFill>
                              <a:srgbClr val="F4F4F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#F4F4F4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7025" y="3029900"/>
                            <a:ext cx="1423500" cy="1437600"/>
                          </a:xfrm>
                          <a:prstGeom prst="ellipse">
                            <a:avLst/>
                          </a:prstGeom>
                          <a:solidFill>
                            <a:srgbClr val="A4E473"/>
                          </a:solidFill>
                          <a:ln cap="flat" cmpd="sng" w="9525">
                            <a:solidFill>
                              <a:srgbClr val="A4E47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#A4E473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1000" y="1524700"/>
                            <a:ext cx="1299600" cy="1248600"/>
                          </a:xfrm>
                          <a:prstGeom prst="ellipse">
                            <a:avLst/>
                          </a:prstGeom>
                          <a:solidFill>
                            <a:srgbClr val="004651"/>
                          </a:solidFill>
                          <a:ln cap="flat" cmpd="sng" w="9525">
                            <a:solidFill>
                              <a:srgbClr val="00465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#004651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50600" y="276100"/>
                            <a:ext cx="1299600" cy="1248600"/>
                          </a:xfrm>
                          <a:prstGeom prst="ellipse">
                            <a:avLst/>
                          </a:prstGeom>
                          <a:solidFill>
                            <a:srgbClr val="00A181"/>
                          </a:solidFill>
                          <a:ln cap="flat" cmpd="sng" w="9525">
                            <a:solidFill>
                              <a:srgbClr val="00A18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#00A181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3750" y="1608900"/>
                            <a:ext cx="1299600" cy="12486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#000000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43275" cy="45608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275" cy="45608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