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tabs>
              <w:tab w:val="right" w:pos="9026" w:leader="dot"/>
            </w:tabs>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tabs>
              <w:tab w:val="right" w:pos="9026" w:leader="dot"/>
            </w:tabs>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301_2035113049">
            <w:r>
              <w:rPr>
                <w:rStyle w:val="IndexLink"/>
              </w:rPr>
              <w:t>2.4.6. Changing the date format</w:t>
              <w:tab/>
              <w:t>7</w:t>
            </w:r>
          </w:hyperlink>
        </w:p>
        <w:p>
          <w:pPr>
            <w:pStyle w:val="TOC3"/>
            <w:tabs>
              <w:tab w:val="clear" w:pos="8459"/>
              <w:tab w:val="right" w:pos="9026" w:leader="dot"/>
            </w:tabs>
            <w:rPr/>
          </w:pPr>
          <w:hyperlink w:anchor="__RefHeading___Toc299_2035113049">
            <w:r>
              <w:rPr>
                <w:rStyle w:val="IndexLink"/>
              </w:rPr>
              <w:t>2.4.7. Set a custom time for the clock</w:t>
              <w:tab/>
              <w:t>7</w:t>
            </w:r>
          </w:hyperlink>
        </w:p>
        <w:p>
          <w:pPr>
            <w:pStyle w:val="TOC3"/>
            <w:tabs>
              <w:tab w:val="clear" w:pos="8459"/>
              <w:tab w:val="right" w:pos="9026" w:leader="dot"/>
            </w:tabs>
            <w:rPr/>
          </w:pPr>
          <w:hyperlink w:anchor="__RefHeading___Toc297_2035113049">
            <w:r>
              <w:rPr>
                <w:rStyle w:val="IndexLink"/>
              </w:rPr>
              <w:t>2.4.8. Set a custom date</w:t>
              <w:tab/>
              <w:t>7</w:t>
            </w:r>
          </w:hyperlink>
        </w:p>
        <w:p>
          <w:pPr>
            <w:pStyle w:val="TOC3"/>
            <w:tabs>
              <w:tab w:val="clear" w:pos="8459"/>
              <w:tab w:val="right" w:pos="9026" w:leader="dot"/>
            </w:tabs>
            <w:rPr/>
          </w:pPr>
          <w:hyperlink w:anchor="__RefHeading___Toc295_2035113049">
            <w:r>
              <w:rPr>
                <w:rStyle w:val="IndexLink"/>
              </w:rPr>
              <w:t>2.4.9. Hide the seconds of the clock</w:t>
              <w:tab/>
              <w:t>7</w:t>
            </w:r>
          </w:hyperlink>
        </w:p>
        <w:p>
          <w:pPr>
            <w:pStyle w:val="TOC1"/>
            <w:tabs>
              <w:tab w:val="right" w:pos="9026" w:leader="dot"/>
            </w:tabs>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8</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9</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10</w:t>
            </w:r>
          </w:hyperlink>
        </w:p>
        <w:p>
          <w:pPr>
            <w:pStyle w:val="TOC4"/>
            <w:tabs>
              <w:tab w:val="clear" w:pos="8176"/>
              <w:tab w:val="right" w:pos="9026" w:leader="dot"/>
            </w:tabs>
            <w:rPr/>
          </w:pPr>
          <w:hyperlink w:anchor="__RefHeading___Toc333_2035113049">
            <w:r>
              <w:rPr>
                <w:rStyle w:val="IndexLink"/>
              </w:rPr>
              <w:t>3.2.3.1. datetime module</w:t>
              <w:tab/>
              <w:t>10</w:t>
            </w:r>
          </w:hyperlink>
        </w:p>
        <w:p>
          <w:pPr>
            <w:pStyle w:val="TOC5"/>
            <w:tabs>
              <w:tab w:val="clear" w:pos="7892"/>
              <w:tab w:val="right" w:pos="9026" w:leader="dot"/>
            </w:tabs>
            <w:rPr/>
          </w:pPr>
          <w:hyperlink w:anchor="__RefHeading___Toc353_2035113049">
            <w:r>
              <w:rPr>
                <w:rStyle w:val="IndexLink"/>
              </w:rPr>
              <w:t>3.2.3.1.1. generateDateAndTime()</w:t>
              <w:tab/>
              <w:t>10</w:t>
            </w:r>
          </w:hyperlink>
        </w:p>
        <w:p>
          <w:pPr>
            <w:pStyle w:val="TOC5"/>
            <w:tabs>
              <w:tab w:val="clear" w:pos="7892"/>
              <w:tab w:val="right" w:pos="9026" w:leader="dot"/>
            </w:tabs>
            <w:rPr/>
          </w:pPr>
          <w:hyperlink w:anchor="__RefHeading___Toc391_2035113049">
            <w:r>
              <w:rPr>
                <w:rStyle w:val="IndexLink"/>
              </w:rPr>
              <w:t>3.2.3.1.2. setNewTime()</w:t>
              <w:tab/>
              <w:t>10</w:t>
            </w:r>
          </w:hyperlink>
        </w:p>
        <w:p>
          <w:pPr>
            <w:pStyle w:val="TOC5"/>
            <w:tabs>
              <w:tab w:val="clear" w:pos="7892"/>
              <w:tab w:val="right" w:pos="9026" w:leader="dot"/>
            </w:tabs>
            <w:rPr/>
          </w:pPr>
          <w:hyperlink w:anchor="__RefHeading___Toc389_2035113049">
            <w:r>
              <w:rPr>
                <w:rStyle w:val="IndexLink"/>
              </w:rPr>
              <w:t>3.2.3.1.3. setNewDate( )</w:t>
              <w:tab/>
              <w:t>10</w:t>
            </w:r>
          </w:hyperlink>
        </w:p>
        <w:p>
          <w:pPr>
            <w:pStyle w:val="TOC5"/>
            <w:tabs>
              <w:tab w:val="clear" w:pos="7892"/>
              <w:tab w:val="right" w:pos="9026" w:leader="dot"/>
            </w:tabs>
            <w:rPr/>
          </w:pPr>
          <w:hyperlink w:anchor="__RefHeading___Toc387_2035113049">
            <w:r>
              <w:rPr>
                <w:rStyle w:val="IndexLink"/>
              </w:rPr>
              <w:t>3.2.3.1.4. verifyForDateAndTimeErrors( )</w:t>
              <w:tab/>
              <w:t>10</w:t>
            </w:r>
          </w:hyperlink>
        </w:p>
        <w:p>
          <w:pPr>
            <w:pStyle w:val="TOC5"/>
            <w:tabs>
              <w:tab w:val="clear" w:pos="7892"/>
              <w:tab w:val="right" w:pos="9026" w:leader="dot"/>
            </w:tabs>
            <w:rPr/>
          </w:pPr>
          <w:hyperlink w:anchor="__RefHeading___Toc385_2035113049">
            <w:r>
              <w:rPr>
                <w:rStyle w:val="IndexLink"/>
              </w:rPr>
              <w:t>3.2.3.1.5. parseDate( )</w:t>
              <w:tab/>
              <w:t>10</w:t>
            </w:r>
          </w:hyperlink>
        </w:p>
        <w:p>
          <w:pPr>
            <w:pStyle w:val="TOC5"/>
            <w:tabs>
              <w:tab w:val="clear" w:pos="7892"/>
              <w:tab w:val="right" w:pos="9026" w:leader="dot"/>
            </w:tabs>
            <w:rPr/>
          </w:pPr>
          <w:hyperlink w:anchor="__RefHeading___Toc383_2035113049">
            <w:r>
              <w:rPr>
                <w:rStyle w:val="IndexLink"/>
              </w:rPr>
              <w:t>3.2.3.1.6. parseTime( )</w:t>
              <w:tab/>
              <w:t>10</w:t>
            </w:r>
          </w:hyperlink>
        </w:p>
        <w:p>
          <w:pPr>
            <w:pStyle w:val="TOC5"/>
            <w:tabs>
              <w:tab w:val="clear" w:pos="7892"/>
              <w:tab w:val="right" w:pos="9026" w:leader="dot"/>
            </w:tabs>
            <w:rPr/>
          </w:pPr>
          <w:hyperlink w:anchor="__RefHeading___Toc381_2035113049">
            <w:r>
              <w:rPr>
                <w:rStyle w:val="IndexLink"/>
              </w:rPr>
              <w:t>3.2.3.1.7. generateDateString( )</w:t>
              <w:tab/>
              <w:t>11</w:t>
            </w:r>
          </w:hyperlink>
        </w:p>
        <w:p>
          <w:pPr>
            <w:pStyle w:val="TOC5"/>
            <w:tabs>
              <w:tab w:val="clear" w:pos="7892"/>
              <w:tab w:val="right" w:pos="9026" w:leader="dot"/>
            </w:tabs>
            <w:rPr/>
          </w:pPr>
          <w:hyperlink w:anchor="__RefHeading___Toc379_2035113049">
            <w:r>
              <w:rPr>
                <w:rStyle w:val="IndexLink"/>
              </w:rPr>
              <w:t>3.2.3.1.8. incrementClockSecond( )</w:t>
              <w:tab/>
              <w:t>11</w:t>
            </w:r>
          </w:hyperlink>
        </w:p>
        <w:p>
          <w:pPr>
            <w:pStyle w:val="TOC4"/>
            <w:tabs>
              <w:tab w:val="clear" w:pos="8176"/>
              <w:tab w:val="right" w:pos="9026" w:leader="dot"/>
            </w:tabs>
            <w:rPr/>
          </w:pPr>
          <w:hyperlink w:anchor="__RefHeading___Toc331_2035113049">
            <w:r>
              <w:rPr>
                <w:rStyle w:val="IndexLink"/>
              </w:rPr>
              <w:t>3.2.3.2. screen-manager module</w:t>
              <w:tab/>
              <w:t>11</w:t>
            </w:r>
          </w:hyperlink>
        </w:p>
        <w:p>
          <w:pPr>
            <w:pStyle w:val="TOC5"/>
            <w:tabs>
              <w:tab w:val="clear" w:pos="7892"/>
              <w:tab w:val="right" w:pos="9026" w:leader="dot"/>
            </w:tabs>
            <w:rPr/>
          </w:pPr>
          <w:hyperlink w:anchor="__RefHeading___Toc377_2035113049">
            <w:r>
              <w:rPr>
                <w:rStyle w:val="IndexLink"/>
              </w:rPr>
              <w:t>3.2.3.2.1. generateWindows( )</w:t>
              <w:tab/>
              <w:t>11</w:t>
            </w:r>
          </w:hyperlink>
        </w:p>
        <w:p>
          <w:pPr>
            <w:pStyle w:val="TOC5"/>
            <w:tabs>
              <w:tab w:val="clear" w:pos="7892"/>
              <w:tab w:val="right" w:pos="9026" w:leader="dot"/>
            </w:tabs>
            <w:rPr/>
          </w:pPr>
          <w:hyperlink w:anchor="__RefHeading___Toc375_2035113049">
            <w:r>
              <w:rPr>
                <w:rStyle w:val="IndexLink"/>
              </w:rPr>
              <w:t>3.2.3.2.2. setPlaceholders( )</w:t>
              <w:tab/>
              <w:t>11</w:t>
            </w:r>
          </w:hyperlink>
        </w:p>
        <w:p>
          <w:pPr>
            <w:pStyle w:val="TOC5"/>
            <w:tabs>
              <w:tab w:val="clear" w:pos="7892"/>
              <w:tab w:val="right" w:pos="9026" w:leader="dot"/>
            </w:tabs>
            <w:rPr/>
          </w:pPr>
          <w:hyperlink w:anchor="__RefHeading___Toc373_2035113049">
            <w:r>
              <w:rPr>
                <w:rStyle w:val="IndexLink"/>
              </w:rPr>
              <w:t>3.2.3.2.3. detectTerminalResizes( )</w:t>
              <w:tab/>
              <w:t>11</w:t>
            </w:r>
          </w:hyperlink>
        </w:p>
        <w:p>
          <w:pPr>
            <w:pStyle w:val="TOC5"/>
            <w:tabs>
              <w:tab w:val="clear" w:pos="7892"/>
              <w:tab w:val="right" w:pos="9026" w:leader="dot"/>
            </w:tabs>
            <w:rPr/>
          </w:pPr>
          <w:hyperlink w:anchor="__RefHeading___Toc371_2035113049">
            <w:r>
              <w:rPr>
                <w:rStyle w:val="IndexLink"/>
              </w:rPr>
              <w:t>3.2.3.2.4. moveTimeWindowsToPlaceholders( )</w:t>
              <w:tab/>
              <w:t>11</w:t>
            </w:r>
          </w:hyperlink>
        </w:p>
        <w:p>
          <w:pPr>
            <w:pStyle w:val="TOC5"/>
            <w:tabs>
              <w:tab w:val="clear" w:pos="7892"/>
              <w:tab w:val="right" w:pos="9026" w:leader="dot"/>
            </w:tabs>
            <w:rPr/>
          </w:pPr>
          <w:hyperlink w:anchor="__RefHeading___Toc996_1226369079">
            <w:r>
              <w:rPr>
                <w:rStyle w:val="IndexLink"/>
              </w:rPr>
              <w:t>3.2.3.2.5. moveDateWindowToPlaceholder( )</w:t>
              <w:tab/>
              <w:t>11</w:t>
            </w:r>
          </w:hyperlink>
        </w:p>
        <w:p>
          <w:pPr>
            <w:pStyle w:val="TOC5"/>
            <w:tabs>
              <w:tab w:val="clear" w:pos="7892"/>
              <w:tab w:val="right" w:pos="9026" w:leader="dot"/>
            </w:tabs>
            <w:rPr/>
          </w:pPr>
          <w:hyperlink w:anchor="__RefHeading___Toc994_1226369079">
            <w:r>
              <w:rPr>
                <w:rStyle w:val="IndexLink"/>
              </w:rPr>
              <w:t>3.2.3.2.5. showProgramError( )</w:t>
              <w:tab/>
              <w:t>12</w:t>
            </w:r>
          </w:hyperlink>
        </w:p>
        <w:p>
          <w:pPr>
            <w:pStyle w:val="TOC4"/>
            <w:tabs>
              <w:tab w:val="clear" w:pos="8176"/>
              <w:tab w:val="right" w:pos="9026" w:leader="dot"/>
            </w:tabs>
            <w:rPr/>
          </w:pPr>
          <w:hyperlink w:anchor="__RefHeading___Toc327_2035113049">
            <w:r>
              <w:rPr>
                <w:rStyle w:val="IndexLink"/>
              </w:rPr>
              <w:t>3.2.3.3. colors module</w:t>
              <w:tab/>
              <w:t>12</w:t>
            </w:r>
          </w:hyperlink>
        </w:p>
        <w:p>
          <w:pPr>
            <w:pStyle w:val="TOC5"/>
            <w:tabs>
              <w:tab w:val="clear" w:pos="7892"/>
              <w:tab w:val="right" w:pos="9026" w:leader="dot"/>
            </w:tabs>
            <w:rPr/>
          </w:pPr>
          <w:hyperlink w:anchor="__RefHeading___Toc369_2035113049">
            <w:r>
              <w:rPr>
                <w:rStyle w:val="IndexLink"/>
              </w:rPr>
              <w:t>3.2.3.3.1 loadBuiltinColors( )</w:t>
              <w:tab/>
              <w:t>12</w:t>
            </w:r>
          </w:hyperlink>
        </w:p>
        <w:p>
          <w:pPr>
            <w:pStyle w:val="TOC5"/>
            <w:tabs>
              <w:tab w:val="clear" w:pos="7892"/>
              <w:tab w:val="right" w:pos="9026" w:leader="dot"/>
            </w:tabs>
            <w:rPr/>
          </w:pPr>
          <w:hyperlink w:anchor="__RefHeading___Toc367_2035113049">
            <w:r>
              <w:rPr>
                <w:rStyle w:val="IndexLink"/>
              </w:rPr>
              <w:t>3.2.3.3.2. setComponentsColors( )</w:t>
              <w:tab/>
              <w:t>12</w:t>
            </w:r>
          </w:hyperlink>
        </w:p>
        <w:p>
          <w:pPr>
            <w:pStyle w:val="TOC5"/>
            <w:tabs>
              <w:tab w:val="clear" w:pos="7892"/>
              <w:tab w:val="right" w:pos="9026" w:leader="dot"/>
            </w:tabs>
            <w:rPr/>
          </w:pPr>
          <w:hyperlink w:anchor="__RefHeading___Toc365_2035113049">
            <w:r>
              <w:rPr>
                <w:rStyle w:val="IndexLink"/>
              </w:rPr>
              <w:t>3.2.3.3.3. getComponentColor( )</w:t>
              <w:tab/>
              <w:t>12</w:t>
            </w:r>
          </w:hyperlink>
        </w:p>
        <w:p>
          <w:pPr>
            <w:pStyle w:val="TOC4"/>
            <w:tabs>
              <w:tab w:val="clear" w:pos="8176"/>
              <w:tab w:val="right" w:pos="9026" w:leader="dot"/>
            </w:tabs>
            <w:rPr/>
          </w:pPr>
          <w:hyperlink w:anchor="__RefHeading___Toc323_2035113049">
            <w:r>
              <w:rPr>
                <w:rStyle w:val="IndexLink"/>
              </w:rPr>
              <w:t>3.2.3.4. shapes module</w:t>
              <w:tab/>
              <w:t>12</w:t>
            </w:r>
          </w:hyperlink>
        </w:p>
        <w:p>
          <w:pPr>
            <w:pStyle w:val="TOC5"/>
            <w:tabs>
              <w:tab w:val="clear" w:pos="7892"/>
              <w:tab w:val="right" w:pos="9026" w:leader="dot"/>
            </w:tabs>
            <w:rPr/>
          </w:pPr>
          <w:hyperlink w:anchor="__RefHeading___Toc361_2035113049">
            <w:r>
              <w:rPr>
                <w:rStyle w:val="IndexLink"/>
              </w:rPr>
              <w:t>3.2.3.4.1. getClockDigit( )</w:t>
              <w:tab/>
              <w:t>12</w:t>
            </w:r>
          </w:hyperlink>
        </w:p>
        <w:p>
          <w:pPr>
            <w:pStyle w:val="TOC5"/>
            <w:tabs>
              <w:tab w:val="clear" w:pos="7892"/>
              <w:tab w:val="right" w:pos="9026" w:leader="dot"/>
            </w:tabs>
            <w:rPr/>
          </w:pPr>
          <w:hyperlink w:anchor="__RefHeading___Toc359_2035113049">
            <w:r>
              <w:rPr>
                <w:rStyle w:val="IndexLink"/>
              </w:rPr>
              <w:t>3.2.3.4.2. getClockColon( )</w:t>
              <w:tab/>
              <w:t>12</w:t>
            </w:r>
          </w:hyperlink>
        </w:p>
        <w:p>
          <w:pPr>
            <w:pStyle w:val="TOC4"/>
            <w:tabs>
              <w:tab w:val="clear" w:pos="8176"/>
              <w:tab w:val="right" w:pos="9026" w:leader="dot"/>
            </w:tabs>
            <w:rPr/>
          </w:pPr>
          <w:hyperlink w:anchor="__RefHeading___Toc329_2035113049">
            <w:r>
              <w:rPr>
                <w:rStyle w:val="IndexLink"/>
              </w:rPr>
              <w:t>3.2.3.5. designer module</w:t>
              <w:tab/>
              <w:t>12</w:t>
            </w:r>
          </w:hyperlink>
        </w:p>
        <w:p>
          <w:pPr>
            <w:pStyle w:val="TOC5"/>
            <w:tabs>
              <w:tab w:val="clear" w:pos="7892"/>
              <w:tab w:val="right" w:pos="9026" w:leader="dot"/>
            </w:tabs>
            <w:rPr/>
          </w:pPr>
          <w:hyperlink w:anchor="__RefHeading___Toc363_2035113049">
            <w:r>
              <w:rPr>
                <w:rStyle w:val="IndexLink"/>
              </w:rPr>
              <w:t>3.2.3.5.1. normalizeSegment( )</w:t>
              <w:tab/>
              <w:t>12</w:t>
            </w:r>
          </w:hyperlink>
        </w:p>
        <w:p>
          <w:pPr>
            <w:pStyle w:val="TOC5"/>
            <w:tabs>
              <w:tab w:val="clear" w:pos="7892"/>
              <w:tab w:val="right" w:pos="9026" w:leader="dot"/>
            </w:tabs>
            <w:rPr/>
          </w:pPr>
          <w:hyperlink w:anchor="__RefHeading___Toc357_2035113049">
            <w:r>
              <w:rPr>
                <w:rStyle w:val="IndexLink"/>
              </w:rPr>
              <w:t>3.2.3.5.2. drawSegment( )</w:t>
              <w:tab/>
              <w:t>12</w:t>
            </w:r>
          </w:hyperlink>
        </w:p>
        <w:p>
          <w:pPr>
            <w:pStyle w:val="TOC5"/>
            <w:tabs>
              <w:tab w:val="clear" w:pos="7892"/>
              <w:tab w:val="right" w:pos="9026" w:leader="dot"/>
            </w:tabs>
            <w:rPr/>
          </w:pPr>
          <w:hyperlink w:anchor="__RefHeading___Toc355_2035113049">
            <w:r>
              <w:rPr>
                <w:rStyle w:val="IndexLink"/>
              </w:rPr>
              <w:t>3.2.3.5.3. drawDate( )</w:t>
              <w:tab/>
              <w:t>13</w:t>
            </w:r>
          </w:hyperlink>
        </w:p>
        <w:p>
          <w:pPr>
            <w:pStyle w:val="TOC4"/>
            <w:tabs>
              <w:tab w:val="clear" w:pos="8176"/>
              <w:tab w:val="right" w:pos="9026" w:leader="dot"/>
            </w:tabs>
            <w:rPr/>
          </w:pPr>
          <w:hyperlink w:anchor="__RefHeading___Toc321_2035113049">
            <w:r>
              <w:rPr>
                <w:rStyle w:val="IndexLink"/>
              </w:rPr>
              <w:t>3.2.3.5.4. arguments module</w:t>
              <w:tab/>
              <w:t>13</w:t>
            </w:r>
          </w:hyperlink>
        </w:p>
        <w:p>
          <w:pPr>
            <w:pStyle w:val="TOC5"/>
            <w:tabs>
              <w:tab w:val="clear" w:pos="7892"/>
              <w:tab w:val="right" w:pos="9026" w:leader="dot"/>
            </w:tabs>
            <w:rPr/>
          </w:pPr>
          <w:hyperlink w:anchor="__RefHeading___Toc992_1226369079">
            <w:r>
              <w:rPr>
                <w:rStyle w:val="IndexLink"/>
              </w:rPr>
              <w:t>3.2.3.5.4.1. createProgramArguments( )</w:t>
              <w:tab/>
              <w:t>13</w:t>
            </w:r>
          </w:hyperlink>
        </w:p>
        <w:p>
          <w:pPr>
            <w:pStyle w:val="TOC5"/>
            <w:tabs>
              <w:tab w:val="clear" w:pos="7892"/>
              <w:tab w:val="right" w:pos="9026" w:leader="dot"/>
            </w:tabs>
            <w:rPr/>
          </w:pPr>
          <w:hyperlink w:anchor="__RefHeading___Toc990_1226369079">
            <w:r>
              <w:rPr>
                <w:rStyle w:val="IndexLink"/>
              </w:rPr>
              <w:t>3.2.3.5.4.2. fetchProgramArguments( )</w:t>
              <w:tab/>
              <w:t>13</w:t>
            </w:r>
          </w:hyperlink>
        </w:p>
        <w:p>
          <w:pPr>
            <w:pStyle w:val="TOC4"/>
            <w:tabs>
              <w:tab w:val="clear" w:pos="8176"/>
              <w:tab w:val="right" w:pos="9026" w:leader="dot"/>
            </w:tabs>
            <w:rPr/>
          </w:pPr>
          <w:hyperlink w:anchor="__RefHeading___Toc986_1226369079">
            <w:r>
              <w:rPr>
                <w:rStyle w:val="IndexLink"/>
              </w:rPr>
              <w:t>3.2.3.5.5. errors module</w:t>
              <w:tab/>
              <w:t>13</w:t>
            </w:r>
          </w:hyperlink>
        </w:p>
        <w:p>
          <w:pPr>
            <w:pStyle w:val="TOC5"/>
            <w:tabs>
              <w:tab w:val="clear" w:pos="7892"/>
              <w:tab w:val="right" w:pos="9026" w:leader="dot"/>
            </w:tabs>
            <w:rPr/>
          </w:pPr>
          <w:hyperlink w:anchor="__RefHeading___Toc988_1226369079">
            <w:r>
              <w:rPr>
                <w:rStyle w:val="IndexLink"/>
              </w:rPr>
              <w:t>3.2.3.5.6. issueAnError( )</w:t>
              <w:tab/>
              <w:t>13</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13</w:t>
            </w:r>
          </w:hyperlink>
        </w:p>
        <w:p>
          <w:pPr>
            <w:pStyle w:val="TOC4"/>
            <w:tabs>
              <w:tab w:val="clear" w:pos="8176"/>
              <w:tab w:val="right" w:pos="9026" w:leader="dot"/>
            </w:tabs>
            <w:rPr/>
          </w:pPr>
          <w:hyperlink w:anchor="__RefHeading___Toc984_1226369079">
            <w:r>
              <w:rPr>
                <w:rStyle w:val="IndexLink"/>
              </w:rPr>
              <w:t>3.2.4.1. The letter case of the project</w:t>
              <w:tab/>
              <w:t>13</w:t>
            </w:r>
          </w:hyperlink>
        </w:p>
        <w:p>
          <w:pPr>
            <w:pStyle w:val="TOC3"/>
            <w:tabs>
              <w:tab w:val="clear" w:pos="8459"/>
              <w:tab w:val="right" w:pos="9026" w:leader="dot"/>
            </w:tabs>
            <w:rPr/>
          </w:pPr>
          <w:hyperlink w:anchor="__RefHeading___Toc279_2035113049">
            <w:r>
              <w:rPr>
                <w:rStyle w:val="IndexLink"/>
              </w:rPr>
              <w:t>3.2.5. How the tests should be performed</w:t>
              <w:tab/>
              <w:t>14</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be the software</w:t>
      </w:r>
    </w:p>
    <w:p>
      <w:pPr>
        <w:pStyle w:val="Normal1"/>
        <w:rPr>
          <w:sz w:val="24"/>
          <w:szCs w:val="24"/>
        </w:rPr>
      </w:pPr>
      <w:r>
        <w:rPr>
          <w:sz w:val="24"/>
          <w:szCs w:val="24"/>
        </w:rPr>
        <w:t>The main set of data that the Rclock will work on is date and time. Even that the OS  is able to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3"/>
        </w:numPr>
        <w:rPr/>
      </w:pPr>
      <w:r>
        <w:rPr/>
        <w:t>The system shall offer a way for the user to pass configurations flags through the command-line arguments</w:t>
      </w:r>
    </w:p>
    <w:p>
      <w:pPr>
        <w:pStyle w:val="Normal1"/>
        <w:numPr>
          <w:ilvl w:val="0"/>
          <w:numId w:val="3"/>
        </w:numPr>
        <w:rPr/>
      </w:pPr>
      <w:r>
        <w:rPr/>
        <w:t>The system shall make the users choose the zoom of their preference</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rPr/>
      </w:pPr>
      <w:r>
        <w:rPr/>
        <w:t>The system shall show the current date beyond the clock itself</w:t>
      </w:r>
    </w:p>
    <w:p>
      <w:pPr>
        <w:pStyle w:val="Normal1"/>
        <w:numPr>
          <w:ilvl w:val="0"/>
          <w:numId w:val="2"/>
        </w:numPr>
        <w:rPr/>
      </w:pPr>
      <w:r>
        <w:rPr/>
        <w:t>The system shall give the possibility of hide the current date</w:t>
      </w:r>
    </w:p>
    <w:p>
      <w:pPr>
        <w:pStyle w:val="Normal1"/>
        <w:numPr>
          <w:ilvl w:val="0"/>
          <w:numId w:val="2"/>
        </w:numPr>
        <w:rPr/>
      </w:pPr>
      <w:r>
        <w:rPr/>
        <w:t>The system shall have the feature of change the clock color</w:t>
      </w:r>
    </w:p>
    <w:p>
      <w:pPr>
        <w:pStyle w:val="Normal1"/>
        <w:numPr>
          <w:ilvl w:val="0"/>
          <w:numId w:val="2"/>
        </w:numPr>
        <w:rPr/>
      </w:pPr>
      <w:r>
        <w:rPr/>
        <w:t>The system shall have the feature of change the date color</w:t>
      </w:r>
    </w:p>
    <w:p>
      <w:pPr>
        <w:pStyle w:val="Normal1"/>
        <w:numPr>
          <w:ilvl w:val="0"/>
          <w:numId w:val="2"/>
        </w:numPr>
        <w:rPr/>
      </w:pPr>
      <w:r>
        <w:rPr/>
        <w:t>The system shall have the feature of change the color of each clock digit</w:t>
      </w:r>
    </w:p>
    <w:p>
      <w:pPr>
        <w:pStyle w:val="Normal1"/>
        <w:numPr>
          <w:ilvl w:val="0"/>
          <w:numId w:val="2"/>
        </w:numPr>
        <w:rPr/>
      </w:pPr>
      <w:r>
        <w:rPr/>
        <w:t>The system shall have the feature of change the color of the colons that split the digits pairs</w:t>
      </w:r>
    </w:p>
    <w:p>
      <w:pPr>
        <w:pStyle w:val="Normal1"/>
        <w:numPr>
          <w:ilvl w:val="0"/>
          <w:numId w:val="2"/>
        </w:numPr>
        <w:rPr>
          <w:sz w:val="22"/>
          <w:szCs w:val="22"/>
        </w:rPr>
      </w:pPr>
      <w:r>
        <w:rPr>
          <w:sz w:val="22"/>
          <w:szCs w:val="22"/>
        </w:rPr>
        <w:t>The system shall offer the customization of the date format using a string</w:t>
      </w:r>
    </w:p>
    <w:p>
      <w:pPr>
        <w:pStyle w:val="Normal1"/>
        <w:numPr>
          <w:ilvl w:val="0"/>
          <w:numId w:val="2"/>
        </w:numPr>
        <w:rPr>
          <w:sz w:val="22"/>
          <w:szCs w:val="22"/>
        </w:rPr>
      </w:pPr>
      <w:r>
        <w:rPr>
          <w:sz w:val="22"/>
          <w:szCs w:val="22"/>
        </w:rPr>
        <w:t>The system shall offer a way of set a custom time for the clock, for hours, minutes, and seconds</w:t>
      </w:r>
    </w:p>
    <w:p>
      <w:pPr>
        <w:pStyle w:val="Normal1"/>
        <w:numPr>
          <w:ilvl w:val="0"/>
          <w:numId w:val="2"/>
        </w:numPr>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rPr>
          <w:sz w:val="22"/>
          <w:szCs w:val="22"/>
        </w:rPr>
      </w:pPr>
      <w:r>
        <w:rPr>
          <w:sz w:val="22"/>
          <w:szCs w:val="22"/>
          <w:u w:val="none"/>
        </w:rPr>
        <w:t>The system shall offer a way to set a custom time using the format: xx:xx:xx</w:t>
      </w:r>
    </w:p>
    <w:p>
      <w:pPr>
        <w:pStyle w:val="Normal1"/>
        <w:numPr>
          <w:ilvl w:val="0"/>
          <w:numId w:val="2"/>
        </w:numPr>
        <w:rPr/>
      </w:pPr>
      <w:r>
        <w:rPr/>
        <w:t>The system shall offer a way of set a custom date for day, month and year</w:t>
      </w:r>
    </w:p>
    <w:p>
      <w:pPr>
        <w:pStyle w:val="Normal1"/>
        <w:numPr>
          <w:ilvl w:val="0"/>
          <w:numId w:val="2"/>
        </w:numPr>
        <w:rPr/>
      </w:pPr>
      <w:r>
        <w:rPr/>
        <w:t>The system shall use the current date for those segments (day, month and year) that weren’t set by a custom time flag</w:t>
      </w:r>
    </w:p>
    <w:p>
      <w:pPr>
        <w:pStyle w:val="Heading4"/>
        <w:rPr/>
      </w:pPr>
      <w:bookmarkStart w:id="28" w:name="__RefHeading___Toc349_2035113049"/>
      <w:bookmarkEnd w:id="28"/>
      <w:r>
        <w:rPr/>
        <w:t>2.2.1.3. Project group</w:t>
      </w:r>
    </w:p>
    <w:p>
      <w:pPr>
        <w:pStyle w:val="Normal1"/>
        <w:numPr>
          <w:ilvl w:val="0"/>
          <w:numId w:val="4"/>
        </w:numPr>
        <w:rPr/>
      </w:pPr>
      <w:r>
        <w:rPr/>
        <w:t>The system shall implement each clock digit and colon on a separate Ncurses window</w:t>
      </w:r>
    </w:p>
    <w:p>
      <w:pPr>
        <w:pStyle w:val="Normal1"/>
        <w:numPr>
          <w:ilvl w:val="0"/>
          <w:numId w:val="4"/>
        </w:numPr>
        <w:rPr/>
      </w:pPr>
      <w:r>
        <w:rPr/>
        <w:t>The system project shall have a well structured file system</w:t>
      </w:r>
    </w:p>
    <w:p>
      <w:pPr>
        <w:pStyle w:val="Normal1"/>
        <w:rPr/>
      </w:pPr>
      <w:r>
        <w:rPr/>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however, as the Rclock works only with Hours, minutes and seconds, the performance must be 1 frame per second. For each second lapsed, and if the clock is also showing the seconds, the clock will be updated, however, if the clock isn’t showing the seconds, the frame rate will keep the same, but with the utility of update the clock’s position whenever the terminal be resized</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designed using different background colors. With the great support of colors that the Ncurses offers to the developers, and of course, the support of colors that the terminal that is hosting the application should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r>
        <w:rPr/>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Heading3"/>
        <w:rPr/>
      </w:pPr>
      <w:r>
        <w:rPr/>
      </w:r>
    </w:p>
    <w:p>
      <w:pPr>
        <w:pStyle w:val="Heading3"/>
        <w:rPr/>
      </w:pPr>
      <w:r>
        <w:rPr/>
        <w:t>2.4.6. Changing the digits colors</w:t>
      </w:r>
    </w:p>
    <w:p>
      <w:pPr>
        <w:pStyle w:val="Normal1"/>
        <w:rPr/>
      </w:pPr>
      <w:r>
        <w:rPr/>
        <w:t>This flag behaves like the –clock-color, but only affect the digits</w:t>
      </w:r>
    </w:p>
    <w:p>
      <w:pPr>
        <w:pStyle w:val="Normal1"/>
        <w:rPr/>
      </w:pPr>
      <w:r>
        <w:rPr/>
      </w:r>
    </w:p>
    <w:p>
      <w:pPr>
        <w:pStyle w:val="Normal1"/>
        <w:rPr/>
      </w:pPr>
      <w:r>
        <w:rPr/>
        <w:t>Full command: --digits-color &lt;color-name&gt;</w:t>
      </w:r>
    </w:p>
    <w:p>
      <w:pPr>
        <w:pStyle w:val="Normal1"/>
        <w:rPr/>
      </w:pPr>
      <w:r>
        <w:rPr/>
        <w:t>Abbreviation: -l &lt;color-name&gt;</w:t>
      </w:r>
    </w:p>
    <w:p>
      <w:pPr>
        <w:pStyle w:val="Heading3"/>
        <w:rPr/>
      </w:pPr>
      <w:bookmarkStart w:id="39" w:name="__RefHeading___Toc301_2035113049"/>
      <w:bookmarkEnd w:id="39"/>
      <w:r>
        <w:rPr/>
        <w:t>2.4.</w:t>
      </w:r>
      <w:r>
        <w:rPr/>
        <w:t>7</w:t>
      </w:r>
      <w:r>
        <w:rPr/>
        <w:t>.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Normal1"/>
        <w:rPr/>
      </w:pPr>
      <w:r>
        <w:rPr/>
      </w:r>
    </w:p>
    <w:p>
      <w:pPr>
        <w:pStyle w:val="Heading3"/>
        <w:rPr/>
      </w:pPr>
      <w:bookmarkStart w:id="40" w:name="__RefHeading___Toc299_2035113049"/>
      <w:bookmarkEnd w:id="40"/>
      <w:r>
        <w:rPr/>
        <w:t>2.4.</w:t>
      </w:r>
      <w:r>
        <w:rPr/>
        <w:t>8</w:t>
      </w:r>
      <w:r>
        <w:rPr/>
        <w:t>.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1" w:name="__RefHeading___Toc297_2035113049"/>
      <w:bookmarkEnd w:id="41"/>
      <w:r>
        <w:rPr/>
        <w:t>2.4.</w:t>
      </w:r>
      <w:r>
        <w:rPr/>
        <w:t>9</w:t>
      </w:r>
      <w:r>
        <w:rPr/>
        <w:t>.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2" w:name="__RefHeading___Toc295_2035113049"/>
      <w:bookmarkEnd w:id="42"/>
      <w:r>
        <w:rPr/>
        <w:t>2.4.</w:t>
      </w:r>
      <w:r>
        <w:rPr/>
        <w:t>10</w:t>
      </w:r>
      <w:r>
        <w:rPr/>
        <w:t>.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3" w:name="__RefHeading___Toc253_2035113049"/>
      <w:bookmarkEnd w:id="43"/>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4" w:name="__RefHeading___Toc263_2035113049"/>
      <w:bookmarkEnd w:id="44"/>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5" w:name="__RefHeading___Toc293_2035113049"/>
      <w:bookmarkEnd w:id="45"/>
      <w:r>
        <w:rPr/>
        <w:t>3.1.1. Digits matrix</w:t>
      </w:r>
    </w:p>
    <w:p>
      <w:pPr>
        <w:pStyle w:val="Normal1"/>
        <w:rPr/>
      </w:pPr>
      <w:r>
        <w:rPr/>
        <w:t>Design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6" w:name="__RefHeading___Toc347_2035113049"/>
      <w:bookmarkEnd w:id="46"/>
      <w:r>
        <w:rPr/>
        <w:t>3.1.1.1. The format of the matrix</w:t>
      </w:r>
    </w:p>
    <w:p>
      <w:pPr>
        <w:pStyle w:val="Normal1"/>
        <w:rPr/>
      </w:pPr>
      <w:r>
        <w:rPr/>
        <w:t>The matrix will have three dimensions, the first dimension will be use to define each digit, the index 0 will hold the digit 0, the index 1 will hold the digit 1 and so on… The two remaining dimensions will be used for hold the format of each digit.</w:t>
      </w:r>
    </w:p>
    <w:p>
      <w:pPr>
        <w:pStyle w:val="Normal1"/>
        <w:rPr/>
      </w:pPr>
      <w:r>
        <w:rPr/>
      </w:r>
    </w:p>
    <w:p>
      <w:pPr>
        <w:pStyle w:val="Heading4"/>
        <w:rPr/>
      </w:pPr>
      <w:bookmarkStart w:id="47" w:name="__RefHeading___Toc345_2035113049"/>
      <w:bookmarkEnd w:id="47"/>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bookmarkStart w:id="48" w:name="__RefHeading___Toc291_2035113049"/>
      <w:bookmarkEnd w:id="48"/>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more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49" w:name="__RefHeading___Toc289_2035113049"/>
      <w:bookmarkEnd w:id="49"/>
      <w:r>
        <w:rPr/>
        <w:t>3.1.3. Colors array</w:t>
      </w:r>
    </w:p>
    <w:p>
      <w:pPr>
        <w:pStyle w:val="Normal1"/>
        <w:rPr/>
      </w:pPr>
      <w:r>
        <w:rPr/>
        <w:t>The built-in set of colors that the Rclock supports will be placed inside a array of colors and fetched its existence and its code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0" w:name="__RefHeading___Toc261_2035113049"/>
      <w:bookmarkEnd w:id="50"/>
      <w:r>
        <w:rPr/>
        <w:t>3.2. Software architecture</w:t>
      </w:r>
    </w:p>
    <w:p>
      <w:pPr>
        <w:pStyle w:val="Normal1"/>
        <w:rPr/>
      </w:pPr>
      <w:r>
        <w:rPr/>
        <w:t>This section of the documentation will explain how the project is structured, and show how the modules of the software will work together to achieve the final software described previoulsy</w:t>
      </w:r>
    </w:p>
    <w:p>
      <w:pPr>
        <w:pStyle w:val="Heading3"/>
        <w:rPr/>
      </w:pPr>
      <w:bookmarkStart w:id="51" w:name="__RefHeading___Toc287_2035113049"/>
      <w:bookmarkEnd w:id="51"/>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bookmarkStart w:id="52" w:name="__RefHeading___Toc285_2035113049"/>
      <w:bookmarkEnd w:id="52"/>
      <w:r>
        <w:rPr/>
        <w:t>3.2.2. Modules</w:t>
      </w:r>
    </w:p>
    <w:p>
      <w:pPr>
        <w:pStyle w:val="Normal1"/>
        <w:rPr/>
      </w:pPr>
      <w:r>
        <w:rPr/>
        <w:t>For a better understanding and organization of this project, the source code will be split by modules, each one executing a task that together makes the program.</w:t>
      </w:r>
    </w:p>
    <w:p>
      <w:pPr>
        <w:pStyle w:val="Normal1"/>
        <w:rPr/>
      </w:pPr>
      <w:r>
        <w:rPr/>
      </w:r>
    </w:p>
    <w:p>
      <w:pPr>
        <w:pStyle w:val="Heading4"/>
        <w:rPr/>
      </w:pPr>
      <w:bookmarkStart w:id="53" w:name="__RefHeading___Toc325_2035113049"/>
      <w:bookmarkEnd w:id="53"/>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4" w:name="__RefHeading___Toc343_2035113049"/>
      <w:bookmarkEnd w:id="54"/>
      <w:r>
        <w:rPr/>
        <w:t>3.2.2.2. datetime.c</w:t>
      </w:r>
    </w:p>
    <w:p>
      <w:pPr>
        <w:pStyle w:val="Normal1"/>
        <w:rPr/>
      </w:pPr>
      <w:r>
        <w:rPr/>
        <w:t>The datetime.c is a module that will handle everything that involves dates and time, format, generate and read dates are examples of what this module does.</w:t>
      </w:r>
    </w:p>
    <w:p>
      <w:pPr>
        <w:pStyle w:val="Heading4"/>
        <w:rPr/>
      </w:pPr>
      <w:bookmarkStart w:id="55" w:name="__RefHeading___Toc341_2035113049"/>
      <w:bookmarkEnd w:id="55"/>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6" w:name="__RefHeading___Toc339_2035113049"/>
      <w:bookmarkEnd w:id="56"/>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7" w:name="__RefHeading___Toc337_2035113049"/>
      <w:bookmarkEnd w:id="57"/>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8" w:name="__RefHeading___Toc335_2035113049"/>
      <w:bookmarkEnd w:id="58"/>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59" w:name="__RefHeading___Toc283_2035113049"/>
      <w:bookmarkEnd w:id="59"/>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0" w:name="__RefHeading___Toc333_2035113049"/>
      <w:bookmarkEnd w:id="60"/>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1" w:name="__RefHeading___Toc353_2035113049"/>
      <w:bookmarkEnd w:id="61"/>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2" w:name="__RefHeading___Toc391_2035113049"/>
      <w:bookmarkEnd w:id="62"/>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3" w:name="__RefHeading___Toc389_2035113049"/>
      <w:bookmarkEnd w:id="63"/>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Normal1"/>
        <w:rPr/>
      </w:pPr>
      <w:r>
        <w:rPr/>
      </w:r>
    </w:p>
    <w:p>
      <w:pPr>
        <w:pStyle w:val="Heading5"/>
        <w:rPr/>
      </w:pPr>
      <w:bookmarkStart w:id="64" w:name="__RefHeading___Toc387_2035113049"/>
      <w:bookmarkEnd w:id="64"/>
      <w:r>
        <w:rPr/>
        <w:t>3.2.3.1.4. verifyForDateAndTimeErrors( )</w:t>
      </w:r>
    </w:p>
    <w:p>
      <w:pPr>
        <w:pStyle w:val="Normal1"/>
        <w:rPr/>
      </w:pPr>
      <w:r>
        <w:rPr/>
        <w:t>Once called, this procedure will check for possible range errors, for date and time. Errors like set the hours to 26 or month to 15 are captured here. An error that was captured by this procedure will issue an error using the errors module.</w:t>
      </w:r>
    </w:p>
    <w:p>
      <w:pPr>
        <w:pStyle w:val="Normal1"/>
        <w:rPr/>
      </w:pPr>
      <w:r>
        <w:rPr/>
      </w:r>
    </w:p>
    <w:p>
      <w:pPr>
        <w:pStyle w:val="Heading5"/>
        <w:rPr/>
      </w:pPr>
      <w:bookmarkStart w:id="65" w:name="__RefHeading___Toc385_2035113049"/>
      <w:bookmarkEnd w:id="65"/>
      <w:r>
        <w:rPr/>
        <w:t>3.2.3.1.5. parseDate( )</w:t>
      </w:r>
    </w:p>
    <w:p>
      <w:pPr>
        <w:pStyle w:val="Normal1"/>
        <w:rPr/>
      </w:pPr>
      <w:r>
        <w:rPr/>
        <w:t>Once called, this function will parse the date using the format DD/MM/YYYY and return its contents and a possible parse error flag</w:t>
      </w:r>
    </w:p>
    <w:p>
      <w:pPr>
        <w:pStyle w:val="Heading5"/>
        <w:rPr/>
      </w:pPr>
      <w:bookmarkStart w:id="66" w:name="__RefHeading___Toc383_2035113049"/>
      <w:bookmarkEnd w:id="66"/>
      <w:r>
        <w:rPr/>
        <w:t>3.2.3.1.6. parseTime( )</w:t>
      </w:r>
    </w:p>
    <w:p>
      <w:pPr>
        <w:pStyle w:val="Normal1"/>
        <w:rPr/>
      </w:pPr>
      <w:r>
        <w:rPr/>
        <w:t>Once called, this function will parse the time using the format xx:xx:xx and return its contents and a possible parse error flag</w:t>
      </w:r>
    </w:p>
    <w:p>
      <w:pPr>
        <w:pStyle w:val="Heading5"/>
        <w:rPr/>
      </w:pPr>
      <w:bookmarkStart w:id="67" w:name="__RefHeading___Toc381_2035113049"/>
      <w:bookmarkEnd w:id="67"/>
      <w:r>
        <w:rPr/>
        <w:t>3.2.3.1.7. generateDateString( )</w:t>
      </w:r>
    </w:p>
    <w:p>
      <w:pPr>
        <w:pStyle w:val="Normal1"/>
        <w:rPr/>
      </w:pPr>
      <w:r>
        <w:rPr/>
        <w:t>Once called, this procedure will return the date buffer that will be shown below the clock, if a custom format be provided by the user, this function will use it instead of the default format. This function should calculate the total buffer length. The max generated string length is 512 characters</w:t>
      </w:r>
    </w:p>
    <w:p>
      <w:pPr>
        <w:pStyle w:val="Heading5"/>
        <w:rPr/>
      </w:pPr>
      <w:bookmarkStart w:id="68" w:name="__RefHeading___Toc379_2035113049"/>
      <w:bookmarkEnd w:id="68"/>
      <w:r>
        <w:rPr/>
        <w:t>3.2.3.1.8.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max range, changing the minutes, hours and so on...</w:t>
      </w:r>
    </w:p>
    <w:p>
      <w:pPr>
        <w:pStyle w:val="Normal1"/>
        <w:rPr/>
      </w:pPr>
      <w:r>
        <w:rPr/>
      </w:r>
    </w:p>
    <w:p>
      <w:pPr>
        <w:pStyle w:val="Heading4"/>
        <w:rPr/>
      </w:pPr>
      <w:bookmarkStart w:id="69" w:name="__RefHeading___Toc331_2035113049"/>
      <w:bookmarkEnd w:id="69"/>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Normal1"/>
        <w:rPr/>
      </w:pPr>
      <w:r>
        <w:rPr/>
      </w:r>
    </w:p>
    <w:p>
      <w:pPr>
        <w:pStyle w:val="Heading5"/>
        <w:rPr/>
      </w:pPr>
      <w:bookmarkStart w:id="70" w:name="__RefHeading___Toc377_2035113049"/>
      <w:bookmarkEnd w:id="70"/>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71" w:name="__RefHeading___Toc375_2035113049"/>
      <w:bookmarkEnd w:id="71"/>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72" w:name="__RefHeading___Toc373_2035113049"/>
      <w:bookmarkEnd w:id="72"/>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3" w:name="__RefHeading___Toc371_2035113049"/>
      <w:bookmarkEnd w:id="73"/>
      <w:r>
        <w:rPr/>
        <w:t>3.2.3.2.4. moveTimeWindowsToPlaceholders( )</w:t>
      </w:r>
    </w:p>
    <w:p>
      <w:pPr>
        <w:pStyle w:val="Normal1"/>
        <w:rPr/>
      </w:pPr>
      <w:r>
        <w:rPr/>
        <w:t>Once called, this procedure will move the time windows to their placeholders defined by the setPlaceholders( ).</w:t>
      </w:r>
    </w:p>
    <w:p>
      <w:pPr>
        <w:pStyle w:val="Heading5"/>
        <w:rPr/>
      </w:pPr>
      <w:bookmarkStart w:id="74" w:name="__RefHeading___Toc996_1226369079"/>
      <w:bookmarkEnd w:id="74"/>
      <w:r>
        <w:rPr/>
        <w:t>3.2.3.2.5. moveDateWindowToPlaceholder( )</w:t>
      </w:r>
    </w:p>
    <w:p>
      <w:pPr>
        <w:pStyle w:val="Normal1"/>
        <w:rPr/>
      </w:pPr>
      <w:r>
        <w:rPr/>
        <w:t>Once called, this procedure will move the date window to its placeholder defined by the setPlaceholders( )</w:t>
      </w:r>
    </w:p>
    <w:p>
      <w:pPr>
        <w:pStyle w:val="Heading5"/>
        <w:rPr/>
      </w:pPr>
      <w:bookmarkStart w:id="75" w:name="__RefHeading___Toc994_1226369079"/>
      <w:bookmarkEnd w:id="75"/>
      <w:r>
        <w:rPr/>
        <w:t>3.2.3.2.5. showProgramError( )</w:t>
      </w:r>
    </w:p>
    <w:p>
      <w:pPr>
        <w:pStyle w:val="Normal1"/>
        <w:rPr/>
      </w:pPr>
      <w:r>
        <w:rPr/>
        <w:t xml:space="preserve">Once called, this procedure will clear everything on screen, if there’s something, and show a error message generated by the errors module. </w:t>
      </w:r>
      <w:r>
        <w:rPr/>
        <w:t>The message shall be aligned to the center and inside a box. A second message with the content “Press any key to exit” shall be positioned below the error message</w:t>
      </w:r>
    </w:p>
    <w:p>
      <w:pPr>
        <w:pStyle w:val="Heading4"/>
        <w:rPr/>
      </w:pPr>
      <w:bookmarkStart w:id="76" w:name="__RefHeading___Toc327_2035113049"/>
      <w:bookmarkEnd w:id="76"/>
      <w:r>
        <w:rPr/>
        <w:t>3.2.3.3. colors module</w:t>
      </w:r>
    </w:p>
    <w:p>
      <w:pPr>
        <w:pStyle w:val="Normal1"/>
        <w:rPr/>
      </w:pPr>
      <w:r>
        <w:rPr/>
        <w:t>The colors module will load all available colors and set the selected colors for each component of the program based on the user input, every ac</w:t>
      </w:r>
      <w:r>
        <w:rPr/>
        <w:t>c</w:t>
      </w:r>
      <w:r>
        <w:rPr/>
        <w:t>ess to colors to draw something on screen must be requested to this module</w:t>
      </w:r>
    </w:p>
    <w:p>
      <w:pPr>
        <w:pStyle w:val="Heading5"/>
        <w:rPr/>
      </w:pPr>
      <w:bookmarkStart w:id="77" w:name="__RefHeading___Toc367_2035113049"/>
      <w:bookmarkEnd w:id="77"/>
      <w:r>
        <w:rPr/>
        <w:t>3.2.3.3.</w:t>
      </w:r>
      <w:r>
        <w:rPr/>
        <w:t>1</w:t>
      </w:r>
      <w:r>
        <w:rPr/>
        <w:t>.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8" w:name="__RefHeading___Toc365_2035113049"/>
      <w:bookmarkEnd w:id="78"/>
      <w:r>
        <w:rPr/>
        <w:t>3.2.3.3.</w:t>
      </w:r>
      <w:r>
        <w:rPr/>
        <w:t>2</w:t>
      </w:r>
      <w:r>
        <w:rPr/>
        <w:t>. getComponentColor( )</w:t>
      </w:r>
    </w:p>
    <w:p>
      <w:pPr>
        <w:pStyle w:val="Normal1"/>
        <w:rPr/>
      </w:pPr>
      <w:r>
        <w:rPr/>
        <w:t>Once called, this function will verify the given argument that identifies a component and return the color ID that matches the identifier</w:t>
      </w:r>
    </w:p>
    <w:p>
      <w:pPr>
        <w:pStyle w:val="Heading4"/>
        <w:rPr/>
      </w:pPr>
      <w:bookmarkStart w:id="79" w:name="__RefHeading___Toc323_2035113049"/>
      <w:bookmarkEnd w:id="79"/>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80" w:name="__RefHeading___Toc361_2035113049"/>
      <w:bookmarkEnd w:id="80"/>
      <w:r>
        <w:rPr/>
        <w:t>3.2.3.4.1. getClockDigit( )</w:t>
      </w:r>
    </w:p>
    <w:p>
      <w:pPr>
        <w:pStyle w:val="Normal1"/>
        <w:rPr/>
      </w:pPr>
      <w:r>
        <w:rPr/>
        <w:t>Once called, this function will return a pointer to the clock shape specified by the given argument</w:t>
      </w:r>
    </w:p>
    <w:p>
      <w:pPr>
        <w:pStyle w:val="Normal1"/>
        <w:rPr/>
      </w:pPr>
      <w:r>
        <w:rPr/>
      </w:r>
    </w:p>
    <w:p>
      <w:pPr>
        <w:pStyle w:val="Heading5"/>
        <w:rPr/>
      </w:pPr>
      <w:bookmarkStart w:id="81" w:name="__RefHeading___Toc359_2035113049"/>
      <w:bookmarkEnd w:id="81"/>
      <w:r>
        <w:rPr/>
        <w:t>3.2.3.4.2. getClockColon( )</w:t>
      </w:r>
    </w:p>
    <w:p>
      <w:pPr>
        <w:pStyle w:val="Normal1"/>
        <w:rPr/>
      </w:pPr>
      <w:r>
        <w:rPr/>
        <w:t>Once called, this function will return a pointer to the colon shape</w:t>
      </w:r>
    </w:p>
    <w:p>
      <w:pPr>
        <w:pStyle w:val="Heading4"/>
        <w:rPr/>
      </w:pPr>
      <w:bookmarkStart w:id="82" w:name="__RefHeading___Toc329_2035113049"/>
      <w:bookmarkEnd w:id="82"/>
      <w:r>
        <w:rPr/>
        <w:t xml:space="preserve">3.2.3.5. </w:t>
      </w:r>
      <w:r>
        <w:rPr>
          <w:sz w:val="24"/>
          <w:szCs w:val="24"/>
          <w:u w:val="none"/>
        </w:rPr>
        <w:t>designer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3" w:name="__RefHeading___Toc363_2035113049"/>
      <w:bookmarkEnd w:id="83"/>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4" w:name="__RefHeading___Toc357_2035113049"/>
      <w:bookmarkEnd w:id="84"/>
      <w:r>
        <w:rPr/>
        <w:t>3.2.3.5.2. drawSegment( )</w:t>
      </w:r>
    </w:p>
    <w:p>
      <w:pPr>
        <w:pStyle w:val="Normal1"/>
        <w:rPr/>
      </w:pPr>
      <w:r>
        <w:rPr/>
        <w:t>Once called, this procedure will draw both digits of the specified clock segment (hours, minutes or seconds)</w:t>
      </w:r>
    </w:p>
    <w:p>
      <w:pPr>
        <w:pStyle w:val="Normal1"/>
        <w:rPr/>
      </w:pPr>
      <w:r>
        <w:rPr/>
      </w:r>
    </w:p>
    <w:p>
      <w:pPr>
        <w:pStyle w:val="Heading5"/>
        <w:rPr/>
      </w:pPr>
      <w:bookmarkStart w:id="85" w:name="__RefHeading___Toc355_2035113049"/>
      <w:bookmarkEnd w:id="85"/>
      <w:r>
        <w:rPr/>
        <w:t>3.2.3.5.3. drawDate( )</w:t>
      </w:r>
    </w:p>
    <w:p>
      <w:pPr>
        <w:pStyle w:val="Normal1"/>
        <w:rPr/>
      </w:pPr>
      <w:r>
        <w:rPr/>
        <w:t>Once called, this procedure will draw the date at the bottom of the clock if not disabled by the user</w:t>
      </w:r>
    </w:p>
    <w:p>
      <w:pPr>
        <w:pStyle w:val="Heading4"/>
        <w:rPr/>
      </w:pPr>
      <w:bookmarkStart w:id="86" w:name="__RefHeading___Toc321_2035113049"/>
      <w:bookmarkEnd w:id="86"/>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2">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87" w:name="__RefHeading___Toc992_1226369079"/>
      <w:bookmarkEnd w:id="87"/>
      <w:r>
        <w:rPr/>
        <w:t>3.2.3.5.4.1. createProgramArguments( )</w:t>
      </w:r>
    </w:p>
    <w:p>
      <w:pPr>
        <w:pStyle w:val="Normal1"/>
        <w:rPr/>
      </w:pPr>
      <w:r>
        <w:rPr/>
        <w:t>Once called, this procedure will define all the available arguments that the user can use.</w:t>
      </w:r>
    </w:p>
    <w:p>
      <w:pPr>
        <w:pStyle w:val="Heading5"/>
        <w:rPr/>
      </w:pPr>
      <w:bookmarkStart w:id="88" w:name="__RefHeading___Toc990_1226369079"/>
      <w:bookmarkEnd w:id="88"/>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this function must set them to the macro UNDEFINED, that is represented by -1.</w:t>
      </w:r>
    </w:p>
    <w:p>
      <w:pPr>
        <w:pStyle w:val="Heading4"/>
        <w:rPr/>
      </w:pPr>
      <w:bookmarkStart w:id="89" w:name="__RefHeading___Toc986_1226369079"/>
      <w:bookmarkEnd w:id="89"/>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90" w:name="__RefHeading___Toc988_1226369079"/>
      <w:bookmarkEnd w:id="90"/>
      <w:r>
        <w:rPr/>
        <w:t>3.2.3.5.6. issueAnError( )</w:t>
      </w:r>
    </w:p>
    <w:p>
      <w:pPr>
        <w:pStyle w:val="Normal1"/>
        <w:rPr/>
      </w:pPr>
      <w:r>
        <w:rPr/>
        <w:t>Once called, this procedure will stop the program immediately and generate an error message that will be shown by the screen-manager module</w:t>
      </w:r>
    </w:p>
    <w:p>
      <w:pPr>
        <w:pStyle w:val="Heading3"/>
        <w:rPr/>
      </w:pPr>
      <w:bookmarkStart w:id="91" w:name="__RefHeading___Toc281_2035113049"/>
      <w:bookmarkEnd w:id="91"/>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1 second, for each second,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92" w:name="__RefHeading___Toc984_1226369079"/>
      <w:bookmarkEnd w:id="92"/>
      <w:r>
        <w:rPr/>
        <w:t>3.2.4.1. The letter case of the project</w:t>
      </w:r>
    </w:p>
    <w:p>
      <w:pPr>
        <w:pStyle w:val="Normal1"/>
        <w:numPr>
          <w:ilvl w:val="0"/>
          <w:numId w:val="7"/>
        </w:numPr>
        <w:rPr/>
      </w:pPr>
      <w:r>
        <w:rPr/>
        <w:t>All variables shall be in camel case, that is, camel case that begins with lowercase</w:t>
      </w:r>
    </w:p>
    <w:p>
      <w:pPr>
        <w:pStyle w:val="Normal1"/>
        <w:numPr>
          <w:ilvl w:val="0"/>
          <w:numId w:val="7"/>
        </w:numPr>
        <w:rPr/>
      </w:pPr>
      <w:r>
        <w:rPr/>
        <w:t>All functions/procedures shall be in camel case, that is, camel case that begins with lowercase</w:t>
      </w:r>
    </w:p>
    <w:p>
      <w:pPr>
        <w:pStyle w:val="Normal1"/>
        <w:numPr>
          <w:ilvl w:val="0"/>
          <w:numId w:val="7"/>
        </w:numPr>
        <w:rPr/>
      </w:pPr>
      <w:r>
        <w:rPr/>
        <w:t>All new types shall be in upper camel case, that is, camel case that begins with uppercase</w:t>
      </w:r>
    </w:p>
    <w:p>
      <w:pPr>
        <w:pStyle w:val="Normal1"/>
        <w:numPr>
          <w:ilvl w:val="0"/>
          <w:numId w:val="7"/>
        </w:numPr>
        <w:rPr/>
      </w:pPr>
      <w:r>
        <w:rPr/>
        <w:t>All structs shall be in upper camel case, that is, camel case that begins with uppercase</w:t>
      </w:r>
    </w:p>
    <w:p>
      <w:pPr>
        <w:pStyle w:val="Normal1"/>
        <w:numPr>
          <w:ilvl w:val="0"/>
          <w:numId w:val="7"/>
        </w:numPr>
        <w:rPr/>
      </w:pPr>
      <w:r>
        <w:rPr/>
        <w:t>All file names shall be in lower kebab case, that is, lowercase words split by hyphens</w:t>
      </w:r>
    </w:p>
    <w:p>
      <w:pPr>
        <w:pStyle w:val="Normal1"/>
        <w:rPr/>
      </w:pPr>
      <w:r>
        <w:rPr/>
      </w:r>
    </w:p>
    <w:p>
      <w:pPr>
        <w:pStyle w:val="Heading3"/>
        <w:rPr/>
      </w:pPr>
      <w:bookmarkStart w:id="93" w:name="__RefHeading___Toc279_2035113049"/>
      <w:bookmarkEnd w:id="93"/>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3"/>
      <w:footerReference w:type="first" r:id="rId4"/>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mulo-Moraes/Anemone"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1350</TotalTime>
  <Application>LibreOffice/7.6.3.2$Linux_X86_64 LibreOffice_project/60$Build-2</Application>
  <AppVersion>15.0000</AppVersion>
  <Pages>15</Pages>
  <Words>3841</Words>
  <Characters>19384</Characters>
  <CharactersWithSpaces>22892</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2023-11-30T16:21:43Z</cp:lastPrinted>
  <dcterms:modified xsi:type="dcterms:W3CDTF">2023-12-05T11:33:55Z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