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6DA" w:rsidRDefault="00572ECA" w:rsidP="007105B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Название </w:t>
      </w:r>
      <w:r w:rsidR="00432BF0">
        <w:rPr>
          <w:rFonts w:ascii="Arial" w:hAnsi="Arial" w:cs="Arial"/>
          <w:sz w:val="28"/>
          <w:szCs w:val="28"/>
        </w:rPr>
        <w:t xml:space="preserve">первой </w:t>
      </w:r>
      <w:r>
        <w:rPr>
          <w:rFonts w:ascii="Arial" w:hAnsi="Arial" w:cs="Arial"/>
          <w:sz w:val="28"/>
          <w:szCs w:val="28"/>
        </w:rPr>
        <w:t>страницы: «</w:t>
      </w:r>
      <w:r w:rsidRPr="00572ECA">
        <w:rPr>
          <w:rFonts w:ascii="Arial" w:hAnsi="Arial" w:cs="Arial"/>
          <w:b/>
          <w:sz w:val="28"/>
          <w:szCs w:val="28"/>
        </w:rPr>
        <w:t>Каноническая Физика Гравитации, Электричества и Магнетизма для Наукоёмких Технологий</w:t>
      </w:r>
      <w:r>
        <w:rPr>
          <w:rFonts w:ascii="Arial" w:hAnsi="Arial" w:cs="Arial"/>
          <w:sz w:val="28"/>
          <w:szCs w:val="28"/>
        </w:rPr>
        <w:t>»</w:t>
      </w:r>
    </w:p>
    <w:p w:rsidR="00572ECA" w:rsidRDefault="00572ECA" w:rsidP="007105B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F3835" w:rsidRDefault="00BC43EF" w:rsidP="007105B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Автор</w:t>
      </w:r>
      <w:r w:rsidR="004F3835">
        <w:rPr>
          <w:rFonts w:ascii="Arial" w:hAnsi="Arial" w:cs="Arial"/>
          <w:sz w:val="28"/>
          <w:szCs w:val="28"/>
        </w:rPr>
        <w:t xml:space="preserve"> сайта: </w:t>
      </w:r>
      <w:r w:rsidR="004F3835" w:rsidRPr="00CF58C9">
        <w:rPr>
          <w:rFonts w:ascii="Arial" w:hAnsi="Arial" w:cs="Arial"/>
          <w:b/>
          <w:sz w:val="28"/>
          <w:szCs w:val="28"/>
        </w:rPr>
        <w:t>САПОГИН Владимир Георгиевич</w:t>
      </w:r>
    </w:p>
    <w:p w:rsidR="004F3835" w:rsidRDefault="004F3835" w:rsidP="007105B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F3835" w:rsidRPr="00993816" w:rsidRDefault="00BC43EF" w:rsidP="007105BE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Администратор</w:t>
      </w:r>
      <w:r w:rsidR="004F3835">
        <w:rPr>
          <w:rFonts w:ascii="Arial" w:hAnsi="Arial" w:cs="Arial"/>
          <w:sz w:val="28"/>
          <w:szCs w:val="28"/>
        </w:rPr>
        <w:t xml:space="preserve"> сайта: </w:t>
      </w:r>
      <w:r w:rsidR="004F3835" w:rsidRPr="00CF58C9">
        <w:rPr>
          <w:rFonts w:ascii="Arial" w:hAnsi="Arial" w:cs="Arial"/>
          <w:b/>
          <w:sz w:val="28"/>
          <w:szCs w:val="28"/>
        </w:rPr>
        <w:t>САПОГИН Константин Владимирович</w:t>
      </w:r>
    </w:p>
    <w:p w:rsidR="00993816" w:rsidRDefault="00993816" w:rsidP="007105BE">
      <w:pPr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</w:p>
    <w:p w:rsidR="00993816" w:rsidRPr="00993816" w:rsidRDefault="00993816" w:rsidP="007105B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993816">
        <w:rPr>
          <w:rFonts w:ascii="Arial" w:hAnsi="Arial" w:cs="Arial"/>
          <w:sz w:val="28"/>
          <w:szCs w:val="28"/>
        </w:rPr>
        <w:t>Программное обеспечение сайта</w:t>
      </w:r>
      <w:r>
        <w:rPr>
          <w:rFonts w:ascii="Arial" w:hAnsi="Arial" w:cs="Arial"/>
          <w:sz w:val="28"/>
          <w:szCs w:val="28"/>
        </w:rPr>
        <w:t>: _____________________</w:t>
      </w:r>
    </w:p>
    <w:p w:rsidR="004F3835" w:rsidRDefault="004F3835" w:rsidP="007105B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72ECA" w:rsidRDefault="00572ECA" w:rsidP="007105B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Набор текста </w:t>
      </w:r>
      <w:r w:rsidR="00B31ED6">
        <w:rPr>
          <w:rFonts w:ascii="Arial" w:hAnsi="Arial" w:cs="Arial"/>
          <w:sz w:val="28"/>
          <w:szCs w:val="28"/>
        </w:rPr>
        <w:t xml:space="preserve">на странице </w:t>
      </w:r>
      <w:r>
        <w:rPr>
          <w:rFonts w:ascii="Arial" w:hAnsi="Arial" w:cs="Arial"/>
          <w:sz w:val="28"/>
          <w:szCs w:val="28"/>
        </w:rPr>
        <w:t>– двух колоночный.</w:t>
      </w:r>
    </w:p>
    <w:p w:rsidR="00572ECA" w:rsidRDefault="00572ECA" w:rsidP="007105B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72ECA" w:rsidRDefault="00572ECA" w:rsidP="007105B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Рисунок атома. Справа вверху страницы.</w:t>
      </w:r>
    </w:p>
    <w:p w:rsidR="00572ECA" w:rsidRDefault="00572ECA" w:rsidP="007105B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72ECA" w:rsidRDefault="00572ECA" w:rsidP="007105B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Фотография автора в левой колонке вверху.</w:t>
      </w:r>
    </w:p>
    <w:p w:rsidR="00572ECA" w:rsidRDefault="00572ECA" w:rsidP="007105B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72ECA" w:rsidRDefault="00572ECA" w:rsidP="007105B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Под фотографией текст 1 </w:t>
      </w:r>
      <w:r w:rsidR="00B31ED6">
        <w:rPr>
          <w:rFonts w:ascii="Arial" w:hAnsi="Arial" w:cs="Arial"/>
          <w:sz w:val="28"/>
          <w:szCs w:val="28"/>
        </w:rPr>
        <w:t xml:space="preserve">в левой колонке </w:t>
      </w:r>
      <w:r>
        <w:rPr>
          <w:rFonts w:ascii="Arial" w:hAnsi="Arial" w:cs="Arial"/>
          <w:sz w:val="28"/>
          <w:szCs w:val="28"/>
        </w:rPr>
        <w:t>следующего содержания:</w:t>
      </w:r>
    </w:p>
    <w:p w:rsidR="00A9642F" w:rsidRDefault="00A9642F" w:rsidP="007105B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9642F" w:rsidRPr="00A9642F" w:rsidRDefault="00A9642F" w:rsidP="00A96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42F">
        <w:rPr>
          <w:rFonts w:ascii="Times New Roman" w:hAnsi="Times New Roman" w:cs="Times New Roman"/>
          <w:sz w:val="28"/>
          <w:szCs w:val="28"/>
        </w:rPr>
        <w:t xml:space="preserve">Уважаемый Читатель! Вы находитесь на сайте, вышедшего на пенсию, профессора кафедры физики бывшего Таганрогского радиотехнического института. 50 лет я преподавал общий курс физики и занимался научными исследованиями, по результатам которых опубликовал более 70 работ в российских и зарубежных журналах, 3 оригинальные монографии и 4 брошюры. </w:t>
      </w:r>
      <w:r w:rsidR="00580482">
        <w:rPr>
          <w:rFonts w:ascii="Times New Roman" w:hAnsi="Times New Roman" w:cs="Times New Roman"/>
          <w:sz w:val="28"/>
          <w:szCs w:val="28"/>
        </w:rPr>
        <w:t>В</w:t>
      </w:r>
      <w:r w:rsidRPr="00A9642F">
        <w:rPr>
          <w:rFonts w:ascii="Times New Roman" w:hAnsi="Times New Roman" w:cs="Times New Roman"/>
          <w:sz w:val="28"/>
          <w:szCs w:val="28"/>
        </w:rPr>
        <w:t xml:space="preserve">се </w:t>
      </w:r>
      <w:r w:rsidR="00580482">
        <w:rPr>
          <w:rFonts w:ascii="Times New Roman" w:hAnsi="Times New Roman" w:cs="Times New Roman"/>
          <w:sz w:val="28"/>
          <w:szCs w:val="28"/>
        </w:rPr>
        <w:t xml:space="preserve">они </w:t>
      </w:r>
      <w:r w:rsidRPr="00A9642F">
        <w:rPr>
          <w:rFonts w:ascii="Times New Roman" w:hAnsi="Times New Roman" w:cs="Times New Roman"/>
          <w:sz w:val="28"/>
          <w:szCs w:val="28"/>
        </w:rPr>
        <w:t>представлены на сайте. Участвовал в выполнении научных грантов в РФФИ и РНФ. В 1982 году в Ученом Совете Ленинградского Государственного университета защитил кандидатскую диссертацию при единогласном положительном голосовании. В 2005 году вузом мне была присвоена должность профессора кафедры физики.</w:t>
      </w:r>
    </w:p>
    <w:p w:rsidR="00A9642F" w:rsidRDefault="00A9642F" w:rsidP="007105B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F701D" w:rsidRPr="007F1CE9" w:rsidRDefault="006F701D" w:rsidP="007105B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правую к</w:t>
      </w:r>
      <w:r w:rsidR="007F1CE9">
        <w:rPr>
          <w:rFonts w:ascii="Arial" w:hAnsi="Arial" w:cs="Arial"/>
          <w:sz w:val="28"/>
          <w:szCs w:val="28"/>
        </w:rPr>
        <w:t>олонку вверху поместить афоризм</w:t>
      </w:r>
      <w:r w:rsidR="00C3768A">
        <w:rPr>
          <w:rFonts w:ascii="Arial" w:hAnsi="Arial" w:cs="Arial"/>
          <w:sz w:val="28"/>
          <w:szCs w:val="28"/>
        </w:rPr>
        <w:t xml:space="preserve"> (цвет афоризма выберете сами)</w:t>
      </w:r>
    </w:p>
    <w:p w:rsidR="006F701D" w:rsidRDefault="006F701D" w:rsidP="007105BE">
      <w:pPr>
        <w:spacing w:after="0" w:line="24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C3768A" w:rsidRPr="00472811" w:rsidRDefault="006F701D" w:rsidP="00C3768A">
      <w:pPr>
        <w:spacing w:after="0" w:line="240" w:lineRule="auto"/>
        <w:ind w:left="3969" w:right="283"/>
        <w:jc w:val="both"/>
        <w:rPr>
          <w:rFonts w:ascii="Adobe Naskh Medium" w:hAnsi="Adobe Naskh Medium" w:cs="Adobe Naskh Medium"/>
          <w:b/>
          <w:i/>
          <w:color w:val="FF0000"/>
          <w:sz w:val="28"/>
          <w:szCs w:val="28"/>
        </w:rPr>
      </w:pP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Если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В</w:t>
      </w:r>
      <w:r w:rsidR="000B5550"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ы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 </w:t>
      </w:r>
      <w:r w:rsidR="000B5550"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захотите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очи</w:t>
      </w:r>
      <w:r w:rsidR="000B5550"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с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т</w:t>
      </w:r>
      <w:r w:rsidR="000B5550"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ит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ь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Догматы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Теоретической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Физики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от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Неправды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,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то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это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ещё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не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значит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,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что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от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них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останется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только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Правда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.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Может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вообще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ничего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не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 xml:space="preserve"> </w:t>
      </w:r>
      <w:r w:rsidRPr="00472811">
        <w:rPr>
          <w:rFonts w:ascii="Courier New" w:hAnsi="Courier New" w:cs="Courier New"/>
          <w:b/>
          <w:i/>
          <w:color w:val="FF0000"/>
          <w:sz w:val="28"/>
          <w:szCs w:val="28"/>
        </w:rPr>
        <w:t>остаться</w:t>
      </w:r>
      <w:r w:rsidRPr="00472811">
        <w:rPr>
          <w:rFonts w:ascii="Adobe Naskh Medium" w:hAnsi="Adobe Naskh Medium" w:cs="Adobe Naskh Medium"/>
          <w:b/>
          <w:i/>
          <w:color w:val="FF0000"/>
          <w:sz w:val="28"/>
          <w:szCs w:val="28"/>
        </w:rPr>
        <w:t>!!!</w:t>
      </w:r>
    </w:p>
    <w:p w:rsidR="006F701D" w:rsidRPr="00472811" w:rsidRDefault="00603691" w:rsidP="00C071C8">
      <w:pPr>
        <w:spacing w:after="0" w:line="240" w:lineRule="auto"/>
        <w:ind w:left="3969" w:right="283"/>
        <w:jc w:val="right"/>
        <w:rPr>
          <w:rFonts w:ascii="Adobe Naskh Medium" w:hAnsi="Adobe Naskh Medium" w:cs="Adobe Naskh Medium"/>
          <w:b/>
          <w:color w:val="FF0000"/>
          <w:sz w:val="24"/>
          <w:szCs w:val="24"/>
        </w:rPr>
      </w:pPr>
      <w:r w:rsidRPr="00472811">
        <w:rPr>
          <w:rFonts w:ascii="Courier New" w:hAnsi="Courier New" w:cs="Courier New"/>
          <w:b/>
          <w:i/>
          <w:color w:val="FF0000"/>
          <w:sz w:val="24"/>
          <w:szCs w:val="24"/>
        </w:rPr>
        <w:t>(</w:t>
      </w:r>
      <w:r w:rsidR="006D2638" w:rsidRPr="00472811">
        <w:rPr>
          <w:rFonts w:ascii="Courier New" w:hAnsi="Courier New" w:cs="Courier New"/>
          <w:b/>
          <w:i/>
          <w:color w:val="FF0000"/>
          <w:sz w:val="24"/>
          <w:szCs w:val="24"/>
        </w:rPr>
        <w:t>Почти</w:t>
      </w:r>
      <w:r w:rsidR="006D2638" w:rsidRPr="00472811">
        <w:rPr>
          <w:rFonts w:ascii="Adobe Naskh Medium" w:hAnsi="Adobe Naskh Medium" w:cs="Adobe Naskh Medium"/>
          <w:b/>
          <w:i/>
          <w:color w:val="FF0000"/>
          <w:sz w:val="24"/>
          <w:szCs w:val="24"/>
        </w:rPr>
        <w:t xml:space="preserve"> </w:t>
      </w:r>
      <w:r w:rsidRPr="00472811">
        <w:rPr>
          <w:rFonts w:cs="Adobe Naskh Medium"/>
          <w:b/>
          <w:i/>
          <w:color w:val="FF0000"/>
          <w:sz w:val="24"/>
          <w:szCs w:val="24"/>
        </w:rPr>
        <w:t>по</w:t>
      </w:r>
      <w:r w:rsidR="006F701D" w:rsidRPr="00472811">
        <w:rPr>
          <w:rFonts w:ascii="Adobe Naskh Medium" w:hAnsi="Adobe Naskh Medium" w:cs="Adobe Naskh Medium"/>
          <w:b/>
          <w:i/>
          <w:color w:val="FF0000"/>
          <w:sz w:val="24"/>
          <w:szCs w:val="24"/>
        </w:rPr>
        <w:t xml:space="preserve"> </w:t>
      </w:r>
      <w:r w:rsidR="006F701D" w:rsidRPr="00472811">
        <w:rPr>
          <w:rFonts w:ascii="Courier New" w:hAnsi="Courier New" w:cs="Courier New"/>
          <w:b/>
          <w:i/>
          <w:color w:val="FF0000"/>
          <w:sz w:val="24"/>
          <w:szCs w:val="24"/>
        </w:rPr>
        <w:t>Станислав</w:t>
      </w:r>
      <w:r w:rsidRPr="00472811">
        <w:rPr>
          <w:rFonts w:ascii="Courier New" w:hAnsi="Courier New" w:cs="Courier New"/>
          <w:b/>
          <w:i/>
          <w:color w:val="FF0000"/>
          <w:sz w:val="24"/>
          <w:szCs w:val="24"/>
        </w:rPr>
        <w:t>у</w:t>
      </w:r>
      <w:r w:rsidR="006F701D" w:rsidRPr="00472811">
        <w:rPr>
          <w:rFonts w:ascii="Adobe Naskh Medium" w:hAnsi="Adobe Naskh Medium" w:cs="Adobe Naskh Medium"/>
          <w:b/>
          <w:i/>
          <w:color w:val="FF0000"/>
          <w:sz w:val="24"/>
          <w:szCs w:val="24"/>
        </w:rPr>
        <w:t xml:space="preserve"> </w:t>
      </w:r>
      <w:r w:rsidR="006F701D" w:rsidRPr="00472811">
        <w:rPr>
          <w:rFonts w:ascii="Courier New" w:hAnsi="Courier New" w:cs="Courier New"/>
          <w:b/>
          <w:i/>
          <w:color w:val="FF0000"/>
          <w:sz w:val="24"/>
          <w:szCs w:val="24"/>
        </w:rPr>
        <w:t>Ежи</w:t>
      </w:r>
      <w:r w:rsidR="006F701D" w:rsidRPr="00472811">
        <w:rPr>
          <w:rFonts w:ascii="Adobe Naskh Medium" w:hAnsi="Adobe Naskh Medium" w:cs="Adobe Naskh Medium"/>
          <w:b/>
          <w:i/>
          <w:color w:val="FF0000"/>
          <w:sz w:val="24"/>
          <w:szCs w:val="24"/>
        </w:rPr>
        <w:t xml:space="preserve"> </w:t>
      </w:r>
      <w:proofErr w:type="spellStart"/>
      <w:r w:rsidR="006F701D" w:rsidRPr="00472811">
        <w:rPr>
          <w:rFonts w:ascii="Courier New" w:hAnsi="Courier New" w:cs="Courier New"/>
          <w:b/>
          <w:i/>
          <w:color w:val="FF0000"/>
          <w:sz w:val="24"/>
          <w:szCs w:val="24"/>
        </w:rPr>
        <w:t>Лец</w:t>
      </w:r>
      <w:r w:rsidRPr="00472811">
        <w:rPr>
          <w:rFonts w:ascii="Courier New" w:hAnsi="Courier New" w:cs="Courier New"/>
          <w:b/>
          <w:i/>
          <w:color w:val="FF0000"/>
          <w:sz w:val="24"/>
          <w:szCs w:val="24"/>
        </w:rPr>
        <w:t>у</w:t>
      </w:r>
      <w:proofErr w:type="spellEnd"/>
      <w:r w:rsidRPr="00472811">
        <w:rPr>
          <w:rFonts w:ascii="Courier New" w:hAnsi="Courier New" w:cs="Courier New"/>
          <w:b/>
          <w:i/>
          <w:color w:val="FF0000"/>
          <w:sz w:val="24"/>
          <w:szCs w:val="24"/>
        </w:rPr>
        <w:t>)</w:t>
      </w:r>
    </w:p>
    <w:p w:rsidR="006F701D" w:rsidRPr="006F701D" w:rsidRDefault="006F701D" w:rsidP="007105B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F3835" w:rsidRDefault="006F701D" w:rsidP="007105B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Ниже в</w:t>
      </w:r>
      <w:r w:rsidR="00BC43EF">
        <w:rPr>
          <w:rFonts w:ascii="Arial" w:hAnsi="Arial" w:cs="Arial"/>
          <w:sz w:val="28"/>
          <w:szCs w:val="28"/>
        </w:rPr>
        <w:t xml:space="preserve"> правой колонке нужно сделать 8</w:t>
      </w:r>
      <w:r w:rsidR="004F3835">
        <w:rPr>
          <w:rFonts w:ascii="Arial" w:hAnsi="Arial" w:cs="Arial"/>
          <w:sz w:val="28"/>
          <w:szCs w:val="28"/>
        </w:rPr>
        <w:t xml:space="preserve"> «кнопок», которые будут иметь следующие названия:</w:t>
      </w:r>
    </w:p>
    <w:p w:rsidR="004F3835" w:rsidRDefault="004F3835" w:rsidP="007105B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F3835" w:rsidRDefault="00297CCE" w:rsidP="007105B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Кнопка 1.</w:t>
      </w:r>
      <w:r w:rsidR="004F3835">
        <w:rPr>
          <w:rFonts w:ascii="Arial" w:hAnsi="Arial" w:cs="Arial"/>
          <w:sz w:val="28"/>
          <w:szCs w:val="28"/>
        </w:rPr>
        <w:t xml:space="preserve"> «</w:t>
      </w:r>
      <w:r w:rsidR="004F3835">
        <w:rPr>
          <w:rFonts w:ascii="Times New Roman" w:hAnsi="Times New Roman" w:cs="Times New Roman"/>
          <w:sz w:val="28"/>
          <w:szCs w:val="28"/>
        </w:rPr>
        <w:t>Что такое каноническая физика?</w:t>
      </w:r>
      <w:r w:rsidR="004F3835">
        <w:rPr>
          <w:rFonts w:ascii="Arial" w:hAnsi="Arial" w:cs="Arial"/>
          <w:sz w:val="28"/>
          <w:szCs w:val="28"/>
        </w:rPr>
        <w:t>»</w:t>
      </w:r>
    </w:p>
    <w:p w:rsidR="004F3835" w:rsidRDefault="004F3835" w:rsidP="007105B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F3835" w:rsidRPr="004F3835" w:rsidRDefault="00297CCE" w:rsidP="007105B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Кнопка 2.</w:t>
      </w:r>
      <w:r w:rsidR="004F3835">
        <w:rPr>
          <w:rFonts w:ascii="Arial" w:hAnsi="Arial" w:cs="Arial"/>
          <w:sz w:val="28"/>
          <w:szCs w:val="28"/>
        </w:rPr>
        <w:t xml:space="preserve"> «</w:t>
      </w:r>
      <w:r w:rsidR="004F3835" w:rsidRPr="004F3835">
        <w:rPr>
          <w:rFonts w:ascii="Times New Roman" w:hAnsi="Times New Roman" w:cs="Times New Roman"/>
          <w:sz w:val="28"/>
          <w:szCs w:val="28"/>
        </w:rPr>
        <w:t xml:space="preserve">Гамильтонова функция коллективно-взаимодействующих </w:t>
      </w:r>
      <w:r w:rsidR="00222736">
        <w:rPr>
          <w:rFonts w:ascii="Times New Roman" w:hAnsi="Times New Roman" w:cs="Times New Roman"/>
          <w:sz w:val="28"/>
          <w:szCs w:val="28"/>
        </w:rPr>
        <w:t>газовых</w:t>
      </w:r>
      <w:r w:rsidR="004F3835" w:rsidRPr="004F3835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4F3835">
        <w:rPr>
          <w:rFonts w:ascii="Arial" w:hAnsi="Arial" w:cs="Arial"/>
          <w:sz w:val="28"/>
          <w:szCs w:val="28"/>
        </w:rPr>
        <w:t>».</w:t>
      </w:r>
    </w:p>
    <w:p w:rsidR="004F3835" w:rsidRDefault="004F3835" w:rsidP="007105B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F3835" w:rsidRDefault="00297CCE" w:rsidP="007105B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Кнопка 3.</w:t>
      </w:r>
      <w:r w:rsidR="004F3835">
        <w:rPr>
          <w:rFonts w:ascii="Arial" w:hAnsi="Arial" w:cs="Arial"/>
          <w:sz w:val="28"/>
          <w:szCs w:val="28"/>
        </w:rPr>
        <w:t xml:space="preserve"> «</w:t>
      </w:r>
      <w:r w:rsidR="00B15DE5" w:rsidRPr="00B15DE5">
        <w:rPr>
          <w:rFonts w:ascii="Times New Roman" w:hAnsi="Times New Roman" w:cs="Times New Roman"/>
          <w:sz w:val="28"/>
          <w:szCs w:val="28"/>
        </w:rPr>
        <w:t>Многолетняя а</w:t>
      </w:r>
      <w:r w:rsidR="004F3835" w:rsidRPr="004F3835">
        <w:rPr>
          <w:rFonts w:ascii="Times New Roman" w:hAnsi="Times New Roman" w:cs="Times New Roman"/>
          <w:sz w:val="28"/>
          <w:szCs w:val="28"/>
        </w:rPr>
        <w:t>пробация работы</w:t>
      </w:r>
      <w:r w:rsidR="004F3835">
        <w:rPr>
          <w:rFonts w:ascii="Arial" w:hAnsi="Arial" w:cs="Arial"/>
          <w:sz w:val="28"/>
          <w:szCs w:val="28"/>
        </w:rPr>
        <w:t>».</w:t>
      </w:r>
    </w:p>
    <w:p w:rsidR="00297CCE" w:rsidRDefault="00297CCE" w:rsidP="007105B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97CCE" w:rsidRDefault="00297CCE" w:rsidP="007105B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Кнопка 4. «</w:t>
      </w:r>
      <w:r w:rsidRPr="00297CCE">
        <w:rPr>
          <w:rFonts w:ascii="Times New Roman" w:hAnsi="Times New Roman" w:cs="Times New Roman"/>
          <w:sz w:val="28"/>
          <w:szCs w:val="28"/>
        </w:rPr>
        <w:t xml:space="preserve">Суть канонических методов решения </w:t>
      </w:r>
      <w:r>
        <w:rPr>
          <w:rFonts w:ascii="Times New Roman" w:hAnsi="Times New Roman" w:cs="Times New Roman"/>
          <w:sz w:val="28"/>
          <w:szCs w:val="28"/>
        </w:rPr>
        <w:t xml:space="preserve">обыкновенных </w:t>
      </w:r>
      <w:r w:rsidRPr="00297CCE">
        <w:rPr>
          <w:rFonts w:ascii="Times New Roman" w:hAnsi="Times New Roman" w:cs="Times New Roman"/>
          <w:sz w:val="28"/>
          <w:szCs w:val="28"/>
        </w:rPr>
        <w:t>дифференциальных уравнений</w:t>
      </w:r>
      <w:r>
        <w:rPr>
          <w:rFonts w:ascii="Arial" w:hAnsi="Arial" w:cs="Arial"/>
          <w:sz w:val="28"/>
          <w:szCs w:val="28"/>
        </w:rPr>
        <w:t>».</w:t>
      </w:r>
    </w:p>
    <w:p w:rsidR="00297CCE" w:rsidRDefault="00297CCE" w:rsidP="007105B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97CCE" w:rsidRDefault="00297CCE" w:rsidP="007105B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Кнопка 5. «</w:t>
      </w:r>
      <w:r w:rsidRPr="00297CCE">
        <w:rPr>
          <w:rFonts w:ascii="Times New Roman" w:hAnsi="Times New Roman" w:cs="Times New Roman"/>
          <w:sz w:val="28"/>
          <w:szCs w:val="28"/>
        </w:rPr>
        <w:t xml:space="preserve">Универсальные силы полевого происхождения, удерживающие газовые </w:t>
      </w:r>
      <w:r w:rsidR="00B15DE5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Arial" w:hAnsi="Arial" w:cs="Arial"/>
          <w:sz w:val="28"/>
          <w:szCs w:val="28"/>
        </w:rPr>
        <w:t>».</w:t>
      </w:r>
    </w:p>
    <w:p w:rsidR="004F3835" w:rsidRPr="004F3835" w:rsidRDefault="004F3835" w:rsidP="007105B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F3835" w:rsidRPr="004F3835" w:rsidRDefault="00297CCE" w:rsidP="007105B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Кнопка 6. «</w:t>
      </w:r>
      <w:r w:rsidRPr="00297CCE">
        <w:rPr>
          <w:rFonts w:ascii="Times New Roman" w:hAnsi="Times New Roman" w:cs="Times New Roman"/>
          <w:sz w:val="28"/>
          <w:szCs w:val="28"/>
        </w:rPr>
        <w:t xml:space="preserve">Каноническая форма и структура газовых </w:t>
      </w:r>
      <w:r w:rsidR="00B15DE5">
        <w:rPr>
          <w:rFonts w:ascii="Times New Roman" w:hAnsi="Times New Roman" w:cs="Times New Roman"/>
          <w:sz w:val="28"/>
          <w:szCs w:val="28"/>
        </w:rPr>
        <w:t>с</w:t>
      </w:r>
      <w:r w:rsidR="007355CE">
        <w:rPr>
          <w:rFonts w:ascii="Times New Roman" w:hAnsi="Times New Roman" w:cs="Times New Roman"/>
          <w:sz w:val="28"/>
          <w:szCs w:val="28"/>
        </w:rPr>
        <w:t>коплений</w:t>
      </w:r>
      <w:r>
        <w:rPr>
          <w:rFonts w:ascii="Arial" w:hAnsi="Arial" w:cs="Arial"/>
          <w:sz w:val="28"/>
          <w:szCs w:val="28"/>
        </w:rPr>
        <w:t>».</w:t>
      </w:r>
    </w:p>
    <w:p w:rsidR="00562642" w:rsidRDefault="00562642" w:rsidP="007105B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F3835" w:rsidRDefault="00BC43EF" w:rsidP="007105B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Кнопка 7</w:t>
      </w:r>
      <w:r w:rsidR="00562642">
        <w:rPr>
          <w:rFonts w:ascii="Arial" w:hAnsi="Arial" w:cs="Arial"/>
          <w:sz w:val="28"/>
          <w:szCs w:val="28"/>
        </w:rPr>
        <w:t xml:space="preserve"> </w:t>
      </w:r>
      <w:r w:rsidR="00297CCE">
        <w:rPr>
          <w:rFonts w:ascii="Arial" w:hAnsi="Arial" w:cs="Arial"/>
          <w:sz w:val="28"/>
          <w:szCs w:val="28"/>
        </w:rPr>
        <w:t>«</w:t>
      </w:r>
      <w:r w:rsidR="00297CCE" w:rsidRPr="00297CCE">
        <w:rPr>
          <w:rFonts w:ascii="Times New Roman" w:hAnsi="Times New Roman" w:cs="Times New Roman"/>
          <w:sz w:val="28"/>
          <w:szCs w:val="28"/>
        </w:rPr>
        <w:t>Каноническая физика – Царица наукоёмких технологий</w:t>
      </w:r>
      <w:r w:rsidR="00297CCE">
        <w:rPr>
          <w:rFonts w:ascii="Arial" w:hAnsi="Arial" w:cs="Arial"/>
          <w:sz w:val="28"/>
          <w:szCs w:val="28"/>
        </w:rPr>
        <w:t>».</w:t>
      </w:r>
    </w:p>
    <w:p w:rsidR="00297CCE" w:rsidRDefault="00F517CA" w:rsidP="007105B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Кнопка 8. </w:t>
      </w:r>
      <w:r w:rsidR="00297CCE">
        <w:rPr>
          <w:rFonts w:ascii="Arial" w:hAnsi="Arial" w:cs="Arial"/>
          <w:sz w:val="28"/>
          <w:szCs w:val="28"/>
        </w:rPr>
        <w:t>«</w:t>
      </w:r>
      <w:r w:rsidR="00297CCE" w:rsidRPr="009F4F48">
        <w:rPr>
          <w:rFonts w:ascii="Times New Roman" w:hAnsi="Times New Roman" w:cs="Times New Roman"/>
          <w:sz w:val="28"/>
          <w:szCs w:val="28"/>
        </w:rPr>
        <w:t>Разделы сайта</w:t>
      </w:r>
      <w:r w:rsidR="00297CCE">
        <w:rPr>
          <w:rFonts w:ascii="Arial" w:hAnsi="Arial" w:cs="Arial"/>
          <w:sz w:val="28"/>
          <w:szCs w:val="28"/>
        </w:rPr>
        <w:t>».</w:t>
      </w:r>
    </w:p>
    <w:p w:rsidR="00297CCE" w:rsidRPr="004F3835" w:rsidRDefault="00297CCE" w:rsidP="007105B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9642F" w:rsidRDefault="004F3835" w:rsidP="007105B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 страницей два адреса электронной почты</w:t>
      </w:r>
    </w:p>
    <w:p w:rsidR="004F3835" w:rsidRDefault="004F3835" w:rsidP="007105B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F3835" w:rsidRPr="00297CCE" w:rsidRDefault="00472811" w:rsidP="007105BE">
      <w:pPr>
        <w:spacing w:after="0" w:line="240" w:lineRule="auto"/>
        <w:rPr>
          <w:rFonts w:ascii="Arial" w:hAnsi="Arial" w:cs="Arial"/>
          <w:sz w:val="28"/>
          <w:szCs w:val="28"/>
        </w:rPr>
      </w:pPr>
      <w:hyperlink r:id="rId5" w:history="1">
        <w:r w:rsidR="004F3835" w:rsidRPr="00AC5E9F">
          <w:rPr>
            <w:rStyle w:val="a3"/>
            <w:rFonts w:ascii="Arial" w:hAnsi="Arial" w:cs="Arial"/>
            <w:sz w:val="28"/>
            <w:szCs w:val="28"/>
            <w:lang w:val="en-US"/>
          </w:rPr>
          <w:t>sapogin</w:t>
        </w:r>
        <w:r w:rsidR="004F3835" w:rsidRPr="00297CCE">
          <w:rPr>
            <w:rStyle w:val="a3"/>
            <w:rFonts w:ascii="Arial" w:hAnsi="Arial" w:cs="Arial"/>
            <w:sz w:val="28"/>
            <w:szCs w:val="28"/>
          </w:rPr>
          <w:t>@</w:t>
        </w:r>
        <w:r w:rsidR="004F3835" w:rsidRPr="00AC5E9F">
          <w:rPr>
            <w:rStyle w:val="a3"/>
            <w:rFonts w:ascii="Arial" w:hAnsi="Arial" w:cs="Arial"/>
            <w:sz w:val="28"/>
            <w:szCs w:val="28"/>
            <w:lang w:val="en-US"/>
          </w:rPr>
          <w:t>mail</w:t>
        </w:r>
        <w:r w:rsidR="004F3835" w:rsidRPr="00297CCE">
          <w:rPr>
            <w:rStyle w:val="a3"/>
            <w:rFonts w:ascii="Arial" w:hAnsi="Arial" w:cs="Arial"/>
            <w:sz w:val="28"/>
            <w:szCs w:val="28"/>
          </w:rPr>
          <w:t>.</w:t>
        </w:r>
        <w:r w:rsidR="004F3835" w:rsidRPr="00AC5E9F">
          <w:rPr>
            <w:rStyle w:val="a3"/>
            <w:rFonts w:ascii="Arial" w:hAnsi="Arial" w:cs="Arial"/>
            <w:sz w:val="28"/>
            <w:szCs w:val="28"/>
            <w:lang w:val="en-US"/>
          </w:rPr>
          <w:t>ru</w:t>
        </w:r>
      </w:hyperlink>
      <w:r w:rsidR="004F3835" w:rsidRPr="00297CCE">
        <w:rPr>
          <w:rFonts w:ascii="Arial" w:hAnsi="Arial" w:cs="Arial"/>
          <w:sz w:val="28"/>
          <w:szCs w:val="28"/>
        </w:rPr>
        <w:t xml:space="preserve">   </w:t>
      </w:r>
      <w:r w:rsidR="00297CCE">
        <w:rPr>
          <w:rFonts w:ascii="Arial" w:hAnsi="Arial" w:cs="Arial"/>
          <w:sz w:val="28"/>
          <w:szCs w:val="28"/>
        </w:rPr>
        <w:t xml:space="preserve">                       </w:t>
      </w:r>
      <w:r w:rsidR="004F3835" w:rsidRPr="00297CCE">
        <w:rPr>
          <w:rFonts w:ascii="Arial" w:hAnsi="Arial" w:cs="Arial"/>
          <w:sz w:val="28"/>
          <w:szCs w:val="28"/>
        </w:rPr>
        <w:t xml:space="preserve">    </w:t>
      </w:r>
      <w:hyperlink r:id="rId6" w:history="1">
        <w:r w:rsidR="00297CCE" w:rsidRPr="00AC5E9F">
          <w:rPr>
            <w:rStyle w:val="a3"/>
            <w:rFonts w:ascii="Arial" w:hAnsi="Arial" w:cs="Arial"/>
            <w:sz w:val="28"/>
            <w:szCs w:val="28"/>
            <w:lang w:val="en-US"/>
          </w:rPr>
          <w:t>konstantin</w:t>
        </w:r>
        <w:r w:rsidR="00297CCE" w:rsidRPr="00AC5E9F">
          <w:rPr>
            <w:rStyle w:val="a3"/>
            <w:rFonts w:ascii="Arial" w:hAnsi="Arial" w:cs="Arial"/>
            <w:sz w:val="28"/>
            <w:szCs w:val="28"/>
          </w:rPr>
          <w:t>.</w:t>
        </w:r>
        <w:r w:rsidR="00297CCE" w:rsidRPr="00AC5E9F">
          <w:rPr>
            <w:rStyle w:val="a3"/>
            <w:rFonts w:ascii="Arial" w:hAnsi="Arial" w:cs="Arial"/>
            <w:sz w:val="28"/>
            <w:szCs w:val="28"/>
            <w:lang w:val="en-US"/>
          </w:rPr>
          <w:t>v</w:t>
        </w:r>
        <w:r w:rsidR="00297CCE" w:rsidRPr="00AC5E9F">
          <w:rPr>
            <w:rStyle w:val="a3"/>
            <w:rFonts w:ascii="Arial" w:hAnsi="Arial" w:cs="Arial"/>
            <w:sz w:val="28"/>
            <w:szCs w:val="28"/>
          </w:rPr>
          <w:t>.</w:t>
        </w:r>
        <w:r w:rsidR="00297CCE" w:rsidRPr="00AC5E9F">
          <w:rPr>
            <w:rStyle w:val="a3"/>
            <w:rFonts w:ascii="Arial" w:hAnsi="Arial" w:cs="Arial"/>
            <w:sz w:val="28"/>
            <w:szCs w:val="28"/>
            <w:lang w:val="en-US"/>
          </w:rPr>
          <w:t>sapogin</w:t>
        </w:r>
        <w:r w:rsidR="00297CCE" w:rsidRPr="00AC5E9F">
          <w:rPr>
            <w:rStyle w:val="a3"/>
            <w:rFonts w:ascii="Arial" w:hAnsi="Arial" w:cs="Arial"/>
            <w:sz w:val="28"/>
            <w:szCs w:val="28"/>
          </w:rPr>
          <w:t>@</w:t>
        </w:r>
        <w:r w:rsidR="00297CCE" w:rsidRPr="00AC5E9F">
          <w:rPr>
            <w:rStyle w:val="a3"/>
            <w:rFonts w:ascii="Arial" w:hAnsi="Arial" w:cs="Arial"/>
            <w:sz w:val="28"/>
            <w:szCs w:val="28"/>
            <w:lang w:val="en-US"/>
          </w:rPr>
          <w:t>gmail</w:t>
        </w:r>
        <w:r w:rsidR="00297CCE" w:rsidRPr="00AC5E9F">
          <w:rPr>
            <w:rStyle w:val="a3"/>
            <w:rFonts w:ascii="Arial" w:hAnsi="Arial" w:cs="Arial"/>
            <w:sz w:val="28"/>
            <w:szCs w:val="28"/>
          </w:rPr>
          <w:t>.</w:t>
        </w:r>
        <w:r w:rsidR="00297CCE" w:rsidRPr="00AC5E9F">
          <w:rPr>
            <w:rStyle w:val="a3"/>
            <w:rFonts w:ascii="Arial" w:hAnsi="Arial" w:cs="Arial"/>
            <w:sz w:val="28"/>
            <w:szCs w:val="28"/>
            <w:lang w:val="en-US"/>
          </w:rPr>
          <w:t>com</w:t>
        </w:r>
      </w:hyperlink>
      <w:r w:rsidR="00297CCE" w:rsidRPr="00297CCE">
        <w:rPr>
          <w:rFonts w:ascii="Arial" w:hAnsi="Arial" w:cs="Arial"/>
          <w:sz w:val="28"/>
          <w:szCs w:val="28"/>
        </w:rPr>
        <w:t xml:space="preserve"> </w:t>
      </w:r>
    </w:p>
    <w:sectPr w:rsidR="004F3835" w:rsidRPr="00297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BE"/>
    <w:rsid w:val="0003359B"/>
    <w:rsid w:val="000B5550"/>
    <w:rsid w:val="000E5144"/>
    <w:rsid w:val="00222736"/>
    <w:rsid w:val="00297CCE"/>
    <w:rsid w:val="00432BF0"/>
    <w:rsid w:val="00472811"/>
    <w:rsid w:val="004F3835"/>
    <w:rsid w:val="00562642"/>
    <w:rsid w:val="00571D6F"/>
    <w:rsid w:val="00572ECA"/>
    <w:rsid w:val="00580482"/>
    <w:rsid w:val="00603691"/>
    <w:rsid w:val="00686268"/>
    <w:rsid w:val="006D2638"/>
    <w:rsid w:val="006F701D"/>
    <w:rsid w:val="007105BE"/>
    <w:rsid w:val="0072460B"/>
    <w:rsid w:val="007355CE"/>
    <w:rsid w:val="007F1CE9"/>
    <w:rsid w:val="00993816"/>
    <w:rsid w:val="009F4F48"/>
    <w:rsid w:val="00A9642F"/>
    <w:rsid w:val="00AF16DA"/>
    <w:rsid w:val="00B15DE5"/>
    <w:rsid w:val="00B31ED6"/>
    <w:rsid w:val="00BC43EF"/>
    <w:rsid w:val="00C071C8"/>
    <w:rsid w:val="00C3768A"/>
    <w:rsid w:val="00C642F5"/>
    <w:rsid w:val="00C96A8C"/>
    <w:rsid w:val="00CF58C9"/>
    <w:rsid w:val="00DF01D5"/>
    <w:rsid w:val="00F5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38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38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onstantin.v.sapogin@gmail.com" TargetMode="External"/><Relationship Id="rId5" Type="http://schemas.openxmlformats.org/officeDocument/2006/relationships/hyperlink" Target="mailto:sapogin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Sapogin</cp:lastModifiedBy>
  <cp:revision>32</cp:revision>
  <dcterms:created xsi:type="dcterms:W3CDTF">2021-08-13T09:02:00Z</dcterms:created>
  <dcterms:modified xsi:type="dcterms:W3CDTF">2021-08-24T09:22:00Z</dcterms:modified>
</cp:coreProperties>
</file>