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0DB" w:rsidRPr="00DA0725" w:rsidRDefault="005F7A85">
      <w:pPr>
        <w:spacing w:after="0" w:line="360" w:lineRule="auto"/>
        <w:jc w:val="both"/>
        <w:rPr>
          <w:rFonts w:ascii="Times New Roman" w:hAnsi="Times New Roman" w:cs="Times New Roman"/>
          <w:b/>
          <w:sz w:val="28"/>
          <w:szCs w:val="24"/>
        </w:rPr>
      </w:pPr>
      <w:r w:rsidRPr="00DA0725">
        <w:rPr>
          <w:rFonts w:ascii="Times New Roman" w:hAnsi="Times New Roman" w:cs="Times New Roman"/>
          <w:b/>
          <w:sz w:val="28"/>
          <w:szCs w:val="24"/>
        </w:rPr>
        <w:t>Sistema de Gerenciamento de Academia Fitness - (SisGAF)</w:t>
      </w:r>
    </w:p>
    <w:p w:rsidR="00AF50DB" w:rsidRDefault="00AF50DB">
      <w:pPr>
        <w:spacing w:after="0" w:line="360" w:lineRule="auto"/>
        <w:jc w:val="both"/>
        <w:rPr>
          <w:rFonts w:ascii="Times New Roman" w:hAnsi="Times New Roman" w:cs="Times New Roman"/>
          <w:b/>
          <w:sz w:val="24"/>
          <w:szCs w:val="24"/>
        </w:rPr>
      </w:pPr>
    </w:p>
    <w:p w:rsidR="00AF50DB" w:rsidRDefault="005F7A85">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INTRODUÇÃO</w:t>
      </w:r>
    </w:p>
    <w:p w:rsidR="00AF50DB" w:rsidRDefault="005F7A8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Com </w:t>
      </w:r>
      <w:r w:rsidR="00255039">
        <w:rPr>
          <w:rFonts w:ascii="Times New Roman" w:hAnsi="Times New Roman" w:cs="Times New Roman"/>
          <w:sz w:val="24"/>
          <w:szCs w:val="24"/>
        </w:rPr>
        <w:t>extensão</w:t>
      </w:r>
      <w:r>
        <w:rPr>
          <w:rFonts w:ascii="Times New Roman" w:hAnsi="Times New Roman" w:cs="Times New Roman"/>
          <w:sz w:val="24"/>
          <w:szCs w:val="24"/>
        </w:rPr>
        <w:t xml:space="preserve"> das academias de musculação e o avanço tecnológico; gerir um negócio tão abrangente sem o auxílio da tecnologia se tornou uma atividade muito cansativa. Os empresários começaram a apostar mais em sistemas computadorizados, modernos, que complementam a exigência do mercado competitivo. Com esses avanços, juntamente com a expansão desse setor, é notável a necessidade de softwares direcionados para este público-alvo.</w:t>
      </w:r>
    </w:p>
    <w:p w:rsidR="00AF50DB" w:rsidRPr="00FE36FF" w:rsidRDefault="005F7A85" w:rsidP="00FE36FF">
      <w:pPr>
        <w:spacing w:after="0"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Com ba</w:t>
      </w:r>
      <w:r w:rsidR="00FE36FF">
        <w:rPr>
          <w:rFonts w:ascii="Times New Roman" w:hAnsi="Times New Roman" w:cs="Times New Roman"/>
          <w:sz w:val="24"/>
          <w:szCs w:val="24"/>
        </w:rPr>
        <w:t xml:space="preserve">se nisso, o dono da Top Fitness decidiu informatizar </w:t>
      </w:r>
      <w:r>
        <w:rPr>
          <w:rFonts w:ascii="Times New Roman" w:hAnsi="Times New Roman" w:cs="Times New Roman"/>
          <w:sz w:val="24"/>
          <w:szCs w:val="24"/>
        </w:rPr>
        <w:t>o processo de</w:t>
      </w:r>
      <w:r>
        <w:rPr>
          <w:rFonts w:ascii="Times New Roman" w:hAnsi="Times New Roman" w:cs="Times New Roman"/>
          <w:color w:val="000000" w:themeColor="text1"/>
          <w:sz w:val="24"/>
          <w:szCs w:val="24"/>
        </w:rPr>
        <w:t xml:space="preserve"> gerenciamento de seu estabelecimento: automatizar informações de alunos, compras, gastos, etc. </w:t>
      </w:r>
      <w:r w:rsidR="00FE36FF" w:rsidRPr="003F2848">
        <w:rPr>
          <w:rFonts w:ascii="Times New Roman" w:hAnsi="Times New Roman" w:cs="Times New Roman"/>
          <w:color w:val="000000" w:themeColor="text1"/>
          <w:sz w:val="24"/>
          <w:szCs w:val="24"/>
        </w:rPr>
        <w:t xml:space="preserve">Todos os seus dados e de seus alunos são armazenados em fichas de papelão que estão sujeitas a deterioração por agentes naturais (poeira e umidade) que podem ocasionar a perda dessas informações relevantes e gerar um retrabalho excessivo e desagradável. </w:t>
      </w:r>
      <w:r>
        <w:rPr>
          <w:rFonts w:ascii="Times New Roman" w:hAnsi="Times New Roman" w:cs="Times New Roman"/>
          <w:color w:val="000000" w:themeColor="text1"/>
          <w:sz w:val="24"/>
          <w:szCs w:val="24"/>
        </w:rPr>
        <w:t xml:space="preserve"> </w:t>
      </w:r>
    </w:p>
    <w:p w:rsidR="00AF50DB" w:rsidRDefault="005F7A85">
      <w:pPr>
        <w:spacing w:after="0" w:line="360" w:lineRule="auto"/>
        <w:ind w:firstLine="708"/>
        <w:jc w:val="both"/>
      </w:pPr>
      <w:r>
        <w:rPr>
          <w:rFonts w:ascii="Times New Roman" w:hAnsi="Times New Roman" w:cs="Times New Roman"/>
          <w:color w:val="000000" w:themeColor="text1"/>
          <w:sz w:val="24"/>
          <w:szCs w:val="24"/>
        </w:rPr>
        <w:t>Pensando na segurança</w:t>
      </w:r>
      <w:r w:rsidR="00C6215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comodidade, agilidade e confiança dos serviços oferecidos pela Top Fitness Academia,</w:t>
      </w:r>
      <w:r>
        <w:rPr>
          <w:rFonts w:ascii="Times New Roman" w:hAnsi="Times New Roman" w:cs="Times New Roman"/>
          <w:color w:val="000000" w:themeColor="text1"/>
          <w:sz w:val="24"/>
          <w:szCs w:val="24"/>
        </w:rPr>
        <w:t xml:space="preserve"> no intuito de prevenir más ocorrências evitando possíveis dores de cabeça com o descaminho dos dados, </w:t>
      </w:r>
      <w:r>
        <w:rPr>
          <w:rFonts w:ascii="Times New Roman" w:hAnsi="Times New Roman" w:cs="Times New Roman"/>
          <w:sz w:val="24"/>
          <w:szCs w:val="24"/>
        </w:rPr>
        <w:t xml:space="preserve">foi proposto um sistema de apoio na tomada de decisão desenvolvido neste projeto. </w:t>
      </w:r>
      <w:r w:rsidR="00040C55">
        <w:rPr>
          <w:rFonts w:ascii="Times New Roman" w:hAnsi="Times New Roman" w:cs="Times New Roman"/>
          <w:color w:val="000000" w:themeColor="text1"/>
          <w:sz w:val="24"/>
          <w:szCs w:val="24"/>
        </w:rPr>
        <w:t>Em nosso contato com o c</w:t>
      </w:r>
      <w:r>
        <w:rPr>
          <w:rFonts w:ascii="Times New Roman" w:hAnsi="Times New Roman" w:cs="Times New Roman"/>
          <w:color w:val="000000" w:themeColor="text1"/>
          <w:sz w:val="24"/>
          <w:szCs w:val="24"/>
        </w:rPr>
        <w:t>liente levantamos as informações e processos, que são considera</w:t>
      </w:r>
      <w:r w:rsidR="00C62158">
        <w:rPr>
          <w:rFonts w:ascii="Times New Roman" w:hAnsi="Times New Roman" w:cs="Times New Roman"/>
          <w:color w:val="000000" w:themeColor="text1"/>
          <w:sz w:val="24"/>
          <w:szCs w:val="24"/>
        </w:rPr>
        <w:t>da</w:t>
      </w:r>
      <w:r>
        <w:rPr>
          <w:rFonts w:ascii="Times New Roman" w:hAnsi="Times New Roman" w:cs="Times New Roman"/>
          <w:color w:val="000000" w:themeColor="text1"/>
          <w:sz w:val="24"/>
          <w:szCs w:val="24"/>
        </w:rPr>
        <w:t>s inicialmente fundamentais para o funcionamento da academia.</w:t>
      </w:r>
    </w:p>
    <w:p w:rsidR="00AF50DB" w:rsidRDefault="00AF50DB">
      <w:pPr>
        <w:spacing w:after="0" w:line="360" w:lineRule="auto"/>
        <w:contextualSpacing/>
        <w:jc w:val="both"/>
        <w:rPr>
          <w:rFonts w:ascii="Times New Roman" w:hAnsi="Times New Roman" w:cs="Times New Roman"/>
          <w:color w:val="000000" w:themeColor="text1"/>
          <w:sz w:val="24"/>
          <w:szCs w:val="24"/>
        </w:rPr>
      </w:pPr>
    </w:p>
    <w:p w:rsidR="00AF50DB" w:rsidRDefault="005F7A85">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Levantamento de Requisitos</w:t>
      </w:r>
    </w:p>
    <w:p w:rsidR="00AF50DB" w:rsidRDefault="00C8536F">
      <w:pPr>
        <w:spacing w:after="0" w:line="360" w:lineRule="auto"/>
        <w:ind w:firstLine="708"/>
        <w:jc w:val="both"/>
      </w:pPr>
      <w:r w:rsidRPr="003F2848">
        <w:rPr>
          <w:rFonts w:ascii="Times New Roman" w:hAnsi="Times New Roman" w:cs="Times New Roman"/>
          <w:color w:val="000000" w:themeColor="text1"/>
          <w:sz w:val="24"/>
          <w:szCs w:val="24"/>
        </w:rPr>
        <w:t>O sistema precisa cadastrar alunos.</w:t>
      </w:r>
      <w:r>
        <w:rPr>
          <w:rFonts w:ascii="Times New Roman" w:hAnsi="Times New Roman" w:cs="Times New Roman"/>
          <w:color w:val="000000" w:themeColor="text1"/>
          <w:sz w:val="24"/>
          <w:szCs w:val="24"/>
        </w:rPr>
        <w:t xml:space="preserve"> Do aluno são cadastrados</w:t>
      </w:r>
      <w:r w:rsidR="005F7A85">
        <w:rPr>
          <w:rFonts w:ascii="Times New Roman" w:hAnsi="Times New Roman" w:cs="Times New Roman"/>
          <w:color w:val="000000" w:themeColor="text1"/>
          <w:sz w:val="24"/>
          <w:szCs w:val="24"/>
        </w:rPr>
        <w:t>: nome, sexo, peso, idade, altura, IMC, BF, estado de saúde e objetivo. Também precisam ser armazenadas informações extras do aluno, como: código de identificação, valor da mensalidade, desconto, data de entrada, data de trancamento caso deseje parar de treinar e data de pagamento. Ao se cadastrar, o aluno; é feita uma mensuração de medidas corporais que são vistas a cada mês, desde a data de entrada, para o acompanhamento de seu desenvolvimento.</w:t>
      </w:r>
    </w:p>
    <w:p w:rsidR="00AF50DB" w:rsidRDefault="005F7A85">
      <w:pPr>
        <w:spacing w:after="0" w:line="360" w:lineRule="auto"/>
        <w:ind w:firstLine="708"/>
        <w:jc w:val="both"/>
      </w:pPr>
      <w:r>
        <w:rPr>
          <w:rFonts w:ascii="Times New Roman" w:hAnsi="Times New Roman" w:cs="Times New Roman"/>
          <w:color w:val="000000" w:themeColor="text1"/>
          <w:sz w:val="24"/>
          <w:szCs w:val="24"/>
        </w:rPr>
        <w:t xml:space="preserve">As medidas corporais do aluno são ponderadas em centímetros e compostas por medidas de braços, deltoides, peitoral, abdome, coxas e panturrilhas. </w:t>
      </w:r>
      <w:r>
        <w:rPr>
          <w:rFonts w:ascii="Times New Roman" w:hAnsi="Times New Roman" w:cs="Times New Roman"/>
          <w:sz w:val="24"/>
          <w:szCs w:val="24"/>
        </w:rPr>
        <w:t>A academia é</w:t>
      </w:r>
      <w:r w:rsidR="005254C7">
        <w:rPr>
          <w:rFonts w:ascii="Times New Roman" w:hAnsi="Times New Roman" w:cs="Times New Roman"/>
          <w:sz w:val="24"/>
          <w:szCs w:val="24"/>
        </w:rPr>
        <w:t xml:space="preserve"> administrada por um gerente - </w:t>
      </w:r>
      <w:r>
        <w:rPr>
          <w:rFonts w:ascii="Times New Roman" w:hAnsi="Times New Roman" w:cs="Times New Roman"/>
          <w:sz w:val="24"/>
          <w:szCs w:val="24"/>
        </w:rPr>
        <w:t>que é responsável por todo o negócio.</w:t>
      </w:r>
      <w:r>
        <w:rPr>
          <w:rFonts w:ascii="Times New Roman" w:hAnsi="Times New Roman" w:cs="Times New Roman"/>
          <w:color w:val="000000" w:themeColor="text1"/>
          <w:sz w:val="24"/>
          <w:szCs w:val="24"/>
        </w:rPr>
        <w:t xml:space="preserve"> Do gerente s</w:t>
      </w:r>
      <w:r w:rsidR="005254C7">
        <w:rPr>
          <w:rFonts w:ascii="Times New Roman" w:hAnsi="Times New Roman" w:cs="Times New Roman"/>
          <w:color w:val="000000" w:themeColor="text1"/>
          <w:sz w:val="24"/>
          <w:szCs w:val="24"/>
        </w:rPr>
        <w:t>ão cadastrados: CPF, nome, sexo</w:t>
      </w:r>
      <w:r>
        <w:rPr>
          <w:rFonts w:ascii="Times New Roman" w:hAnsi="Times New Roman" w:cs="Times New Roman"/>
          <w:color w:val="000000" w:themeColor="text1"/>
          <w:sz w:val="24"/>
          <w:szCs w:val="24"/>
        </w:rPr>
        <w:t xml:space="preserve"> e salário que varia mensalmente conforme a quantidade de alunos frequentes e lucro de vendas realizadas.</w:t>
      </w:r>
    </w:p>
    <w:p w:rsidR="00AF50DB" w:rsidRDefault="005F7A85">
      <w:pPr>
        <w:spacing w:after="0"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 estabelecimento tem despesas que são geradas a partir de manutenção de equipamentos, conta de energia elétrica, conta d’agua e com compras. As compras podem ser </w:t>
      </w:r>
      <w:r>
        <w:rPr>
          <w:rFonts w:ascii="Times New Roman" w:hAnsi="Times New Roman" w:cs="Times New Roman"/>
          <w:color w:val="000000" w:themeColor="text1"/>
          <w:sz w:val="24"/>
          <w:szCs w:val="24"/>
        </w:rPr>
        <w:lastRenderedPageBreak/>
        <w:t>de equipamentos fitness; produtos de higiene e produtos alimentares como suplementação e gourmet que serão revendidos. A compra tem data, nome do produto,</w:t>
      </w:r>
      <w:r w:rsidR="00040C55">
        <w:rPr>
          <w:rFonts w:ascii="Times New Roman" w:hAnsi="Times New Roman" w:cs="Times New Roman"/>
          <w:color w:val="000000" w:themeColor="text1"/>
          <w:sz w:val="24"/>
          <w:szCs w:val="24"/>
        </w:rPr>
        <w:t xml:space="preserve"> tipo,</w:t>
      </w:r>
      <w:r>
        <w:rPr>
          <w:rFonts w:ascii="Times New Roman" w:hAnsi="Times New Roman" w:cs="Times New Roman"/>
          <w:color w:val="000000" w:themeColor="text1"/>
          <w:sz w:val="24"/>
          <w:szCs w:val="24"/>
        </w:rPr>
        <w:t xml:space="preserve"> valor total, fornecedor, forma de pagamento: se a vista ou a prazo. </w:t>
      </w:r>
      <w:r>
        <w:rPr>
          <w:rFonts w:ascii="Times New Roman" w:hAnsi="Times New Roman" w:cs="Times New Roman"/>
          <w:sz w:val="24"/>
          <w:szCs w:val="24"/>
        </w:rPr>
        <w:t>Se a prazo, guarda-se as informações de quantidade de parcelas e valor.</w:t>
      </w:r>
    </w:p>
    <w:p w:rsidR="00AF50DB" w:rsidRDefault="005F7A85">
      <w:pPr>
        <w:spacing w:after="0" w:line="360" w:lineRule="auto"/>
        <w:ind w:firstLine="708"/>
        <w:jc w:val="both"/>
      </w:pPr>
      <w:r>
        <w:rPr>
          <w:rFonts w:ascii="Times New Roman" w:hAnsi="Times New Roman" w:cs="Times New Roman"/>
          <w:color w:val="000000" w:themeColor="text1"/>
          <w:sz w:val="24"/>
          <w:szCs w:val="24"/>
        </w:rPr>
        <w:t>Em uma compra de equipamentos pode haver mais de um aparelho. Os equipamentos têm tipo (se maquinário ou apetrecho), função de grupo muscular que trabalha, nome, carga, fornecedor, preço, número do pedido gerado por contagem e fabricante. Os produtos alimentares e de limpeza têm</w:t>
      </w:r>
      <w:r w:rsidR="005254C7">
        <w:rPr>
          <w:rFonts w:ascii="Times New Roman" w:hAnsi="Times New Roman" w:cs="Times New Roman"/>
          <w:color w:val="000000" w:themeColor="text1"/>
          <w:sz w:val="24"/>
          <w:szCs w:val="24"/>
        </w:rPr>
        <w:t xml:space="preserve"> nome, marca, quantidade, valor</w:t>
      </w:r>
      <w:r>
        <w:rPr>
          <w:rFonts w:ascii="Times New Roman" w:hAnsi="Times New Roman" w:cs="Times New Roman"/>
          <w:color w:val="000000" w:themeColor="text1"/>
          <w:sz w:val="24"/>
          <w:szCs w:val="24"/>
        </w:rPr>
        <w:t>,</w:t>
      </w:r>
      <w:r w:rsidR="005254C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utilidade, e número do pedido também gerado pelo sistema. </w:t>
      </w:r>
    </w:p>
    <w:p w:rsidR="00AF50DB" w:rsidRPr="005254C7" w:rsidRDefault="005F7A85" w:rsidP="005254C7">
      <w:pPr>
        <w:spacing w:after="0" w:line="360" w:lineRule="auto"/>
        <w:ind w:firstLine="708"/>
        <w:jc w:val="both"/>
      </w:pPr>
      <w:r>
        <w:rPr>
          <w:rFonts w:ascii="Times New Roman" w:hAnsi="Times New Roman" w:cs="Times New Roman"/>
          <w:sz w:val="24"/>
          <w:szCs w:val="24"/>
        </w:rPr>
        <w:t xml:space="preserve">A academia faz vendas de produtos </w:t>
      </w:r>
      <w:r w:rsidR="005254C7">
        <w:rPr>
          <w:rFonts w:ascii="Times New Roman" w:hAnsi="Times New Roman" w:cs="Times New Roman"/>
          <w:sz w:val="24"/>
          <w:szCs w:val="24"/>
        </w:rPr>
        <w:t>alimentícios</w:t>
      </w:r>
      <w:r>
        <w:rPr>
          <w:rFonts w:ascii="Times New Roman" w:hAnsi="Times New Roman" w:cs="Times New Roman"/>
          <w:sz w:val="24"/>
          <w:szCs w:val="24"/>
        </w:rPr>
        <w:t xml:space="preserve"> que possuem </w:t>
      </w:r>
      <w:r>
        <w:rPr>
          <w:rFonts w:ascii="Times New Roman" w:hAnsi="Times New Roman" w:cs="Times New Roman"/>
          <w:color w:val="000000" w:themeColor="text1"/>
          <w:sz w:val="24"/>
          <w:szCs w:val="24"/>
        </w:rPr>
        <w:t>nome, marca, quantidade, preço, data, comprador, parcelamento no carnê e desconto se a vista</w:t>
      </w:r>
      <w:r w:rsidR="005254C7">
        <w:rPr>
          <w:rFonts w:ascii="Times New Roman" w:hAnsi="Times New Roman" w:cs="Times New Roman"/>
          <w:color w:val="000000" w:themeColor="text1"/>
          <w:sz w:val="24"/>
          <w:szCs w:val="24"/>
        </w:rPr>
        <w:t>. Para cada aluno é montado um treino. O</w:t>
      </w:r>
      <w:r>
        <w:rPr>
          <w:rFonts w:ascii="Times New Roman" w:hAnsi="Times New Roman" w:cs="Times New Roman"/>
          <w:color w:val="000000" w:themeColor="text1"/>
          <w:sz w:val="24"/>
          <w:szCs w:val="24"/>
        </w:rPr>
        <w:t xml:space="preserve"> treino subdivide-se em tipos: tipo </w:t>
      </w:r>
      <w:proofErr w:type="gramStart"/>
      <w:r>
        <w:rPr>
          <w:rFonts w:ascii="Times New Roman" w:hAnsi="Times New Roman" w:cs="Times New Roman"/>
          <w:color w:val="000000" w:themeColor="text1"/>
          <w:sz w:val="24"/>
          <w:szCs w:val="24"/>
        </w:rPr>
        <w:t>A, B</w:t>
      </w:r>
      <w:proofErr w:type="gramEnd"/>
      <w:r>
        <w:rPr>
          <w:rFonts w:ascii="Times New Roman" w:hAnsi="Times New Roman" w:cs="Times New Roman"/>
          <w:color w:val="000000" w:themeColor="text1"/>
          <w:sz w:val="24"/>
          <w:szCs w:val="24"/>
        </w:rPr>
        <w:t xml:space="preserve">, C, D, E, F podendo haver junções. Um aluno tem um ou mais variações para formação de seu treino durante certo período. Cada tipo é uma divisão de exercícios de grupos musculares e treinado por dia. Os tipos e </w:t>
      </w:r>
      <w:r>
        <w:rPr>
          <w:rFonts w:ascii="Times New Roman" w:hAnsi="Times New Roman" w:cs="Times New Roman"/>
          <w:sz w:val="24"/>
          <w:szCs w:val="24"/>
        </w:rPr>
        <w:t>as series de treinos são montadas e supervisionadas pelo professor.</w:t>
      </w:r>
      <w:r w:rsidR="005254C7">
        <w:t xml:space="preserve"> </w:t>
      </w:r>
      <w:r w:rsidR="005254C7">
        <w:rPr>
          <w:rFonts w:ascii="Times New Roman" w:hAnsi="Times New Roman" w:cs="Times New Roman"/>
          <w:sz w:val="24"/>
          <w:szCs w:val="24"/>
        </w:rPr>
        <w:t>Para professor são mantidos: n</w:t>
      </w:r>
      <w:r>
        <w:rPr>
          <w:rFonts w:ascii="Times New Roman" w:hAnsi="Times New Roman" w:cs="Times New Roman"/>
          <w:sz w:val="24"/>
          <w:szCs w:val="24"/>
        </w:rPr>
        <w:t>ome, código, CPF,</w:t>
      </w:r>
      <w:r w:rsidR="005254C7">
        <w:rPr>
          <w:rFonts w:ascii="Times New Roman" w:hAnsi="Times New Roman" w:cs="Times New Roman"/>
          <w:sz w:val="24"/>
          <w:szCs w:val="24"/>
        </w:rPr>
        <w:t xml:space="preserve"> </w:t>
      </w:r>
      <w:r w:rsidR="005254C7">
        <w:rPr>
          <w:rFonts w:ascii="Times New Roman" w:hAnsi="Times New Roman" w:cs="Times New Roman"/>
          <w:color w:val="000000" w:themeColor="text1"/>
          <w:sz w:val="24"/>
          <w:szCs w:val="24"/>
        </w:rPr>
        <w:t>especialidade</w:t>
      </w:r>
      <w:r>
        <w:rPr>
          <w:rFonts w:ascii="Times New Roman" w:hAnsi="Times New Roman" w:cs="Times New Roman"/>
          <w:sz w:val="24"/>
          <w:szCs w:val="24"/>
        </w:rPr>
        <w:t xml:space="preserve"> e </w:t>
      </w:r>
      <w:r w:rsidR="005254C7">
        <w:rPr>
          <w:rFonts w:ascii="Times New Roman" w:hAnsi="Times New Roman" w:cs="Times New Roman"/>
          <w:sz w:val="24"/>
          <w:szCs w:val="24"/>
        </w:rPr>
        <w:t>salário.</w:t>
      </w:r>
      <w:r>
        <w:rPr>
          <w:rFonts w:ascii="Times New Roman" w:hAnsi="Times New Roman" w:cs="Times New Roman"/>
          <w:sz w:val="24"/>
          <w:szCs w:val="24"/>
        </w:rPr>
        <w:t xml:space="preserve">  </w:t>
      </w:r>
    </w:p>
    <w:p w:rsidR="004D1706" w:rsidRDefault="005F7A85">
      <w:pPr>
        <w:spacing w:after="0"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Cada </w:t>
      </w:r>
      <w:r w:rsidR="005254C7">
        <w:rPr>
          <w:rFonts w:ascii="Times New Roman" w:hAnsi="Times New Roman" w:cs="Times New Roman"/>
          <w:color w:val="000000" w:themeColor="text1"/>
          <w:sz w:val="24"/>
          <w:szCs w:val="24"/>
        </w:rPr>
        <w:t>treino tem descrição, o tipo</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A</w:t>
      </w:r>
      <w:proofErr w:type="gramEnd"/>
      <w:r>
        <w:rPr>
          <w:rFonts w:ascii="Times New Roman" w:hAnsi="Times New Roman" w:cs="Times New Roman"/>
          <w:color w:val="000000" w:themeColor="text1"/>
          <w:sz w:val="24"/>
          <w:szCs w:val="24"/>
        </w:rPr>
        <w:t>, B, C, D, E, F ou AB, ABC ou suas variações), uso de carga – leve/moderada/pesada, tempo de intervalo de descanso em dias quando completo o ciclo do tipo</w:t>
      </w:r>
      <w:r w:rsidR="004D1706">
        <w:rPr>
          <w:rFonts w:ascii="Times New Roman" w:hAnsi="Times New Roman" w:cs="Times New Roman"/>
          <w:color w:val="000000" w:themeColor="text1"/>
          <w:sz w:val="24"/>
          <w:szCs w:val="24"/>
        </w:rPr>
        <w:t xml:space="preserve">, </w:t>
      </w:r>
      <w:r w:rsidR="004D1706">
        <w:rPr>
          <w:rFonts w:ascii="Times New Roman" w:hAnsi="Times New Roman" w:cs="Times New Roman"/>
          <w:color w:val="000000" w:themeColor="text1"/>
          <w:sz w:val="24"/>
          <w:szCs w:val="24"/>
        </w:rPr>
        <w:t>temp</w:t>
      </w:r>
      <w:r w:rsidR="004D1706">
        <w:rPr>
          <w:rFonts w:ascii="Times New Roman" w:hAnsi="Times New Roman" w:cs="Times New Roman"/>
          <w:color w:val="000000" w:themeColor="text1"/>
          <w:sz w:val="24"/>
          <w:szCs w:val="24"/>
        </w:rPr>
        <w:t>o de intervalo entre as séries,</w:t>
      </w:r>
      <w:r w:rsidR="004D1706">
        <w:rPr>
          <w:rFonts w:ascii="Times New Roman" w:hAnsi="Times New Roman" w:cs="Times New Roman"/>
          <w:color w:val="000000" w:themeColor="text1"/>
          <w:sz w:val="24"/>
          <w:szCs w:val="24"/>
        </w:rPr>
        <w:t xml:space="preserve"> tempo de intervalo entre as repetições que são comuns a todos os exercícios do grupo</w:t>
      </w:r>
      <w:r>
        <w:rPr>
          <w:rFonts w:ascii="Times New Roman" w:hAnsi="Times New Roman" w:cs="Times New Roman"/>
          <w:color w:val="000000" w:themeColor="text1"/>
          <w:sz w:val="24"/>
          <w:szCs w:val="24"/>
        </w:rPr>
        <w:t xml:space="preserve"> e tempo de permanência até a mudança de treino. </w:t>
      </w:r>
    </w:p>
    <w:p w:rsidR="00AF50DB" w:rsidRDefault="005F7A85">
      <w:pPr>
        <w:spacing w:after="0" w:line="360" w:lineRule="auto"/>
        <w:ind w:firstLine="708"/>
        <w:jc w:val="both"/>
      </w:pPr>
      <w:r>
        <w:rPr>
          <w:rFonts w:ascii="Times New Roman" w:hAnsi="Times New Roman" w:cs="Times New Roman"/>
          <w:color w:val="000000" w:themeColor="text1"/>
          <w:sz w:val="24"/>
          <w:szCs w:val="24"/>
        </w:rPr>
        <w:t xml:space="preserve">Exemplo: - O aluno </w:t>
      </w:r>
      <w:proofErr w:type="spellStart"/>
      <w:r>
        <w:rPr>
          <w:rFonts w:ascii="Times New Roman" w:hAnsi="Times New Roman" w:cs="Times New Roman"/>
          <w:color w:val="000000" w:themeColor="text1"/>
          <w:sz w:val="24"/>
          <w:szCs w:val="24"/>
        </w:rPr>
        <w:t>Juão</w:t>
      </w:r>
      <w:proofErr w:type="spellEnd"/>
      <w:r>
        <w:rPr>
          <w:rFonts w:ascii="Times New Roman" w:hAnsi="Times New Roman" w:cs="Times New Roman"/>
          <w:color w:val="000000" w:themeColor="text1"/>
          <w:sz w:val="24"/>
          <w:szCs w:val="24"/>
        </w:rPr>
        <w:t xml:space="preserve"> está com o treino ABC, descrição: útil para hipertrofia muscular trabalhando uma ou duas vezes por semana o mesmo musculo, com uso de carga moderada, com intervalo de descanso: um dia, após a realização dos exercícios da divisão “C” para novamente executar o treino “A”,</w:t>
      </w:r>
      <w:r w:rsidR="004D1706">
        <w:rPr>
          <w:rFonts w:ascii="Times New Roman" w:hAnsi="Times New Roman" w:cs="Times New Roman"/>
          <w:color w:val="000000" w:themeColor="text1"/>
          <w:sz w:val="24"/>
          <w:szCs w:val="24"/>
        </w:rPr>
        <w:t xml:space="preserve"> 3 minutos de descanso para execução de uma nova série, com 30 segundos entre as repetições</w:t>
      </w:r>
      <w:r>
        <w:rPr>
          <w:rFonts w:ascii="Times New Roman" w:hAnsi="Times New Roman" w:cs="Times New Roman"/>
          <w:color w:val="000000" w:themeColor="text1"/>
          <w:sz w:val="24"/>
          <w:szCs w:val="24"/>
        </w:rPr>
        <w:t xml:space="preserve"> e com permanência: 2 meses até a troca ou adaptação do novo treino.</w:t>
      </w:r>
    </w:p>
    <w:p w:rsidR="00AF50DB" w:rsidRDefault="005F7A85">
      <w:pPr>
        <w:spacing w:after="0" w:line="360" w:lineRule="auto"/>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Cada divisão (tipo) tem exercícios que são particulares a grupos musculares. Existem exercícios para peitoral, dorsal, membro inferior, antebraço, ombro, abdome, braço incluindo bíceps braquial e tríceps, e trapézio. Cada grupo muscular tem exercícios com nome, número de séries e qu</w:t>
      </w:r>
      <w:r w:rsidR="004D1706">
        <w:rPr>
          <w:rFonts w:ascii="Times New Roman" w:hAnsi="Times New Roman" w:cs="Times New Roman"/>
          <w:color w:val="000000" w:themeColor="text1"/>
          <w:sz w:val="24"/>
          <w:szCs w:val="24"/>
        </w:rPr>
        <w:t>antidade de repetições</w:t>
      </w:r>
      <w:r>
        <w:rPr>
          <w:rFonts w:ascii="Times New Roman" w:hAnsi="Times New Roman" w:cs="Times New Roman"/>
          <w:color w:val="000000" w:themeColor="text1"/>
          <w:sz w:val="24"/>
          <w:szCs w:val="24"/>
        </w:rPr>
        <w:t xml:space="preserve">, e se é Drop </w:t>
      </w:r>
      <w:proofErr w:type="gramStart"/>
      <w:r>
        <w:rPr>
          <w:rFonts w:ascii="Times New Roman" w:hAnsi="Times New Roman" w:cs="Times New Roman"/>
          <w:color w:val="000000" w:themeColor="text1"/>
          <w:sz w:val="24"/>
          <w:szCs w:val="24"/>
        </w:rPr>
        <w:t>Set.</w:t>
      </w:r>
      <w:proofErr w:type="gramEnd"/>
      <w:r>
        <w:rPr>
          <w:rFonts w:ascii="Times New Roman" w:hAnsi="Times New Roman" w:cs="Times New Roman"/>
          <w:color w:val="000000" w:themeColor="text1"/>
          <w:sz w:val="24"/>
          <w:szCs w:val="24"/>
        </w:rPr>
        <w:t xml:space="preserve"> </w:t>
      </w:r>
    </w:p>
    <w:p w:rsidR="00AF50DB" w:rsidRDefault="005F7A85" w:rsidP="00040C55">
      <w:pPr>
        <w:spacing w:after="0" w:line="360" w:lineRule="auto"/>
        <w:ind w:firstLine="708"/>
        <w:jc w:val="both"/>
        <w:rPr>
          <w:rFonts w:ascii="Times New Roman" w:hAnsi="Times New Roman" w:cs="Times New Roman"/>
          <w:color w:val="000000" w:themeColor="text1"/>
          <w:sz w:val="24"/>
          <w:szCs w:val="24"/>
        </w:rPr>
      </w:pPr>
      <w:bookmarkStart w:id="0" w:name="_GoBack"/>
      <w:bookmarkEnd w:id="0"/>
      <w:r>
        <w:rPr>
          <w:rFonts w:ascii="Times New Roman" w:hAnsi="Times New Roman" w:cs="Times New Roman"/>
          <w:color w:val="000000" w:themeColor="text1"/>
          <w:sz w:val="24"/>
          <w:szCs w:val="24"/>
        </w:rPr>
        <w:t xml:space="preserve">Logo, concluindo com o exemplo de </w:t>
      </w:r>
      <w:proofErr w:type="spellStart"/>
      <w:r>
        <w:rPr>
          <w:rFonts w:ascii="Times New Roman" w:hAnsi="Times New Roman" w:cs="Times New Roman"/>
          <w:color w:val="000000" w:themeColor="text1"/>
          <w:sz w:val="24"/>
          <w:szCs w:val="24"/>
        </w:rPr>
        <w:t>Juão</w:t>
      </w:r>
      <w:proofErr w:type="spellEnd"/>
      <w:r>
        <w:rPr>
          <w:rFonts w:ascii="Times New Roman" w:hAnsi="Times New Roman" w:cs="Times New Roman"/>
          <w:color w:val="000000" w:themeColor="text1"/>
          <w:sz w:val="24"/>
          <w:szCs w:val="24"/>
        </w:rPr>
        <w:t xml:space="preserve">, ele numa segunda feira vai executar o tipo </w:t>
      </w:r>
      <w:r w:rsidR="00040C5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w:t>
      </w:r>
      <w:r w:rsidR="00040C5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Os exercícios para o tipo </w:t>
      </w:r>
      <w:r w:rsidR="00040C5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w:t>
      </w:r>
      <w:r w:rsidR="00040C5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do treino de </w:t>
      </w:r>
      <w:proofErr w:type="spellStart"/>
      <w:r>
        <w:rPr>
          <w:rFonts w:ascii="Times New Roman" w:hAnsi="Times New Roman" w:cs="Times New Roman"/>
          <w:color w:val="000000" w:themeColor="text1"/>
          <w:sz w:val="24"/>
          <w:szCs w:val="24"/>
        </w:rPr>
        <w:t>Juão</w:t>
      </w:r>
      <w:proofErr w:type="spellEnd"/>
      <w:r>
        <w:rPr>
          <w:rFonts w:ascii="Times New Roman" w:hAnsi="Times New Roman" w:cs="Times New Roman"/>
          <w:color w:val="000000" w:themeColor="text1"/>
          <w:sz w:val="24"/>
          <w:szCs w:val="24"/>
        </w:rPr>
        <w:t xml:space="preserve"> são para: peit</w:t>
      </w:r>
      <w:r w:rsidR="00C24216">
        <w:rPr>
          <w:rFonts w:ascii="Times New Roman" w:hAnsi="Times New Roman" w:cs="Times New Roman"/>
          <w:color w:val="000000" w:themeColor="text1"/>
          <w:sz w:val="24"/>
          <w:szCs w:val="24"/>
        </w:rPr>
        <w:t>oral e tríceps. Para peitoral: s</w:t>
      </w:r>
      <w:r>
        <w:rPr>
          <w:rFonts w:ascii="Times New Roman" w:hAnsi="Times New Roman" w:cs="Times New Roman"/>
          <w:color w:val="000000" w:themeColor="text1"/>
          <w:sz w:val="24"/>
          <w:szCs w:val="24"/>
        </w:rPr>
        <w:t xml:space="preserve">upino declinado (nome do exercício), 3 séries com 15 repetições, é Drop Set; supino reto, 3 séries de 10 repetições, não Drop Set; supino inclinado, 3 de 12, não Drop </w:t>
      </w:r>
      <w:proofErr w:type="gramStart"/>
      <w:r>
        <w:rPr>
          <w:rFonts w:ascii="Times New Roman" w:hAnsi="Times New Roman" w:cs="Times New Roman"/>
          <w:color w:val="000000" w:themeColor="text1"/>
          <w:sz w:val="24"/>
          <w:szCs w:val="24"/>
        </w:rPr>
        <w:t>Se</w:t>
      </w:r>
      <w:r w:rsidR="00F36D1D">
        <w:rPr>
          <w:rFonts w:ascii="Times New Roman" w:hAnsi="Times New Roman" w:cs="Times New Roman"/>
          <w:color w:val="000000" w:themeColor="text1"/>
          <w:sz w:val="24"/>
          <w:szCs w:val="24"/>
        </w:rPr>
        <w:t>t.</w:t>
      </w:r>
      <w:proofErr w:type="gramEnd"/>
      <w:r w:rsidR="00F36D1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Para trícep</w:t>
      </w:r>
      <w:r w:rsidR="00C24216">
        <w:rPr>
          <w:rFonts w:ascii="Times New Roman" w:hAnsi="Times New Roman" w:cs="Times New Roman"/>
          <w:color w:val="000000" w:themeColor="text1"/>
          <w:sz w:val="24"/>
          <w:szCs w:val="24"/>
        </w:rPr>
        <w:t xml:space="preserve">s: </w:t>
      </w:r>
      <w:r w:rsidR="00C24216">
        <w:rPr>
          <w:rFonts w:ascii="Times New Roman" w:hAnsi="Times New Roman" w:cs="Times New Roman"/>
          <w:color w:val="000000" w:themeColor="text1"/>
          <w:sz w:val="24"/>
          <w:szCs w:val="24"/>
        </w:rPr>
        <w:lastRenderedPageBreak/>
        <w:t>testa, 3 de 10, não Drop Set;</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pulley</w:t>
      </w:r>
      <w:proofErr w:type="spellEnd"/>
      <w:r>
        <w:rPr>
          <w:rFonts w:ascii="Times New Roman" w:hAnsi="Times New Roman" w:cs="Times New Roman"/>
          <w:color w:val="000000" w:themeColor="text1"/>
          <w:sz w:val="24"/>
          <w:szCs w:val="24"/>
        </w:rPr>
        <w:t>, 3 de 15, é Drop Set. É importante ser armazenadas todas essas informações dos exercícios.</w:t>
      </w:r>
    </w:p>
    <w:p w:rsidR="00AF50DB" w:rsidRDefault="00AF50DB">
      <w:pPr>
        <w:spacing w:after="0" w:line="360" w:lineRule="auto"/>
        <w:ind w:firstLine="708"/>
        <w:jc w:val="both"/>
      </w:pPr>
      <w:bookmarkStart w:id="1" w:name="__DdeLink__311_1710147041"/>
      <w:bookmarkEnd w:id="1"/>
    </w:p>
    <w:sectPr w:rsidR="00AF50DB">
      <w:pgSz w:w="11906" w:h="16838"/>
      <w:pgMar w:top="1701" w:right="1134" w:bottom="1134"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0DB"/>
    <w:rsid w:val="00040C55"/>
    <w:rsid w:val="00255039"/>
    <w:rsid w:val="002B70A3"/>
    <w:rsid w:val="004D1706"/>
    <w:rsid w:val="005254C7"/>
    <w:rsid w:val="005F7A85"/>
    <w:rsid w:val="0071273F"/>
    <w:rsid w:val="00AF50DB"/>
    <w:rsid w:val="00C24216"/>
    <w:rsid w:val="00C62158"/>
    <w:rsid w:val="00C8536F"/>
    <w:rsid w:val="00DA0725"/>
    <w:rsid w:val="00F36D1D"/>
    <w:rsid w:val="00FE36F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3B092A-2D1A-4883-8125-592A489FA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qFormat/>
    <w:rsid w:val="00853679"/>
  </w:style>
  <w:style w:type="character" w:styleId="nfase">
    <w:name w:val="Emphasis"/>
    <w:basedOn w:val="Fontepargpadro"/>
    <w:uiPriority w:val="20"/>
    <w:qFormat/>
    <w:rsid w:val="00853679"/>
    <w:rPr>
      <w:i/>
      <w:iCs/>
    </w:rPr>
  </w:style>
  <w:style w:type="character" w:customStyle="1" w:styleId="LinkdaInternet">
    <w:name w:val="Link da Internet"/>
    <w:basedOn w:val="Fontepargpadro"/>
    <w:uiPriority w:val="99"/>
    <w:unhideWhenUsed/>
    <w:rsid w:val="00173CD7"/>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PargrafodaLista">
    <w:name w:val="List Paragraph"/>
    <w:basedOn w:val="Normal"/>
    <w:uiPriority w:val="34"/>
    <w:qFormat/>
    <w:rsid w:val="00DF2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3</Pages>
  <Words>834</Words>
  <Characters>4507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c:creator>
  <dc:description/>
  <cp:lastModifiedBy>Nena</cp:lastModifiedBy>
  <cp:revision>193</cp:revision>
  <dcterms:created xsi:type="dcterms:W3CDTF">2017-01-05T14:24:00Z</dcterms:created>
  <dcterms:modified xsi:type="dcterms:W3CDTF">2017-01-19T16:16:00Z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