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FB" w:rsidRDefault="00C022FB" w:rsidP="00C022FB">
      <w:pPr>
        <w:pStyle w:val="Title"/>
      </w:pPr>
      <w:r>
        <w:t>Iron Dome</w:t>
      </w:r>
      <w:r w:rsidR="00627404">
        <w:t xml:space="preserve"> Project</w:t>
      </w:r>
    </w:p>
    <w:p w:rsidR="00627404" w:rsidRPr="00627404" w:rsidRDefault="00627404" w:rsidP="00627404"/>
    <w:p w:rsidR="00B97D13" w:rsidRPr="00F46403" w:rsidRDefault="00B97D13">
      <m:oMathPara>
        <m:oMathParaPr>
          <m:jc m:val="left"/>
        </m:oMathParaPr>
        <m:oMath>
          <m:r>
            <w:rPr>
              <w:rFonts w:ascii="Cambria Math" w:hAnsi="Cambria Math"/>
            </w:rPr>
            <m:t>let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=x , y , z 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97D13" w:rsidRDefault="00B97D13"/>
    <w:p w:rsidR="00CC7063" w:rsidRPr="00CC7063" w:rsidRDefault="000570D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=-gk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dt=-gtk+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1-0</m:t>
                  </m:r>
                </m:sub>
              </m:sSub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1-0</m:t>
                  </m:r>
                </m:sub>
              </m:sSub>
            </m:den>
          </m:f>
          <m:r>
            <w:rPr>
              <w:rFonts w:ascii="Cambria Math" w:hAnsi="Cambria Math"/>
            </w:rPr>
            <m:t>j+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1-0</m:t>
                  </m:r>
                </m:sub>
              </m:sSub>
            </m:den>
          </m:f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6928A3" w:rsidRPr="006928A3" w:rsidRDefault="00CC706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1-0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1-0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1-0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ℵ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∴ati+btj+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j++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ℵ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)i+b(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ℵ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ℵ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</m:e>
          </m:d>
          <m:r>
            <w:rPr>
              <w:rFonts w:ascii="Cambria Math" w:hAnsi="Cambria Math"/>
            </w:rPr>
            <m:t>j++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ℵ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ℵ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928A3" w:rsidRDefault="006928A3"/>
    <w:p w:rsidR="006928A3" w:rsidRPr="00DF1B34" w:rsidRDefault="006928A3" w:rsidP="00DF1B3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i+b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j++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br/>
          </m:r>
        </m:oMath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060817" w:rsidRPr="00060817" w:rsidRDefault="006928A3" w:rsidP="00DF1B34">
      <w:pPr>
        <w:rPr>
          <w:sz w:val="11"/>
          <w:szCs w:val="1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1-0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u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1-0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m:t>0=</m:t>
          </m:r>
          <m:d>
            <m:d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∆x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1-0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∆y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1-0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-g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1-0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∆y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1-0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u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1"/>
              <w:szCs w:val="1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11"/>
                  <w:szCs w:val="1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∆y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1-0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∆z+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1-0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1-0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∆y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∆y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1-0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g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g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g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-g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∆y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g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g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∆x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11"/>
                                              <w:szCs w:val="1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1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1"/>
                                            </w:rPr>
                                            <m:t>1-0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∆y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11"/>
                                              <w:szCs w:val="1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1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1"/>
                                              <w:szCs w:val="11"/>
                                            </w:rPr>
                                            <m:t>1-0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g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-g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1"/>
                  <w:szCs w:val="11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∆x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∆y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1"/>
                                          <w:szCs w:val="1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1"/>
                                          <w:szCs w:val="11"/>
                                        </w:rPr>
                                        <m:t>1-0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∆z+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g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1-0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1-0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-g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1"/>
                      <w:szCs w:val="1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1"/>
                          <w:szCs w:val="11"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1"/>
                              <w:szCs w:val="1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928A3" w:rsidRDefault="00270437" w:rsidP="00DF1B34">
      <m:oMathPara>
        <m:oMathParaPr>
          <m:jc m:val="left"/>
        </m:oMathParaPr>
        <m:oMath>
          <m:r>
            <w:rPr>
              <w:rFonts w:ascii="Cambria Math" w:hAnsi="Cambria Math"/>
              <w:sz w:val="11"/>
              <w:szCs w:val="11"/>
            </w:rPr>
            <w:br/>
          </m:r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ℵ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r w:rsidR="00E10192">
        <w:t>)</w:t>
      </w:r>
    </w:p>
    <w:p w:rsidR="00877119" w:rsidRPr="006928A3" w:rsidRDefault="00877119" w:rsidP="00DF1B34">
      <w:bookmarkStart w:id="0" w:name="_GoBack"/>
      <w:bookmarkEnd w:id="0"/>
    </w:p>
    <w:sectPr w:rsidR="00877119" w:rsidRPr="006928A3" w:rsidSect="00DF1B34">
      <w:pgSz w:w="16838" w:h="11906" w:orient="landscape"/>
      <w:pgMar w:top="238" w:right="238" w:bottom="244" w:left="2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D2"/>
    <w:rsid w:val="000238CA"/>
    <w:rsid w:val="00056923"/>
    <w:rsid w:val="000570D2"/>
    <w:rsid w:val="00060817"/>
    <w:rsid w:val="001017D9"/>
    <w:rsid w:val="00204243"/>
    <w:rsid w:val="00270437"/>
    <w:rsid w:val="005B0D04"/>
    <w:rsid w:val="005F7DD2"/>
    <w:rsid w:val="00627404"/>
    <w:rsid w:val="00633F3B"/>
    <w:rsid w:val="00662FEF"/>
    <w:rsid w:val="006928A3"/>
    <w:rsid w:val="00695194"/>
    <w:rsid w:val="00772EBB"/>
    <w:rsid w:val="00804E2F"/>
    <w:rsid w:val="0084210C"/>
    <w:rsid w:val="00877119"/>
    <w:rsid w:val="008A4766"/>
    <w:rsid w:val="009013AB"/>
    <w:rsid w:val="00917899"/>
    <w:rsid w:val="00964BDA"/>
    <w:rsid w:val="00AA3A5E"/>
    <w:rsid w:val="00B21021"/>
    <w:rsid w:val="00B97D13"/>
    <w:rsid w:val="00BB432C"/>
    <w:rsid w:val="00BE4329"/>
    <w:rsid w:val="00BE71D2"/>
    <w:rsid w:val="00C022FB"/>
    <w:rsid w:val="00C12357"/>
    <w:rsid w:val="00C344D8"/>
    <w:rsid w:val="00C50C63"/>
    <w:rsid w:val="00CC7063"/>
    <w:rsid w:val="00CD5EBC"/>
    <w:rsid w:val="00D36E77"/>
    <w:rsid w:val="00DF1B34"/>
    <w:rsid w:val="00DF1CFC"/>
    <w:rsid w:val="00E10192"/>
    <w:rsid w:val="00F4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0DBF"/>
  <w15:chartTrackingRefBased/>
  <w15:docId w15:val="{872500C6-9AE9-4EB5-A897-C5137480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0D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02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ASHRI, Ron</dc:creator>
  <cp:keywords/>
  <dc:description/>
  <cp:lastModifiedBy>ASHRI, Ron</cp:lastModifiedBy>
  <cp:revision>17</cp:revision>
  <cp:lastPrinted>2020-05-27T01:51:00Z</cp:lastPrinted>
  <dcterms:created xsi:type="dcterms:W3CDTF">2020-05-26T02:21:00Z</dcterms:created>
  <dcterms:modified xsi:type="dcterms:W3CDTF">2020-05-27T04:41:00Z</dcterms:modified>
</cp:coreProperties>
</file>