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41F5E" w:rsidR="00DF58D9" w:rsidP="001C538D" w:rsidRDefault="000941AB" w14:paraId="2290A68B" w14:textId="321023FA">
      <w:pPr>
        <w:spacing w:after="0" w:line="240" w:lineRule="auto"/>
        <w:ind w:left="15" w:firstLine="0"/>
        <w:jc w:val="center"/>
        <w:rPr>
          <w:b/>
          <w:color w:val="000000" w:themeColor="text1"/>
        </w:rPr>
      </w:pPr>
      <w:r w:rsidRPr="00341F5E">
        <w:rPr>
          <w:b/>
          <w:color w:val="000000" w:themeColor="text1"/>
        </w:rPr>
        <w:t xml:space="preserve">WORK ORDER EFFECTIVE </w:t>
      </w:r>
      <w:commentRangeStart w:id="0"/>
      <w:r w:rsidR="00A968E2">
        <w:rPr>
          <w:b/>
          <w:color w:val="000000" w:themeColor="text1"/>
        </w:rPr>
        <w:t>JULY</w:t>
      </w:r>
      <w:r w:rsidRPr="00341F5E">
        <w:rPr>
          <w:b/>
          <w:color w:val="000000" w:themeColor="text1"/>
        </w:rPr>
        <w:t xml:space="preserve"> 1, 2024 </w:t>
      </w:r>
      <w:commentRangeEnd w:id="0"/>
      <w:r w:rsidR="00DC3037">
        <w:rPr>
          <w:rStyle w:val="CommentReference"/>
        </w:rPr>
        <w:commentReference w:id="0"/>
      </w:r>
    </w:p>
    <w:p w:rsidRPr="00A64CB5" w:rsidR="00750AF2" w:rsidP="00A64CB5" w:rsidRDefault="00750AF2" w14:paraId="3950D152" w14:textId="7EDA8A51">
      <w:pPr>
        <w:spacing w:after="0" w:line="240" w:lineRule="auto"/>
        <w:ind w:left="0" w:firstLine="0"/>
        <w:rPr>
          <w:color w:val="000000" w:themeColor="text1"/>
        </w:rPr>
      </w:pPr>
    </w:p>
    <w:p w:rsidRPr="00F31ED0" w:rsidR="00750AF2" w:rsidP="00750AF2" w:rsidRDefault="00750AF2" w14:paraId="48026F92" w14:textId="05EC14AC">
      <w:pPr>
        <w:spacing w:after="0" w:line="240" w:lineRule="auto"/>
        <w:ind w:left="15" w:firstLine="0"/>
        <w:rPr>
          <w:color w:val="000000" w:themeColor="text1"/>
          <w:szCs w:val="20"/>
        </w:rPr>
      </w:pPr>
      <w:r w:rsidRPr="00F31ED0">
        <w:rPr>
          <w:color w:val="000000" w:themeColor="text1"/>
          <w:szCs w:val="20"/>
        </w:rPr>
        <w:t>This Work Order ("</w:t>
      </w:r>
      <w:r w:rsidRPr="00F31ED0">
        <w:rPr>
          <w:b/>
          <w:bCs/>
          <w:color w:val="000000" w:themeColor="text1"/>
          <w:szCs w:val="20"/>
        </w:rPr>
        <w:t>Work Order</w:t>
      </w:r>
      <w:r w:rsidRPr="00F31ED0">
        <w:rPr>
          <w:color w:val="000000" w:themeColor="text1"/>
          <w:szCs w:val="20"/>
        </w:rPr>
        <w:t xml:space="preserve">") is entered into and made a part of the Affiliate Supplementary Agreement between </w:t>
      </w:r>
      <w:r w:rsidRPr="00EE4609" w:rsidR="008742F9">
        <w:rPr>
          <w:bCs/>
          <w:color w:val="000000" w:themeColor="text1"/>
          <w:szCs w:val="20"/>
        </w:rPr>
        <w:t xml:space="preserve">Amazon Development Centre (India) Private Limited, a private limited company having its registered office at No. 26/1, Brigade World Trade Centre, 10th Floor, Dr. Raj Kumar Road, </w:t>
      </w:r>
      <w:proofErr w:type="spellStart"/>
      <w:r w:rsidRPr="00EE4609" w:rsidR="008742F9">
        <w:rPr>
          <w:bCs/>
          <w:color w:val="000000" w:themeColor="text1"/>
          <w:szCs w:val="20"/>
        </w:rPr>
        <w:t>Malleshwaram</w:t>
      </w:r>
      <w:proofErr w:type="spellEnd"/>
      <w:r w:rsidRPr="00EE4609" w:rsidR="008742F9">
        <w:rPr>
          <w:bCs/>
          <w:color w:val="000000" w:themeColor="text1"/>
          <w:szCs w:val="20"/>
        </w:rPr>
        <w:t xml:space="preserve"> (W), Bangalore, Karnataka – 560055</w:t>
      </w:r>
      <w:r w:rsidRPr="00EE4609" w:rsidR="008742F9">
        <w:rPr>
          <w:color w:val="000000" w:themeColor="text1"/>
          <w:szCs w:val="20"/>
        </w:rPr>
        <w:t xml:space="preserve"> </w:t>
      </w:r>
      <w:r w:rsidRPr="00F31ED0">
        <w:rPr>
          <w:color w:val="000000" w:themeColor="text1"/>
          <w:szCs w:val="20"/>
        </w:rPr>
        <w:t>("</w:t>
      </w:r>
      <w:r w:rsidRPr="00F31ED0">
        <w:rPr>
          <w:b/>
          <w:color w:val="000000" w:themeColor="text1"/>
          <w:szCs w:val="20"/>
        </w:rPr>
        <w:t>Amazon Affiliate</w:t>
      </w:r>
      <w:r w:rsidRPr="00F31ED0">
        <w:rPr>
          <w:color w:val="000000" w:themeColor="text1"/>
          <w:szCs w:val="20"/>
        </w:rPr>
        <w:t xml:space="preserve">"), and </w:t>
      </w:r>
      <w:proofErr w:type="spellStart"/>
      <w:r w:rsidRPr="006E3DFC">
        <w:rPr>
          <w:color w:val="000000" w:themeColor="text1"/>
          <w:szCs w:val="20"/>
        </w:rPr>
        <w:t>WinVinaya</w:t>
      </w:r>
      <w:proofErr w:type="spellEnd"/>
      <w:r w:rsidRPr="006E3DFC">
        <w:rPr>
          <w:color w:val="000000" w:themeColor="text1"/>
          <w:szCs w:val="20"/>
        </w:rPr>
        <w:t xml:space="preserve"> Foundation</w:t>
      </w:r>
      <w:r w:rsidRPr="00F31ED0">
        <w:rPr>
          <w:color w:val="000000" w:themeColor="text1"/>
          <w:szCs w:val="20"/>
        </w:rPr>
        <w:t xml:space="preserve">, having its office at </w:t>
      </w:r>
      <w:r w:rsidRPr="006E3DFC">
        <w:rPr>
          <w:color w:val="000000" w:themeColor="text1"/>
          <w:szCs w:val="20"/>
        </w:rPr>
        <w:t>25/3 Brindavan, 3rd Cross,</w:t>
      </w:r>
      <w:r>
        <w:rPr>
          <w:color w:val="000000" w:themeColor="text1"/>
          <w:szCs w:val="20"/>
        </w:rPr>
        <w:t xml:space="preserve"> </w:t>
      </w:r>
      <w:r w:rsidRPr="006E3DFC">
        <w:rPr>
          <w:color w:val="000000" w:themeColor="text1"/>
          <w:szCs w:val="20"/>
        </w:rPr>
        <w:t>Saraswathi Puram, IIM Post,</w:t>
      </w:r>
      <w:r>
        <w:rPr>
          <w:color w:val="000000" w:themeColor="text1"/>
          <w:szCs w:val="20"/>
        </w:rPr>
        <w:t xml:space="preserve"> </w:t>
      </w:r>
      <w:r w:rsidRPr="006E3DFC">
        <w:rPr>
          <w:color w:val="000000" w:themeColor="text1"/>
          <w:szCs w:val="20"/>
        </w:rPr>
        <w:t>Bengaluru, Karnataka – 560 076</w:t>
      </w:r>
      <w:r w:rsidRPr="00F31ED0">
        <w:rPr>
          <w:color w:val="000000" w:themeColor="text1"/>
          <w:szCs w:val="20"/>
        </w:rPr>
        <w:t xml:space="preserve"> ("</w:t>
      </w:r>
      <w:r w:rsidRPr="00F31ED0">
        <w:rPr>
          <w:b/>
          <w:bCs/>
          <w:color w:val="000000" w:themeColor="text1"/>
          <w:szCs w:val="20"/>
        </w:rPr>
        <w:t>Service Provider</w:t>
      </w:r>
      <w:r w:rsidRPr="00F31ED0">
        <w:rPr>
          <w:color w:val="000000" w:themeColor="text1"/>
          <w:szCs w:val="20"/>
        </w:rPr>
        <w:t xml:space="preserve">") with an effective date of </w:t>
      </w:r>
      <w:commentRangeStart w:id="1"/>
      <w:r>
        <w:rPr>
          <w:color w:val="000000" w:themeColor="text1"/>
          <w:szCs w:val="20"/>
        </w:rPr>
        <w:t>July</w:t>
      </w:r>
      <w:r w:rsidRPr="00F31ED0">
        <w:rPr>
          <w:color w:val="000000" w:themeColor="text1"/>
          <w:szCs w:val="20"/>
        </w:rPr>
        <w:t xml:space="preserve"> 1, 2024</w:t>
      </w:r>
      <w:commentRangeEnd w:id="1"/>
      <w:r w:rsidR="00C06BEA">
        <w:rPr>
          <w:rStyle w:val="CommentReference"/>
        </w:rPr>
        <w:commentReference w:id="1"/>
      </w:r>
      <w:r w:rsidRPr="00F31ED0">
        <w:rPr>
          <w:color w:val="000000" w:themeColor="text1"/>
          <w:szCs w:val="20"/>
        </w:rPr>
        <w:t>, as renewed and amended from time to time (the "</w:t>
      </w:r>
      <w:r w:rsidRPr="00F31ED0">
        <w:rPr>
          <w:b/>
          <w:bCs/>
          <w:color w:val="000000" w:themeColor="text1"/>
          <w:szCs w:val="20"/>
        </w:rPr>
        <w:t>ASA</w:t>
      </w:r>
      <w:r w:rsidRPr="00F31ED0">
        <w:rPr>
          <w:color w:val="000000" w:themeColor="text1"/>
          <w:szCs w:val="20"/>
        </w:rPr>
        <w:t xml:space="preserve">"), for the Services described below. The ASA has been made in connection with the Main Services Agreement between </w:t>
      </w:r>
      <w:r w:rsidRPr="007F13DF">
        <w:rPr>
          <w:color w:val="000000" w:themeColor="text1"/>
          <w:szCs w:val="20"/>
        </w:rPr>
        <w:t xml:space="preserve">Amazon Seller Services (India) Private Limited </w:t>
      </w:r>
      <w:r w:rsidRPr="00F31ED0">
        <w:rPr>
          <w:color w:val="000000" w:themeColor="text1"/>
          <w:szCs w:val="20"/>
        </w:rPr>
        <w:t>and the Service Provider (the "</w:t>
      </w:r>
      <w:r w:rsidRPr="00F31ED0">
        <w:rPr>
          <w:b/>
          <w:bCs/>
          <w:color w:val="000000" w:themeColor="text1"/>
          <w:szCs w:val="20"/>
        </w:rPr>
        <w:t>MSA</w:t>
      </w:r>
      <w:r w:rsidRPr="00F31ED0">
        <w:rPr>
          <w:color w:val="000000" w:themeColor="text1"/>
          <w:szCs w:val="20"/>
        </w:rPr>
        <w:t xml:space="preserve">"), having an effective date of </w:t>
      </w:r>
      <w:commentRangeStart w:id="2"/>
      <w:r>
        <w:rPr>
          <w:color w:val="000000" w:themeColor="text1"/>
          <w:szCs w:val="20"/>
        </w:rPr>
        <w:t>July</w:t>
      </w:r>
      <w:r w:rsidRPr="00F31ED0">
        <w:rPr>
          <w:color w:val="000000" w:themeColor="text1"/>
          <w:szCs w:val="20"/>
        </w:rPr>
        <w:t xml:space="preserve"> 1, 2024</w:t>
      </w:r>
      <w:commentRangeEnd w:id="2"/>
      <w:r w:rsidR="00C06BEA">
        <w:rPr>
          <w:rStyle w:val="CommentReference"/>
        </w:rPr>
        <w:commentReference w:id="2"/>
      </w:r>
      <w:r w:rsidRPr="00F31ED0">
        <w:rPr>
          <w:color w:val="000000" w:themeColor="text1"/>
          <w:szCs w:val="20"/>
        </w:rPr>
        <w:t>. The ASA and the MSA are hereinafter collectively referred to as the "</w:t>
      </w:r>
      <w:r w:rsidRPr="00F31ED0">
        <w:rPr>
          <w:b/>
          <w:bCs/>
          <w:color w:val="000000" w:themeColor="text1"/>
          <w:szCs w:val="20"/>
        </w:rPr>
        <w:t>Agreement</w:t>
      </w:r>
      <w:r w:rsidRPr="00F31ED0">
        <w:rPr>
          <w:color w:val="000000" w:themeColor="text1"/>
          <w:szCs w:val="20"/>
        </w:rPr>
        <w:t xml:space="preserve">". </w:t>
      </w:r>
    </w:p>
    <w:p w:rsidRPr="00341F5E" w:rsidR="00750AF2" w:rsidP="00385FBC" w:rsidRDefault="00750AF2" w14:paraId="2CF4D7AA" w14:textId="77777777">
      <w:pPr>
        <w:spacing w:after="0" w:line="240" w:lineRule="auto"/>
        <w:ind w:left="10" w:hanging="10"/>
        <w:rPr>
          <w:color w:val="000000" w:themeColor="text1"/>
        </w:rPr>
      </w:pPr>
    </w:p>
    <w:p w:rsidRPr="00341F5E" w:rsidR="00DF58D9" w:rsidP="001C538D" w:rsidRDefault="000941AB" w14:paraId="3BBADE67" w14:textId="77777777">
      <w:pPr>
        <w:spacing w:after="0" w:line="240" w:lineRule="auto"/>
        <w:ind w:left="0" w:firstLine="0"/>
        <w:rPr>
          <w:color w:val="000000" w:themeColor="text1"/>
        </w:rPr>
      </w:pPr>
      <w:r w:rsidRPr="00341F5E">
        <w:rPr>
          <w:color w:val="000000" w:themeColor="text1"/>
        </w:rPr>
        <w:t xml:space="preserve">All capitalized terms not defined in this Work Order have the respective meanings set forth in the </w:t>
      </w:r>
    </w:p>
    <w:p w:rsidRPr="00341F5E" w:rsidR="00DF58D9" w:rsidP="001C538D" w:rsidRDefault="000941AB" w14:paraId="0AF2DB54" w14:textId="77777777">
      <w:pPr>
        <w:spacing w:after="0" w:line="240" w:lineRule="auto"/>
        <w:ind w:left="0" w:firstLine="0"/>
        <w:rPr>
          <w:color w:val="000000" w:themeColor="text1"/>
        </w:rPr>
      </w:pPr>
      <w:r w:rsidRPr="00341F5E">
        <w:rPr>
          <w:color w:val="000000" w:themeColor="text1"/>
        </w:rPr>
        <w:t>Agreement. To the extent that the terms of this Work Order conflict with any of the terms of the Agreement, and the Work Order explicitly states that it intends to modify the conflicting terms, this Work Order supersedes the Agreement.</w:t>
      </w:r>
    </w:p>
    <w:p w:rsidRPr="00341F5E" w:rsidR="001C538D" w:rsidP="001C538D" w:rsidRDefault="001C538D" w14:paraId="37BE08E0" w14:textId="77777777">
      <w:pPr>
        <w:spacing w:after="0" w:line="240" w:lineRule="auto"/>
        <w:ind w:left="0" w:firstLine="0"/>
        <w:rPr>
          <w:color w:val="000000" w:themeColor="text1"/>
        </w:rPr>
      </w:pPr>
    </w:p>
    <w:p w:rsidRPr="00341F5E" w:rsidR="00DF58D9" w:rsidP="001C538D" w:rsidRDefault="000941AB" w14:paraId="21D4EB0D" w14:textId="77777777">
      <w:pPr>
        <w:numPr>
          <w:ilvl w:val="0"/>
          <w:numId w:val="1"/>
        </w:numPr>
        <w:spacing w:after="0" w:line="240" w:lineRule="auto"/>
        <w:ind w:left="720" w:right="4421" w:hanging="720"/>
        <w:jc w:val="left"/>
        <w:rPr>
          <w:color w:val="000000" w:themeColor="text1"/>
        </w:rPr>
      </w:pPr>
      <w:r w:rsidRPr="00341F5E">
        <w:rPr>
          <w:b/>
          <w:color w:val="000000" w:themeColor="text1"/>
        </w:rPr>
        <w:t xml:space="preserve">Description of Services:    </w:t>
      </w:r>
    </w:p>
    <w:p w:rsidRPr="00341F5E" w:rsidR="00DF58D9" w:rsidP="001C538D" w:rsidRDefault="000941AB" w14:paraId="004A1AC8" w14:textId="77777777">
      <w:pPr>
        <w:spacing w:after="0" w:line="240" w:lineRule="auto"/>
        <w:ind w:left="15" w:firstLine="0"/>
        <w:jc w:val="left"/>
        <w:rPr>
          <w:color w:val="000000" w:themeColor="text1"/>
        </w:rPr>
      </w:pPr>
      <w:r w:rsidRPr="00341F5E">
        <w:rPr>
          <w:b/>
          <w:color w:val="000000" w:themeColor="text1"/>
        </w:rPr>
        <w:t xml:space="preserve">  </w:t>
      </w:r>
      <w:r w:rsidRPr="00341F5E">
        <w:rPr>
          <w:color w:val="000000" w:themeColor="text1"/>
        </w:rPr>
        <w:t xml:space="preserve"> </w:t>
      </w:r>
    </w:p>
    <w:p w:rsidR="00250B64" w:rsidP="001C538D" w:rsidRDefault="000941AB" w14:paraId="1B7FA9F0" w14:textId="16FB87E8">
      <w:pPr>
        <w:numPr>
          <w:ilvl w:val="1"/>
          <w:numId w:val="1"/>
        </w:numPr>
        <w:spacing w:after="0" w:line="240" w:lineRule="auto"/>
        <w:ind w:left="720" w:hanging="720"/>
        <w:rPr>
          <w:color w:val="000000" w:themeColor="text1"/>
        </w:rPr>
      </w:pPr>
      <w:r w:rsidRPr="00341F5E">
        <w:rPr>
          <w:color w:val="000000" w:themeColor="text1"/>
        </w:rPr>
        <w:t xml:space="preserve">The Service Provider will provide services to </w:t>
      </w:r>
      <w:r w:rsidR="008F5D2C">
        <w:rPr>
          <w:color w:val="000000" w:themeColor="text1"/>
        </w:rPr>
        <w:t>Amazon Affiliate</w:t>
      </w:r>
      <w:r w:rsidRPr="00341F5E">
        <w:rPr>
          <w:color w:val="000000" w:themeColor="text1"/>
        </w:rPr>
        <w:t xml:space="preserve"> with respect to sourcing/ referring potential candidates ("</w:t>
      </w:r>
      <w:r w:rsidRPr="00341F5E">
        <w:rPr>
          <w:b/>
          <w:color w:val="000000" w:themeColor="text1"/>
        </w:rPr>
        <w:t>Candidates</w:t>
      </w:r>
      <w:r w:rsidRPr="00341F5E">
        <w:rPr>
          <w:color w:val="000000" w:themeColor="text1"/>
        </w:rPr>
        <w:t xml:space="preserve">") according to and in the manner provided below and as may be communicated/ required by </w:t>
      </w:r>
      <w:r w:rsidR="003C2111">
        <w:rPr>
          <w:color w:val="000000" w:themeColor="text1"/>
        </w:rPr>
        <w:t>Amazon Affiliate</w:t>
      </w:r>
      <w:r w:rsidRPr="00341F5E">
        <w:rPr>
          <w:color w:val="000000" w:themeColor="text1"/>
        </w:rPr>
        <w:t xml:space="preserve"> from time to time </w:t>
      </w:r>
      <w:r w:rsidR="00550D2D">
        <w:rPr>
          <w:color w:val="000000" w:themeColor="text1"/>
        </w:rPr>
        <w:t xml:space="preserve">in writing </w:t>
      </w:r>
      <w:r w:rsidRPr="00341F5E">
        <w:rPr>
          <w:color w:val="000000" w:themeColor="text1"/>
        </w:rPr>
        <w:t>(collectively, "</w:t>
      </w:r>
      <w:r w:rsidRPr="00341F5E">
        <w:rPr>
          <w:b/>
          <w:color w:val="000000" w:themeColor="text1"/>
        </w:rPr>
        <w:t>Services</w:t>
      </w:r>
      <w:r w:rsidRPr="00341F5E">
        <w:rPr>
          <w:color w:val="000000" w:themeColor="text1"/>
        </w:rPr>
        <w:t>").</w:t>
      </w:r>
    </w:p>
    <w:p w:rsidR="00250B64" w:rsidP="00250B64" w:rsidRDefault="000941AB" w14:paraId="5E84C171" w14:textId="25FDFA7F">
      <w:pPr>
        <w:spacing w:after="0" w:line="240" w:lineRule="auto"/>
        <w:ind w:left="720" w:firstLine="0"/>
        <w:rPr>
          <w:color w:val="000000" w:themeColor="text1"/>
        </w:rPr>
      </w:pPr>
      <w:r w:rsidRPr="00341F5E">
        <w:rPr>
          <w:color w:val="000000" w:themeColor="text1"/>
        </w:rPr>
        <w:t xml:space="preserve"> </w:t>
      </w:r>
    </w:p>
    <w:p w:rsidRPr="00341F5E" w:rsidR="00DF58D9" w:rsidP="001C538D" w:rsidRDefault="000941AB" w14:paraId="35F221F4" w14:textId="4FF3FEDA">
      <w:pPr>
        <w:numPr>
          <w:ilvl w:val="1"/>
          <w:numId w:val="1"/>
        </w:numPr>
        <w:spacing w:after="0" w:line="240" w:lineRule="auto"/>
        <w:ind w:left="720" w:hanging="720"/>
        <w:rPr>
          <w:color w:val="000000" w:themeColor="text1"/>
        </w:rPr>
      </w:pPr>
      <w:r w:rsidRPr="00341F5E">
        <w:rPr>
          <w:color w:val="000000" w:themeColor="text1"/>
        </w:rPr>
        <w:t xml:space="preserve">In connection with the Services, the Service Provider will ensure the following:  </w:t>
      </w:r>
    </w:p>
    <w:p w:rsidRPr="00341F5E" w:rsidR="00DF58D9" w:rsidP="001C538D" w:rsidRDefault="000941AB" w14:paraId="250D696E" w14:textId="77777777">
      <w:pPr>
        <w:spacing w:after="0" w:line="240" w:lineRule="auto"/>
        <w:ind w:left="15" w:firstLine="0"/>
        <w:jc w:val="left"/>
        <w:rPr>
          <w:color w:val="000000" w:themeColor="text1"/>
        </w:rPr>
      </w:pPr>
      <w:r w:rsidRPr="00341F5E">
        <w:rPr>
          <w:color w:val="000000" w:themeColor="text1"/>
        </w:rPr>
        <w:t xml:space="preserve"> </w:t>
      </w:r>
    </w:p>
    <w:p w:rsidR="00F663AE" w:rsidP="00F663AE" w:rsidRDefault="000941AB" w14:paraId="118E7FBD" w14:textId="2647BF56">
      <w:pPr>
        <w:numPr>
          <w:ilvl w:val="2"/>
          <w:numId w:val="1"/>
        </w:numPr>
        <w:spacing w:after="0" w:line="240" w:lineRule="auto"/>
        <w:ind w:left="1440" w:hanging="720"/>
        <w:rPr>
          <w:color w:val="000000" w:themeColor="text1"/>
        </w:rPr>
      </w:pPr>
      <w:r w:rsidRPr="00F663AE">
        <w:rPr>
          <w:color w:val="000000" w:themeColor="text1"/>
        </w:rPr>
        <w:t xml:space="preserve">provide all necessary support to </w:t>
      </w:r>
      <w:r w:rsidR="003C2111">
        <w:rPr>
          <w:color w:val="000000" w:themeColor="text1"/>
        </w:rPr>
        <w:t>Amazon Affiliate</w:t>
      </w:r>
      <w:r w:rsidRPr="00F663AE">
        <w:rPr>
          <w:color w:val="000000" w:themeColor="text1"/>
        </w:rPr>
        <w:t xml:space="preserve">, as may be required, with the recruitment process for shortlisted </w:t>
      </w:r>
      <w:r w:rsidRPr="00F663AE" w:rsidR="0010622D">
        <w:rPr>
          <w:color w:val="000000" w:themeColor="text1"/>
        </w:rPr>
        <w:t xml:space="preserve">Candidates communicated </w:t>
      </w:r>
      <w:r w:rsidRPr="00F663AE">
        <w:rPr>
          <w:color w:val="000000" w:themeColor="text1"/>
        </w:rPr>
        <w:t xml:space="preserve">by </w:t>
      </w:r>
      <w:r w:rsidR="003C2111">
        <w:rPr>
          <w:color w:val="000000" w:themeColor="text1"/>
        </w:rPr>
        <w:t>Amazon Affiliate</w:t>
      </w:r>
      <w:r w:rsidRPr="00F663AE" w:rsidR="002773B3">
        <w:rPr>
          <w:color w:val="000000" w:themeColor="text1"/>
        </w:rPr>
        <w:t xml:space="preserve"> from time to time</w:t>
      </w:r>
      <w:r w:rsidRPr="00F663AE">
        <w:rPr>
          <w:color w:val="000000" w:themeColor="text1"/>
        </w:rPr>
        <w:t>, including but not limited to scheduling interviews, communication with Candidates for updating the status of their candidature in the recruitment process, provide support with regard to negotiations and post offer engagements, etc.</w:t>
      </w:r>
    </w:p>
    <w:p w:rsidR="00250B64" w:rsidP="00250B64" w:rsidRDefault="00250B64" w14:paraId="6D1C9D16" w14:textId="77777777">
      <w:pPr>
        <w:spacing w:after="0" w:line="240" w:lineRule="auto"/>
        <w:ind w:left="1440" w:firstLine="0"/>
        <w:rPr>
          <w:color w:val="000000" w:themeColor="text1"/>
        </w:rPr>
      </w:pPr>
    </w:p>
    <w:p w:rsidR="00F663AE" w:rsidP="00F663AE" w:rsidRDefault="000941AB" w14:paraId="016C7E7D" w14:textId="0BFDE8ED">
      <w:pPr>
        <w:numPr>
          <w:ilvl w:val="2"/>
          <w:numId w:val="1"/>
        </w:numPr>
        <w:spacing w:after="0" w:line="240" w:lineRule="auto"/>
        <w:ind w:left="1440" w:hanging="720"/>
        <w:rPr>
          <w:color w:val="000000" w:themeColor="text1"/>
        </w:rPr>
      </w:pPr>
      <w:r w:rsidRPr="00F663AE">
        <w:rPr>
          <w:color w:val="000000" w:themeColor="text1"/>
        </w:rPr>
        <w:t xml:space="preserve">Prior to any referral as per this Work Order, the Service Provider will obtain written consent from a Candidate in the format </w:t>
      </w:r>
      <w:r w:rsidRPr="00F663AE" w:rsidR="00EB2446">
        <w:rPr>
          <w:color w:val="000000" w:themeColor="text1"/>
        </w:rPr>
        <w:t xml:space="preserve">prescribed </w:t>
      </w:r>
      <w:r w:rsidRPr="00F663AE">
        <w:rPr>
          <w:color w:val="000000" w:themeColor="text1"/>
        </w:rPr>
        <w:t xml:space="preserve">in </w:t>
      </w:r>
      <w:r w:rsidRPr="00F663AE">
        <w:rPr>
          <w:b/>
          <w:color w:val="000000" w:themeColor="text1"/>
        </w:rPr>
        <w:t>Schedule 1</w:t>
      </w:r>
      <w:r w:rsidRPr="00F663AE">
        <w:rPr>
          <w:color w:val="000000" w:themeColor="text1"/>
        </w:rPr>
        <w:t xml:space="preserve"> hereto</w:t>
      </w:r>
      <w:r w:rsidRPr="00F663AE" w:rsidR="004D61C8">
        <w:rPr>
          <w:color w:val="000000" w:themeColor="text1"/>
        </w:rPr>
        <w:t xml:space="preserve"> and </w:t>
      </w:r>
      <w:r w:rsidRPr="00F663AE">
        <w:rPr>
          <w:color w:val="000000" w:themeColor="text1"/>
        </w:rPr>
        <w:t xml:space="preserve">share with </w:t>
      </w:r>
      <w:r w:rsidR="003C2111">
        <w:rPr>
          <w:color w:val="000000" w:themeColor="text1"/>
        </w:rPr>
        <w:t>Amazon Affiliate</w:t>
      </w:r>
      <w:r w:rsidRPr="00F663AE">
        <w:rPr>
          <w:color w:val="000000" w:themeColor="text1"/>
        </w:rPr>
        <w:t xml:space="preserve"> a copy of the consent</w:t>
      </w:r>
      <w:r w:rsidRPr="00F663AE" w:rsidR="004D61C8">
        <w:rPr>
          <w:color w:val="000000" w:themeColor="text1"/>
        </w:rPr>
        <w:t xml:space="preserve"> form</w:t>
      </w:r>
      <w:r w:rsidRPr="00F663AE">
        <w:rPr>
          <w:color w:val="000000" w:themeColor="text1"/>
        </w:rPr>
        <w:t xml:space="preserve">, duly executed by the Candidate within 7 (seven) days of a request received from </w:t>
      </w:r>
      <w:r w:rsidR="003C2111">
        <w:rPr>
          <w:color w:val="000000" w:themeColor="text1"/>
        </w:rPr>
        <w:t>Amazon Affiliate</w:t>
      </w:r>
      <w:r w:rsidRPr="00F663AE">
        <w:rPr>
          <w:color w:val="000000" w:themeColor="text1"/>
        </w:rPr>
        <w:t xml:space="preserve">. </w:t>
      </w:r>
    </w:p>
    <w:p w:rsidR="00250B64" w:rsidP="00250B64" w:rsidRDefault="00250B64" w14:paraId="47BF86E5" w14:textId="77777777">
      <w:pPr>
        <w:spacing w:after="0" w:line="240" w:lineRule="auto"/>
        <w:ind w:left="0" w:firstLine="0"/>
        <w:rPr>
          <w:color w:val="000000" w:themeColor="text1"/>
        </w:rPr>
      </w:pPr>
    </w:p>
    <w:p w:rsidR="00250B64" w:rsidP="00250B64" w:rsidRDefault="000941AB" w14:paraId="5E2DA1F0" w14:textId="1C0F0995">
      <w:pPr>
        <w:numPr>
          <w:ilvl w:val="2"/>
          <w:numId w:val="1"/>
        </w:numPr>
        <w:spacing w:after="0" w:line="240" w:lineRule="auto"/>
        <w:ind w:left="1440" w:hanging="720"/>
        <w:rPr>
          <w:color w:val="000000" w:themeColor="text1"/>
        </w:rPr>
      </w:pPr>
      <w:r w:rsidRPr="00F663AE">
        <w:rPr>
          <w:color w:val="000000" w:themeColor="text1"/>
        </w:rPr>
        <w:t xml:space="preserve">The Service Provider will also maintain a true record of such </w:t>
      </w:r>
      <w:r w:rsidR="00F663AE">
        <w:rPr>
          <w:color w:val="000000" w:themeColor="text1"/>
        </w:rPr>
        <w:t>consent</w:t>
      </w:r>
      <w:r w:rsidR="00550D2D">
        <w:rPr>
          <w:color w:val="000000" w:themeColor="text1"/>
        </w:rPr>
        <w:t xml:space="preserve"> </w:t>
      </w:r>
      <w:r w:rsidRPr="00F663AE">
        <w:rPr>
          <w:color w:val="000000" w:themeColor="text1"/>
        </w:rPr>
        <w:t xml:space="preserve">for a period of 1 (one) year from the date of submission of the </w:t>
      </w:r>
      <w:r w:rsidR="00250B64">
        <w:rPr>
          <w:color w:val="000000" w:themeColor="text1"/>
        </w:rPr>
        <w:t xml:space="preserve">consent form </w:t>
      </w:r>
      <w:r w:rsidRPr="00F663AE">
        <w:rPr>
          <w:color w:val="000000" w:themeColor="text1"/>
        </w:rPr>
        <w:t xml:space="preserve">with </w:t>
      </w:r>
      <w:r w:rsidR="003C2111">
        <w:rPr>
          <w:color w:val="000000" w:themeColor="text1"/>
        </w:rPr>
        <w:t>Amazon Affiliate</w:t>
      </w:r>
      <w:r w:rsidRPr="00F663AE">
        <w:rPr>
          <w:color w:val="000000" w:themeColor="text1"/>
        </w:rPr>
        <w:t xml:space="preserve">. </w:t>
      </w:r>
    </w:p>
    <w:p w:rsidR="00250B64" w:rsidP="00250B64" w:rsidRDefault="00250B64" w14:paraId="5E17AFE1" w14:textId="77777777">
      <w:pPr>
        <w:spacing w:after="0" w:line="240" w:lineRule="auto"/>
        <w:ind w:left="0" w:firstLine="0"/>
        <w:rPr>
          <w:color w:val="000000" w:themeColor="text1"/>
        </w:rPr>
      </w:pPr>
    </w:p>
    <w:p w:rsidRPr="00250B64" w:rsidR="00DF58D9" w:rsidP="00250B64" w:rsidRDefault="000941AB" w14:paraId="2138E949" w14:textId="5C0C0C77">
      <w:pPr>
        <w:numPr>
          <w:ilvl w:val="2"/>
          <w:numId w:val="1"/>
        </w:numPr>
        <w:spacing w:after="0" w:line="240" w:lineRule="auto"/>
        <w:ind w:left="1440" w:hanging="720"/>
        <w:rPr>
          <w:color w:val="000000" w:themeColor="text1"/>
        </w:rPr>
      </w:pPr>
      <w:r w:rsidRPr="00250B64">
        <w:rPr>
          <w:color w:val="000000" w:themeColor="text1"/>
        </w:rPr>
        <w:t>provide referrals only:</w:t>
      </w:r>
    </w:p>
    <w:p w:rsidRPr="00341F5E" w:rsidR="003D1EB7" w:rsidP="001C538D" w:rsidRDefault="003D1EB7" w14:paraId="2010EC27" w14:textId="77777777">
      <w:pPr>
        <w:spacing w:after="0" w:line="240" w:lineRule="auto"/>
        <w:ind w:left="0" w:firstLine="0"/>
        <w:rPr>
          <w:color w:val="000000" w:themeColor="text1"/>
        </w:rPr>
      </w:pPr>
    </w:p>
    <w:p w:rsidR="00250B64" w:rsidP="00250B64" w:rsidRDefault="000941AB" w14:paraId="42852B1F" w14:textId="05F55E78">
      <w:pPr>
        <w:pStyle w:val="ListParagraph"/>
        <w:numPr>
          <w:ilvl w:val="0"/>
          <w:numId w:val="8"/>
        </w:numPr>
        <w:spacing w:after="0" w:line="240" w:lineRule="auto"/>
        <w:ind w:left="2160" w:hanging="720"/>
        <w:rPr>
          <w:color w:val="000000" w:themeColor="text1"/>
        </w:rPr>
      </w:pPr>
      <w:r w:rsidRPr="00250B64">
        <w:rPr>
          <w:color w:val="000000" w:themeColor="text1"/>
        </w:rPr>
        <w:t xml:space="preserve">by submitting the </w:t>
      </w:r>
      <w:r w:rsidR="00822ABD">
        <w:rPr>
          <w:color w:val="000000" w:themeColor="text1"/>
        </w:rPr>
        <w:t xml:space="preserve">up to date </w:t>
      </w:r>
      <w:r w:rsidRPr="00250B64">
        <w:rPr>
          <w:color w:val="000000" w:themeColor="text1"/>
        </w:rPr>
        <w:t xml:space="preserve">resume of Candidate's qualifications to </w:t>
      </w:r>
      <w:r w:rsidR="003C2111">
        <w:rPr>
          <w:color w:val="000000" w:themeColor="text1"/>
        </w:rPr>
        <w:t>Amazon Affiliate</w:t>
      </w:r>
      <w:r w:rsidR="00822ABD">
        <w:rPr>
          <w:color w:val="000000" w:themeColor="text1"/>
        </w:rPr>
        <w:t xml:space="preserve"> in the format prescribed from time to time, however it</w:t>
      </w:r>
      <w:r w:rsidRPr="00250B64">
        <w:rPr>
          <w:color w:val="000000" w:themeColor="text1"/>
        </w:rPr>
        <w:t xml:space="preserve"> is clarified that sharing a Candidate's social media or networking profile (such as LinkedIn profile) will not be considered as a valid resume under this Work Order; </w:t>
      </w:r>
    </w:p>
    <w:p w:rsidR="00842093" w:rsidP="00842093" w:rsidRDefault="000941AB" w14:paraId="52A209C1" w14:textId="77777777">
      <w:pPr>
        <w:pStyle w:val="ListParagraph"/>
        <w:numPr>
          <w:ilvl w:val="0"/>
          <w:numId w:val="8"/>
        </w:numPr>
        <w:spacing w:after="0" w:line="240" w:lineRule="auto"/>
        <w:ind w:left="2160" w:hanging="720"/>
        <w:rPr>
          <w:color w:val="000000" w:themeColor="text1"/>
        </w:rPr>
      </w:pPr>
      <w:r w:rsidRPr="00842093">
        <w:rPr>
          <w:color w:val="000000" w:themeColor="text1"/>
        </w:rPr>
        <w:t xml:space="preserve">of Candidates who fulfill the eligibility criteria set forth in </w:t>
      </w:r>
      <w:r w:rsidRPr="00842093">
        <w:rPr>
          <w:b/>
          <w:color w:val="000000" w:themeColor="text1"/>
        </w:rPr>
        <w:t>Schedule 2</w:t>
      </w:r>
      <w:r w:rsidRPr="00842093">
        <w:rPr>
          <w:color w:val="000000" w:themeColor="text1"/>
        </w:rPr>
        <w:t xml:space="preserve"> hereto ("</w:t>
      </w:r>
      <w:r w:rsidRPr="00842093">
        <w:rPr>
          <w:b/>
          <w:color w:val="000000" w:themeColor="text1"/>
        </w:rPr>
        <w:t>Candidate Eligibility Criteria</w:t>
      </w:r>
      <w:r w:rsidRPr="00842093">
        <w:rPr>
          <w:color w:val="000000" w:themeColor="text1"/>
        </w:rPr>
        <w:t>"). It is clarified that referral of Candidates not meeting the Candidate Eligibility Criteria will be considered as invalid referrals.</w:t>
      </w:r>
    </w:p>
    <w:p w:rsidR="00842093" w:rsidP="00842093" w:rsidRDefault="000941AB" w14:paraId="7F988626" w14:textId="26BB9978">
      <w:pPr>
        <w:pStyle w:val="ListParagraph"/>
        <w:numPr>
          <w:ilvl w:val="0"/>
          <w:numId w:val="8"/>
        </w:numPr>
        <w:spacing w:after="0" w:line="240" w:lineRule="auto"/>
        <w:ind w:left="2160" w:hanging="720"/>
        <w:rPr>
          <w:color w:val="000000" w:themeColor="text1"/>
        </w:rPr>
      </w:pPr>
      <w:r w:rsidRPr="00842093">
        <w:rPr>
          <w:color w:val="000000" w:themeColor="text1"/>
        </w:rPr>
        <w:t xml:space="preserve">those Candidates who have been validated/ verified by the Service Provider in accordance with the standards communicated by </w:t>
      </w:r>
      <w:r w:rsidR="003C2111">
        <w:rPr>
          <w:color w:val="000000" w:themeColor="text1"/>
        </w:rPr>
        <w:t>Amazon Affiliate</w:t>
      </w:r>
      <w:r w:rsidRPr="00842093">
        <w:rPr>
          <w:color w:val="000000" w:themeColor="text1"/>
        </w:rPr>
        <w:t xml:space="preserve"> from time to time. Additionally, </w:t>
      </w:r>
      <w:r w:rsidR="003C2111">
        <w:rPr>
          <w:color w:val="000000" w:themeColor="text1"/>
        </w:rPr>
        <w:t>Amazon Affiliate</w:t>
      </w:r>
      <w:r w:rsidRPr="00842093">
        <w:rPr>
          <w:color w:val="000000" w:themeColor="text1"/>
        </w:rPr>
        <w:t xml:space="preserve"> reserves the right to, either on its own or through a third party, validate/ verify the resumes of the referred Candidates.</w:t>
      </w:r>
    </w:p>
    <w:p w:rsidRPr="00842093" w:rsidR="001C538D" w:rsidP="00842093" w:rsidRDefault="000941AB" w14:paraId="12FF9D46" w14:textId="185D1F71">
      <w:pPr>
        <w:pStyle w:val="ListParagraph"/>
        <w:numPr>
          <w:ilvl w:val="0"/>
          <w:numId w:val="8"/>
        </w:numPr>
        <w:spacing w:after="0" w:line="240" w:lineRule="auto"/>
        <w:ind w:left="2160" w:hanging="720"/>
        <w:rPr>
          <w:color w:val="000000" w:themeColor="text1"/>
        </w:rPr>
      </w:pPr>
      <w:r w:rsidRPr="00842093">
        <w:rPr>
          <w:color w:val="000000" w:themeColor="text1"/>
        </w:rPr>
        <w:t xml:space="preserve">against specific vacancies/ openings at </w:t>
      </w:r>
      <w:r w:rsidR="003C2111">
        <w:rPr>
          <w:color w:val="000000" w:themeColor="text1"/>
        </w:rPr>
        <w:t>Amazon Affiliate</w:t>
      </w:r>
      <w:r w:rsidRPr="00842093">
        <w:rPr>
          <w:color w:val="000000" w:themeColor="text1"/>
        </w:rPr>
        <w:t xml:space="preserve"> which are suitable to the qualifications and experience of the Candidate.</w:t>
      </w:r>
    </w:p>
    <w:p w:rsidRPr="00341F5E" w:rsidR="00DF58D9" w:rsidP="001C538D" w:rsidRDefault="000941AB" w14:paraId="66A04D26" w14:textId="60CEF1DD">
      <w:pPr>
        <w:spacing w:after="0" w:line="240" w:lineRule="auto"/>
        <w:ind w:left="0" w:firstLine="0"/>
        <w:rPr>
          <w:color w:val="000000" w:themeColor="text1"/>
        </w:rPr>
      </w:pPr>
      <w:r w:rsidRPr="00341F5E">
        <w:rPr>
          <w:color w:val="000000" w:themeColor="text1"/>
        </w:rPr>
        <w:t xml:space="preserve"> </w:t>
      </w:r>
    </w:p>
    <w:p w:rsidRPr="00341F5E" w:rsidR="00DF58D9" w:rsidP="001C538D" w:rsidRDefault="000941AB" w14:paraId="2EBCA8C3" w14:textId="5BF728F7">
      <w:pPr>
        <w:numPr>
          <w:ilvl w:val="1"/>
          <w:numId w:val="1"/>
        </w:numPr>
        <w:spacing w:after="0" w:line="240" w:lineRule="auto"/>
        <w:ind w:left="720" w:hanging="720"/>
        <w:rPr>
          <w:color w:val="000000" w:themeColor="text1"/>
        </w:rPr>
      </w:pPr>
      <w:r w:rsidRPr="00341F5E">
        <w:rPr>
          <w:color w:val="000000" w:themeColor="text1"/>
        </w:rPr>
        <w:t xml:space="preserve">Service Provider will not refer the same Candidate for more than one vacancy/ opening at a time. Tagging the profile of the Candidate to different vacancies/ openings, if required, can only be undertaken by </w:t>
      </w:r>
      <w:r w:rsidR="003C2111">
        <w:rPr>
          <w:color w:val="000000" w:themeColor="text1"/>
        </w:rPr>
        <w:t>Amazon Affiliate</w:t>
      </w:r>
      <w:r w:rsidRPr="00341F5E">
        <w:rPr>
          <w:color w:val="000000" w:themeColor="text1"/>
        </w:rPr>
        <w:t xml:space="preserve">. </w:t>
      </w:r>
    </w:p>
    <w:p w:rsidRPr="00341F5E" w:rsidR="003D1EB7" w:rsidP="001C538D" w:rsidRDefault="003D1EB7" w14:paraId="568AE527" w14:textId="77777777">
      <w:pPr>
        <w:spacing w:after="0" w:line="240" w:lineRule="auto"/>
        <w:ind w:left="720" w:firstLine="0"/>
        <w:rPr>
          <w:color w:val="000000" w:themeColor="text1"/>
        </w:rPr>
      </w:pPr>
    </w:p>
    <w:p w:rsidRPr="00341F5E" w:rsidR="00DF58D9" w:rsidP="001C538D" w:rsidRDefault="003C2111" w14:paraId="16A30148" w14:textId="6A8FED98">
      <w:pPr>
        <w:numPr>
          <w:ilvl w:val="1"/>
          <w:numId w:val="1"/>
        </w:numPr>
        <w:spacing w:after="0" w:line="240" w:lineRule="auto"/>
        <w:ind w:left="720" w:hanging="720"/>
        <w:rPr>
          <w:color w:val="000000" w:themeColor="text1"/>
        </w:rPr>
      </w:pPr>
      <w:r>
        <w:rPr>
          <w:color w:val="000000" w:themeColor="text1"/>
        </w:rPr>
        <w:t>Amazon Affiliate</w:t>
      </w:r>
      <w:r w:rsidRPr="00341F5E" w:rsidR="000941AB">
        <w:rPr>
          <w:color w:val="000000" w:themeColor="text1"/>
        </w:rPr>
        <w:t xml:space="preserve"> </w:t>
      </w:r>
      <w:r w:rsidR="003E0D1F">
        <w:rPr>
          <w:color w:val="000000" w:themeColor="text1"/>
        </w:rPr>
        <w:t>may</w:t>
      </w:r>
      <w:r w:rsidRPr="00341F5E" w:rsidR="000941AB">
        <w:rPr>
          <w:color w:val="000000" w:themeColor="text1"/>
        </w:rPr>
        <w:t xml:space="preserve">, at its sole discretion, retain the resumes of </w:t>
      </w:r>
      <w:r w:rsidR="003E0D1F">
        <w:rPr>
          <w:color w:val="000000" w:themeColor="text1"/>
        </w:rPr>
        <w:t xml:space="preserve">Candidates </w:t>
      </w:r>
      <w:r w:rsidRPr="00341F5E" w:rsidR="000941AB">
        <w:rPr>
          <w:color w:val="000000" w:themeColor="text1"/>
        </w:rPr>
        <w:t>for a period of 12 (twelve) months from the date of receipt of such resumes.</w:t>
      </w:r>
    </w:p>
    <w:p w:rsidRPr="00341F5E" w:rsidR="003D1EB7" w:rsidP="001C538D" w:rsidRDefault="003D1EB7" w14:paraId="4424047C" w14:textId="77777777">
      <w:pPr>
        <w:spacing w:after="0" w:line="240" w:lineRule="auto"/>
        <w:ind w:left="0" w:firstLine="0"/>
        <w:rPr>
          <w:color w:val="000000" w:themeColor="text1"/>
        </w:rPr>
      </w:pPr>
    </w:p>
    <w:p w:rsidRPr="001C494B" w:rsidR="00DF58D9" w:rsidP="001C494B" w:rsidRDefault="003C2111" w14:paraId="0674E2BA" w14:textId="446AE62C">
      <w:pPr>
        <w:numPr>
          <w:ilvl w:val="1"/>
          <w:numId w:val="1"/>
        </w:numPr>
        <w:spacing w:after="0" w:line="240" w:lineRule="auto"/>
        <w:ind w:left="720" w:hanging="720"/>
        <w:rPr>
          <w:color w:val="000000" w:themeColor="text1"/>
        </w:rPr>
      </w:pPr>
      <w:r>
        <w:rPr>
          <w:color w:val="000000" w:themeColor="text1"/>
        </w:rPr>
        <w:t>Amazon Affiliate</w:t>
      </w:r>
      <w:r w:rsidRPr="001C494B" w:rsidR="000941AB">
        <w:rPr>
          <w:color w:val="000000" w:themeColor="text1"/>
        </w:rPr>
        <w:t xml:space="preserve"> may elect, at its sole discretion, to hire/ engage or not hire/ engage, any Candidate referred by the Service Provider, and the same should be clearly conveyed to the Candidate by the Service Provider</w:t>
      </w:r>
      <w:r w:rsidRPr="001C494B" w:rsidR="001C494B">
        <w:rPr>
          <w:color w:val="000000" w:themeColor="text1"/>
        </w:rPr>
        <w:t xml:space="preserve"> </w:t>
      </w:r>
      <w:r w:rsidRPr="001C494B" w:rsidR="001C494B">
        <w:rPr>
          <w:szCs w:val="20"/>
        </w:rPr>
        <w:t xml:space="preserve">within 5 (five) days of the </w:t>
      </w:r>
      <w:r>
        <w:rPr>
          <w:szCs w:val="20"/>
        </w:rPr>
        <w:t>Amazon Affiliate</w:t>
      </w:r>
      <w:r w:rsidRPr="001C494B" w:rsidR="001C494B">
        <w:rPr>
          <w:szCs w:val="20"/>
        </w:rPr>
        <w:t xml:space="preserve"> informing the Service Provider</w:t>
      </w:r>
      <w:r w:rsidRPr="001C494B" w:rsidR="000941AB">
        <w:rPr>
          <w:color w:val="000000" w:themeColor="text1"/>
        </w:rPr>
        <w:t>.</w:t>
      </w:r>
    </w:p>
    <w:p w:rsidRPr="00341F5E" w:rsidR="003D1EB7" w:rsidP="001C538D" w:rsidRDefault="003D1EB7" w14:paraId="2BE74C17" w14:textId="77777777">
      <w:pPr>
        <w:spacing w:after="0" w:line="240" w:lineRule="auto"/>
        <w:ind w:left="0" w:firstLine="0"/>
        <w:rPr>
          <w:color w:val="000000" w:themeColor="text1"/>
        </w:rPr>
      </w:pPr>
    </w:p>
    <w:p w:rsidRPr="00341F5E" w:rsidR="00DF58D9" w:rsidP="001C538D" w:rsidRDefault="000941AB" w14:paraId="4D2ABC8E" w14:textId="16382894">
      <w:pPr>
        <w:numPr>
          <w:ilvl w:val="1"/>
          <w:numId w:val="1"/>
        </w:numPr>
        <w:spacing w:after="0" w:line="240" w:lineRule="auto"/>
        <w:ind w:left="720" w:hanging="720"/>
        <w:rPr>
          <w:color w:val="000000" w:themeColor="text1"/>
        </w:rPr>
      </w:pPr>
      <w:r w:rsidRPr="00341F5E">
        <w:rPr>
          <w:color w:val="000000" w:themeColor="text1"/>
        </w:rPr>
        <w:t xml:space="preserve">The Service Provider agrees and acknowledges that </w:t>
      </w:r>
      <w:r w:rsidR="003C2111">
        <w:rPr>
          <w:color w:val="000000" w:themeColor="text1"/>
        </w:rPr>
        <w:t>Amazon Affiliate</w:t>
      </w:r>
      <w:r w:rsidRPr="00341F5E">
        <w:rPr>
          <w:color w:val="000000" w:themeColor="text1"/>
        </w:rPr>
        <w:t xml:space="preserve"> </w:t>
      </w:r>
      <w:r w:rsidR="003E0D1F">
        <w:rPr>
          <w:color w:val="000000" w:themeColor="text1"/>
        </w:rPr>
        <w:t xml:space="preserve">has </w:t>
      </w:r>
      <w:r w:rsidRPr="00341F5E">
        <w:rPr>
          <w:color w:val="000000" w:themeColor="text1"/>
        </w:rPr>
        <w:t>contract</w:t>
      </w:r>
      <w:r w:rsidR="003E0D1F">
        <w:rPr>
          <w:color w:val="000000" w:themeColor="text1"/>
        </w:rPr>
        <w:t xml:space="preserve">ual relationships </w:t>
      </w:r>
      <w:r w:rsidRPr="00341F5E">
        <w:rPr>
          <w:color w:val="000000" w:themeColor="text1"/>
        </w:rPr>
        <w:t xml:space="preserve"> with other entities for placement services </w:t>
      </w:r>
      <w:r w:rsidR="003E0D1F">
        <w:rPr>
          <w:color w:val="000000" w:themeColor="text1"/>
        </w:rPr>
        <w:t>and</w:t>
      </w:r>
      <w:r w:rsidRPr="00341F5E">
        <w:rPr>
          <w:color w:val="000000" w:themeColor="text1"/>
        </w:rPr>
        <w:t xml:space="preserve"> various </w:t>
      </w:r>
      <w:r w:rsidR="003E0D1F">
        <w:rPr>
          <w:color w:val="000000" w:themeColor="text1"/>
        </w:rPr>
        <w:t xml:space="preserve">other </w:t>
      </w:r>
      <w:r w:rsidRPr="00341F5E">
        <w:rPr>
          <w:color w:val="000000" w:themeColor="text1"/>
        </w:rPr>
        <w:t xml:space="preserve">online candidate referral services similar to the Services contemplated under this Work Order. </w:t>
      </w:r>
      <w:r w:rsidR="00557E2B">
        <w:rPr>
          <w:color w:val="000000" w:themeColor="text1"/>
        </w:rPr>
        <w:t xml:space="preserve">If any </w:t>
      </w:r>
      <w:r w:rsidR="00796876">
        <w:rPr>
          <w:color w:val="000000" w:themeColor="text1"/>
        </w:rPr>
        <w:t>Candidate</w:t>
      </w:r>
      <w:r w:rsidR="00557E2B">
        <w:rPr>
          <w:color w:val="000000" w:themeColor="text1"/>
        </w:rPr>
        <w:t xml:space="preserve"> is referred by the Service Provider to </w:t>
      </w:r>
      <w:r w:rsidR="003C2111">
        <w:rPr>
          <w:color w:val="000000" w:themeColor="text1"/>
        </w:rPr>
        <w:t>Amazon Affiliate</w:t>
      </w:r>
      <w:r w:rsidR="00557E2B">
        <w:rPr>
          <w:color w:val="000000" w:themeColor="text1"/>
        </w:rPr>
        <w:t xml:space="preserve"> and </w:t>
      </w:r>
      <w:r w:rsidR="003C2111">
        <w:rPr>
          <w:color w:val="000000" w:themeColor="text1"/>
        </w:rPr>
        <w:t>Amazon Affiliate</w:t>
      </w:r>
      <w:r w:rsidRPr="00341F5E">
        <w:rPr>
          <w:color w:val="000000" w:themeColor="text1"/>
        </w:rPr>
        <w:t xml:space="preserve"> </w:t>
      </w:r>
      <w:r w:rsidR="00796876">
        <w:rPr>
          <w:color w:val="000000" w:themeColor="text1"/>
        </w:rPr>
        <w:t>already has the resume for such Candidates</w:t>
      </w:r>
      <w:r w:rsidRPr="00341F5E">
        <w:rPr>
          <w:color w:val="000000" w:themeColor="text1"/>
        </w:rPr>
        <w:t>, from existing candidates</w:t>
      </w:r>
      <w:r w:rsidR="001E6C69">
        <w:rPr>
          <w:color w:val="000000" w:themeColor="text1"/>
        </w:rPr>
        <w:t>, any hiring/engaging of such Candidates will be considered a referral from the existing entities and not from the Service Provider.</w:t>
      </w:r>
      <w:r w:rsidRPr="00341F5E">
        <w:rPr>
          <w:color w:val="000000" w:themeColor="text1"/>
        </w:rPr>
        <w:t xml:space="preserve"> </w:t>
      </w:r>
    </w:p>
    <w:p w:rsidRPr="00341F5E" w:rsidR="003D1EB7" w:rsidP="001C538D" w:rsidRDefault="003D1EB7" w14:paraId="1EEB1F93" w14:textId="77777777">
      <w:pPr>
        <w:spacing w:after="0" w:line="240" w:lineRule="auto"/>
        <w:ind w:left="0" w:firstLine="0"/>
        <w:rPr>
          <w:color w:val="000000" w:themeColor="text1"/>
        </w:rPr>
      </w:pPr>
    </w:p>
    <w:p w:rsidRPr="00341F5E" w:rsidR="00DF58D9" w:rsidP="001C538D" w:rsidRDefault="000941AB" w14:paraId="7B907C42" w14:textId="15DFE3FD">
      <w:pPr>
        <w:numPr>
          <w:ilvl w:val="1"/>
          <w:numId w:val="1"/>
        </w:numPr>
        <w:spacing w:after="0" w:line="240" w:lineRule="auto"/>
        <w:ind w:left="720" w:hanging="720"/>
        <w:rPr>
          <w:color w:val="000000" w:themeColor="text1"/>
        </w:rPr>
      </w:pPr>
      <w:r w:rsidRPr="00341F5E">
        <w:rPr>
          <w:color w:val="000000" w:themeColor="text1"/>
        </w:rPr>
        <w:t xml:space="preserve">Any change to Service Provider's scope of work must be authorized in writing by both Parties, and in the case of </w:t>
      </w:r>
      <w:r w:rsidR="003C2111">
        <w:rPr>
          <w:color w:val="000000" w:themeColor="text1"/>
        </w:rPr>
        <w:t>Amazon Affiliate</w:t>
      </w:r>
      <w:r w:rsidRPr="00341F5E">
        <w:rPr>
          <w:color w:val="000000" w:themeColor="text1"/>
        </w:rPr>
        <w:t xml:space="preserve">, is binding only if signed by an authorized signatory of </w:t>
      </w:r>
      <w:r w:rsidR="003C2111">
        <w:rPr>
          <w:color w:val="000000" w:themeColor="text1"/>
        </w:rPr>
        <w:t>Amazon Affiliate</w:t>
      </w:r>
      <w:r w:rsidRPr="00341F5E">
        <w:rPr>
          <w:color w:val="000000" w:themeColor="text1"/>
        </w:rPr>
        <w:t>.</w:t>
      </w:r>
    </w:p>
    <w:p w:rsidRPr="00341F5E" w:rsidR="00DF58D9" w:rsidP="001C538D" w:rsidRDefault="000941AB" w14:paraId="70FBE6A9" w14:textId="77777777">
      <w:pPr>
        <w:spacing w:after="0" w:line="240" w:lineRule="auto"/>
        <w:ind w:left="15" w:firstLine="0"/>
        <w:jc w:val="left"/>
        <w:rPr>
          <w:color w:val="000000" w:themeColor="text1"/>
        </w:rPr>
      </w:pPr>
      <w:r w:rsidRPr="00341F5E">
        <w:rPr>
          <w:color w:val="000000" w:themeColor="text1"/>
        </w:rPr>
        <w:t xml:space="preserve">  </w:t>
      </w:r>
    </w:p>
    <w:p w:rsidRPr="00341F5E" w:rsidR="00DF58D9" w:rsidP="000914AA" w:rsidRDefault="000941AB" w14:paraId="0ACCD6D0" w14:textId="4D51770C">
      <w:pPr>
        <w:numPr>
          <w:ilvl w:val="0"/>
          <w:numId w:val="1"/>
        </w:numPr>
        <w:spacing w:after="0" w:line="240" w:lineRule="auto"/>
        <w:ind w:left="720" w:right="41" w:hanging="720"/>
        <w:jc w:val="left"/>
        <w:rPr>
          <w:color w:val="000000" w:themeColor="text1"/>
        </w:rPr>
      </w:pPr>
      <w:r w:rsidRPr="00341F5E">
        <w:rPr>
          <w:b/>
          <w:color w:val="000000" w:themeColor="text1"/>
        </w:rPr>
        <w:t>Location(s) for which Services Will B</w:t>
      </w:r>
      <w:r w:rsidRPr="00341F5E" w:rsidR="003D1EB7">
        <w:rPr>
          <w:b/>
          <w:color w:val="000000" w:themeColor="text1"/>
        </w:rPr>
        <w:t xml:space="preserve">e </w:t>
      </w:r>
      <w:r w:rsidRPr="00341F5E">
        <w:rPr>
          <w:b/>
          <w:color w:val="000000" w:themeColor="text1"/>
        </w:rPr>
        <w:t xml:space="preserve">Provided: </w:t>
      </w:r>
      <w:r w:rsidRPr="00341F5E">
        <w:rPr>
          <w:color w:val="000000" w:themeColor="text1"/>
        </w:rPr>
        <w:t xml:space="preserve">Service Provider will provide Services from its offices across India. </w:t>
      </w:r>
    </w:p>
    <w:p w:rsidRPr="00341F5E" w:rsidR="00DF58D9" w:rsidP="001C538D" w:rsidRDefault="000941AB" w14:paraId="6F598EF3" w14:textId="77777777">
      <w:pPr>
        <w:spacing w:after="0" w:line="240" w:lineRule="auto"/>
        <w:ind w:left="15" w:firstLine="0"/>
        <w:jc w:val="left"/>
        <w:rPr>
          <w:color w:val="000000" w:themeColor="text1"/>
        </w:rPr>
      </w:pPr>
      <w:r w:rsidRPr="00341F5E">
        <w:rPr>
          <w:b/>
          <w:color w:val="000000" w:themeColor="text1"/>
        </w:rPr>
        <w:t xml:space="preserve"> </w:t>
      </w:r>
    </w:p>
    <w:p w:rsidRPr="00341F5E" w:rsidR="003D1EB7" w:rsidP="000914AA" w:rsidRDefault="000941AB" w14:paraId="1AABAA7E" w14:textId="04425430">
      <w:pPr>
        <w:numPr>
          <w:ilvl w:val="0"/>
          <w:numId w:val="1"/>
        </w:numPr>
        <w:spacing w:after="0" w:line="240" w:lineRule="auto"/>
        <w:ind w:left="720" w:right="41" w:hanging="720"/>
        <w:jc w:val="left"/>
        <w:rPr>
          <w:color w:val="000000" w:themeColor="text1"/>
        </w:rPr>
      </w:pPr>
      <w:r w:rsidRPr="00341F5E">
        <w:rPr>
          <w:b/>
          <w:color w:val="000000" w:themeColor="text1"/>
        </w:rPr>
        <w:t xml:space="preserve">Start Date of Services: </w:t>
      </w:r>
      <w:commentRangeStart w:id="3"/>
      <w:r w:rsidR="00385FBC">
        <w:rPr>
          <w:color w:val="000000" w:themeColor="text1"/>
        </w:rPr>
        <w:t>July</w:t>
      </w:r>
      <w:r w:rsidRPr="00341F5E">
        <w:rPr>
          <w:color w:val="000000" w:themeColor="text1"/>
        </w:rPr>
        <w:t xml:space="preserve"> 1, 2024 </w:t>
      </w:r>
    </w:p>
    <w:p w:rsidRPr="00341F5E" w:rsidR="001C538D" w:rsidP="001C538D" w:rsidRDefault="001C538D" w14:paraId="6B77DAB2" w14:textId="77777777">
      <w:pPr>
        <w:spacing w:after="0" w:line="240" w:lineRule="auto"/>
        <w:ind w:left="0" w:right="4421" w:firstLine="0"/>
        <w:jc w:val="left"/>
        <w:rPr>
          <w:color w:val="000000" w:themeColor="text1"/>
        </w:rPr>
      </w:pPr>
    </w:p>
    <w:p w:rsidRPr="00341F5E" w:rsidR="00DF58D9" w:rsidP="000914AA" w:rsidRDefault="000941AB" w14:paraId="59CDF29E" w14:textId="2B251286">
      <w:pPr>
        <w:numPr>
          <w:ilvl w:val="0"/>
          <w:numId w:val="1"/>
        </w:numPr>
        <w:spacing w:after="0" w:line="240" w:lineRule="auto"/>
        <w:ind w:left="720" w:right="41" w:hanging="720"/>
        <w:jc w:val="left"/>
        <w:rPr>
          <w:color w:val="000000" w:themeColor="text1"/>
        </w:rPr>
      </w:pPr>
      <w:r w:rsidRPr="00341F5E">
        <w:rPr>
          <w:b/>
          <w:color w:val="000000" w:themeColor="text1"/>
        </w:rPr>
        <w:t xml:space="preserve">Required Completion Date: </w:t>
      </w:r>
      <w:r w:rsidR="00385FBC">
        <w:rPr>
          <w:color w:val="000000" w:themeColor="text1"/>
        </w:rPr>
        <w:t>June</w:t>
      </w:r>
      <w:r w:rsidRPr="00341F5E">
        <w:rPr>
          <w:color w:val="000000" w:themeColor="text1"/>
        </w:rPr>
        <w:t xml:space="preserve"> 3</w:t>
      </w:r>
      <w:r w:rsidR="00385FBC">
        <w:rPr>
          <w:color w:val="000000" w:themeColor="text1"/>
        </w:rPr>
        <w:t>0</w:t>
      </w:r>
      <w:r w:rsidRPr="00341F5E">
        <w:rPr>
          <w:color w:val="000000" w:themeColor="text1"/>
        </w:rPr>
        <w:t>, 2025</w:t>
      </w:r>
      <w:commentRangeEnd w:id="3"/>
      <w:r w:rsidR="00521F2D">
        <w:rPr>
          <w:rStyle w:val="CommentReference"/>
        </w:rPr>
        <w:commentReference w:id="3"/>
      </w:r>
    </w:p>
    <w:p w:rsidRPr="00341F5E" w:rsidR="001C538D" w:rsidP="001C538D" w:rsidRDefault="001C538D" w14:paraId="0D3AD3E4" w14:textId="77777777">
      <w:pPr>
        <w:spacing w:after="0" w:line="240" w:lineRule="auto"/>
        <w:ind w:left="0" w:right="4421" w:firstLine="0"/>
        <w:jc w:val="left"/>
        <w:rPr>
          <w:color w:val="000000" w:themeColor="text1"/>
        </w:rPr>
      </w:pPr>
    </w:p>
    <w:p w:rsidRPr="00341F5E" w:rsidR="00DF58D9" w:rsidP="005D4AF0" w:rsidRDefault="000941AB" w14:paraId="00D5F66C" w14:textId="18E3F9F8">
      <w:pPr>
        <w:numPr>
          <w:ilvl w:val="0"/>
          <w:numId w:val="1"/>
        </w:numPr>
        <w:spacing w:after="0" w:line="240" w:lineRule="auto"/>
        <w:ind w:left="720" w:right="41" w:hanging="720"/>
        <w:rPr>
          <w:color w:val="000000" w:themeColor="text1"/>
        </w:rPr>
      </w:pPr>
      <w:r w:rsidRPr="00341F5E">
        <w:rPr>
          <w:b/>
          <w:color w:val="000000" w:themeColor="text1"/>
        </w:rPr>
        <w:t>Service Provider Fees/Payment Terms:</w:t>
      </w:r>
      <w:r w:rsidRPr="00341F5E" w:rsidR="00D01A5E">
        <w:rPr>
          <w:b/>
          <w:color w:val="000000" w:themeColor="text1"/>
        </w:rPr>
        <w:t xml:space="preserve"> </w:t>
      </w:r>
      <w:r w:rsidRPr="0054332A" w:rsidR="00CF2C19">
        <w:rPr>
          <w:bCs/>
          <w:color w:val="000000" w:themeColor="text1"/>
        </w:rPr>
        <w:t xml:space="preserve">No fees is payable by Amazon </w:t>
      </w:r>
      <w:r w:rsidR="00CF2C19">
        <w:rPr>
          <w:bCs/>
          <w:color w:val="000000" w:themeColor="text1"/>
        </w:rPr>
        <w:t xml:space="preserve">Affiliate </w:t>
      </w:r>
      <w:r w:rsidRPr="0054332A" w:rsidR="00CF2C19">
        <w:rPr>
          <w:bCs/>
          <w:color w:val="000000" w:themeColor="text1"/>
        </w:rPr>
        <w:t>for any services rendered under this Work Order.</w:t>
      </w:r>
    </w:p>
    <w:p w:rsidRPr="00341F5E" w:rsidR="001C538D" w:rsidP="001C538D" w:rsidRDefault="001C538D" w14:paraId="0A86E7D5" w14:textId="77777777">
      <w:pPr>
        <w:spacing w:after="0" w:line="240" w:lineRule="auto"/>
        <w:ind w:left="0" w:right="41" w:firstLine="0"/>
        <w:rPr>
          <w:color w:val="000000" w:themeColor="text1"/>
        </w:rPr>
      </w:pPr>
    </w:p>
    <w:p w:rsidRPr="00341F5E" w:rsidR="00386459" w:rsidP="005D4AF0" w:rsidRDefault="00386459" w14:paraId="2B5B3446" w14:textId="3A91739A">
      <w:pPr>
        <w:numPr>
          <w:ilvl w:val="0"/>
          <w:numId w:val="1"/>
        </w:numPr>
        <w:spacing w:after="0" w:line="240" w:lineRule="auto"/>
        <w:ind w:left="720" w:right="41" w:hanging="720"/>
        <w:rPr>
          <w:color w:val="000000" w:themeColor="text1"/>
        </w:rPr>
      </w:pPr>
      <w:r w:rsidRPr="000914AA">
        <w:rPr>
          <w:b/>
          <w:color w:val="000000" w:themeColor="text1"/>
        </w:rPr>
        <w:t>Taxes</w:t>
      </w:r>
      <w:r w:rsidRPr="00341F5E">
        <w:rPr>
          <w:b/>
          <w:bCs/>
          <w:color w:val="000000" w:themeColor="text1"/>
        </w:rPr>
        <w:t>:</w:t>
      </w:r>
      <w:r w:rsidRPr="00341F5E">
        <w:rPr>
          <w:color w:val="000000" w:themeColor="text1"/>
        </w:rPr>
        <w:t xml:space="preserve"> Each </w:t>
      </w:r>
      <w:r w:rsidRPr="00341F5E" w:rsidR="00CA530C">
        <w:rPr>
          <w:color w:val="000000" w:themeColor="text1"/>
        </w:rPr>
        <w:t>P</w:t>
      </w:r>
      <w:r w:rsidRPr="00341F5E">
        <w:rPr>
          <w:color w:val="000000" w:themeColor="text1"/>
        </w:rPr>
        <w:t xml:space="preserve">arty will be responsible, as required under applicable </w:t>
      </w:r>
      <w:r w:rsidRPr="00341F5E" w:rsidR="00CA530C">
        <w:rPr>
          <w:color w:val="000000" w:themeColor="text1"/>
        </w:rPr>
        <w:t>L</w:t>
      </w:r>
      <w:r w:rsidRPr="00341F5E">
        <w:rPr>
          <w:color w:val="000000" w:themeColor="text1"/>
        </w:rPr>
        <w:t xml:space="preserve">aw, for identifying and paying all </w:t>
      </w:r>
      <w:r w:rsidRPr="00341F5E" w:rsidR="00CA530C">
        <w:rPr>
          <w:color w:val="000000" w:themeColor="text1"/>
        </w:rPr>
        <w:t>T</w:t>
      </w:r>
      <w:r w:rsidRPr="00341F5E">
        <w:rPr>
          <w:color w:val="000000" w:themeColor="text1"/>
        </w:rPr>
        <w:t xml:space="preserve">axes and other governmental fees and charges (and any related penalties, interest, and other additions thereto), if any, that are imposed on that </w:t>
      </w:r>
      <w:r w:rsidRPr="00341F5E" w:rsidR="00CA530C">
        <w:rPr>
          <w:color w:val="000000" w:themeColor="text1"/>
        </w:rPr>
        <w:t>P</w:t>
      </w:r>
      <w:r w:rsidRPr="00341F5E">
        <w:rPr>
          <w:color w:val="000000" w:themeColor="text1"/>
        </w:rPr>
        <w:t>arty upon or with respect to the transactions</w:t>
      </w:r>
      <w:r w:rsidRPr="00341F5E" w:rsidR="00CA530C">
        <w:rPr>
          <w:color w:val="000000" w:themeColor="text1"/>
        </w:rPr>
        <w:t>/ Services</w:t>
      </w:r>
      <w:r w:rsidRPr="00341F5E">
        <w:rPr>
          <w:color w:val="000000" w:themeColor="text1"/>
        </w:rPr>
        <w:t xml:space="preserve"> under this Work Order.</w:t>
      </w:r>
    </w:p>
    <w:p w:rsidRPr="00341F5E" w:rsidR="001C538D" w:rsidP="001C538D" w:rsidRDefault="001C538D" w14:paraId="4E05B6F9" w14:textId="77777777">
      <w:pPr>
        <w:spacing w:after="0" w:line="240" w:lineRule="auto"/>
        <w:ind w:left="0" w:right="41" w:firstLine="0"/>
        <w:rPr>
          <w:color w:val="000000" w:themeColor="text1"/>
        </w:rPr>
      </w:pPr>
    </w:p>
    <w:p w:rsidRPr="00341F5E" w:rsidR="00DF58D9" w:rsidP="000914AA" w:rsidRDefault="000941AB" w14:paraId="64F12D42" w14:textId="24A7F7DC">
      <w:pPr>
        <w:numPr>
          <w:ilvl w:val="0"/>
          <w:numId w:val="1"/>
        </w:numPr>
        <w:spacing w:after="0" w:line="240" w:lineRule="auto"/>
        <w:ind w:left="720" w:right="41" w:hanging="720"/>
        <w:jc w:val="left"/>
        <w:rPr>
          <w:color w:val="000000" w:themeColor="text1"/>
        </w:rPr>
      </w:pPr>
      <w:r w:rsidRPr="00341F5E">
        <w:rPr>
          <w:b/>
          <w:color w:val="000000" w:themeColor="text1"/>
        </w:rPr>
        <w:t>Key Personnel</w:t>
      </w:r>
      <w:r w:rsidRPr="00341F5E">
        <w:rPr>
          <w:color w:val="000000" w:themeColor="text1"/>
        </w:rPr>
        <w:t xml:space="preserve">: Name - </w:t>
      </w:r>
      <w:commentRangeStart w:id="4"/>
      <w:proofErr w:type="spellStart"/>
      <w:r w:rsidRPr="00385FBC" w:rsidR="00385FBC">
        <w:rPr>
          <w:color w:val="000000" w:themeColor="text1"/>
        </w:rPr>
        <w:t>WinVinaya</w:t>
      </w:r>
      <w:proofErr w:type="spellEnd"/>
      <w:r w:rsidRPr="00385FBC" w:rsidR="00385FBC">
        <w:rPr>
          <w:color w:val="000000" w:themeColor="text1"/>
        </w:rPr>
        <w:t xml:space="preserve"> Foundation</w:t>
      </w:r>
      <w:commentRangeEnd w:id="4"/>
      <w:r w:rsidR="0074167C">
        <w:rPr>
          <w:rStyle w:val="CommentReference"/>
        </w:rPr>
        <w:commentReference w:id="4"/>
      </w:r>
      <w:r w:rsidRPr="00341F5E">
        <w:rPr>
          <w:color w:val="000000" w:themeColor="text1"/>
        </w:rPr>
        <w:t>, Email</w:t>
      </w:r>
      <w:r w:rsidR="00863384">
        <w:rPr>
          <w:color w:val="000000" w:themeColor="text1"/>
        </w:rPr>
        <w:t xml:space="preserve"> </w:t>
      </w:r>
      <w:hyperlink w:history="1" r:id="rId11">
        <w:r w:rsidRPr="00CD2008" w:rsidR="006F3C59">
          <w:rPr>
            <w:rStyle w:val="Hyperlink"/>
          </w:rPr>
          <w:t>akila.sankar@winvinayafoundation.org</w:t>
        </w:r>
      </w:hyperlink>
      <w:r w:rsidR="00385FBC">
        <w:rPr>
          <w:color w:val="000000" w:themeColor="text1"/>
          <w:u w:val="single" w:color="0563C1"/>
        </w:rPr>
        <w:t xml:space="preserve"> </w:t>
      </w:r>
      <w:r w:rsidRPr="00341F5E">
        <w:rPr>
          <w:color w:val="000000" w:themeColor="text1"/>
        </w:rPr>
        <w:t>, Phone - +91</w:t>
      </w:r>
      <w:r w:rsidRPr="00385FBC" w:rsidR="00385FBC">
        <w:t xml:space="preserve"> </w:t>
      </w:r>
      <w:r w:rsidRPr="00385FBC" w:rsidR="00385FBC">
        <w:rPr>
          <w:color w:val="000000" w:themeColor="text1"/>
        </w:rPr>
        <w:t>8008533359</w:t>
      </w:r>
    </w:p>
    <w:p w:rsidRPr="00341F5E" w:rsidR="001C538D" w:rsidP="001C538D" w:rsidRDefault="001C538D" w14:paraId="73740F6C" w14:textId="77777777">
      <w:pPr>
        <w:spacing w:after="0" w:line="240" w:lineRule="auto"/>
        <w:ind w:left="0" w:right="2211" w:firstLine="0"/>
        <w:jc w:val="left"/>
        <w:rPr>
          <w:color w:val="000000" w:themeColor="text1"/>
        </w:rPr>
      </w:pPr>
    </w:p>
    <w:p w:rsidRPr="00341F5E" w:rsidR="00DF58D9" w:rsidP="000914AA" w:rsidRDefault="000941AB" w14:paraId="13621B6D" w14:textId="50A724A2">
      <w:pPr>
        <w:spacing w:after="0" w:line="240" w:lineRule="auto"/>
        <w:ind w:left="720" w:firstLine="0"/>
        <w:rPr>
          <w:color w:val="000000" w:themeColor="text1"/>
        </w:rPr>
      </w:pPr>
      <w:r w:rsidRPr="00341F5E">
        <w:rPr>
          <w:color w:val="000000" w:themeColor="text1"/>
        </w:rPr>
        <w:t xml:space="preserve">If any "Key Personnel" are identified above, Service Provider will assign such Key Personnel to the Services and will not remove them from the Services, or substantially reduce their participation in the Services, without </w:t>
      </w:r>
      <w:r w:rsidR="003C2111">
        <w:rPr>
          <w:color w:val="000000" w:themeColor="text1"/>
        </w:rPr>
        <w:t>Amazon Affiliate</w:t>
      </w:r>
      <w:r w:rsidRPr="00341F5E">
        <w:rPr>
          <w:color w:val="000000" w:themeColor="text1"/>
        </w:rPr>
        <w:t xml:space="preserve">'s prior written consent. If any Key Personnel leave the Services and are not replaced within 30 (thirty) days by personnel acceptable to </w:t>
      </w:r>
      <w:r w:rsidR="003C2111">
        <w:rPr>
          <w:color w:val="000000" w:themeColor="text1"/>
        </w:rPr>
        <w:t>Amazon Affiliate</w:t>
      </w:r>
      <w:r w:rsidRPr="00341F5E">
        <w:rPr>
          <w:color w:val="000000" w:themeColor="text1"/>
        </w:rPr>
        <w:t xml:space="preserve">, </w:t>
      </w:r>
      <w:r w:rsidR="003C2111">
        <w:rPr>
          <w:color w:val="000000" w:themeColor="text1"/>
        </w:rPr>
        <w:t>Amazon Affiliate</w:t>
      </w:r>
      <w:r w:rsidRPr="00341F5E">
        <w:rPr>
          <w:color w:val="000000" w:themeColor="text1"/>
        </w:rPr>
        <w:t xml:space="preserve"> may replace such Key Personnel with an </w:t>
      </w:r>
      <w:r w:rsidR="003C2111">
        <w:rPr>
          <w:color w:val="000000" w:themeColor="text1"/>
        </w:rPr>
        <w:t>Amazon Affiliate</w:t>
      </w:r>
      <w:r w:rsidRPr="00341F5E">
        <w:rPr>
          <w:color w:val="000000" w:themeColor="text1"/>
        </w:rPr>
        <w:t xml:space="preserve"> employee or contractor, and Service Provider's compensation will be adjusted appropriately. All Key Personnel will execute the </w:t>
      </w:r>
      <w:r w:rsidRPr="00341F5E">
        <w:rPr>
          <w:color w:val="000000" w:themeColor="text1"/>
          <w:u w:val="single" w:color="000000"/>
        </w:rPr>
        <w:t>Service Provider Personnel Nondisclosure Agreement</w:t>
      </w:r>
      <w:r w:rsidRPr="00341F5E">
        <w:rPr>
          <w:color w:val="000000" w:themeColor="text1"/>
        </w:rPr>
        <w:t xml:space="preserve"> attached as </w:t>
      </w:r>
      <w:r w:rsidRPr="00341F5E">
        <w:rPr>
          <w:color w:val="000000" w:themeColor="text1"/>
          <w:u w:val="single" w:color="000000"/>
        </w:rPr>
        <w:t>Exhibit B</w:t>
      </w:r>
      <w:r w:rsidRPr="00341F5E">
        <w:rPr>
          <w:color w:val="000000" w:themeColor="text1"/>
        </w:rPr>
        <w:t xml:space="preserve"> to the Agreement.</w:t>
      </w:r>
    </w:p>
    <w:p w:rsidRPr="00341F5E" w:rsidR="001C538D" w:rsidP="001C538D" w:rsidRDefault="001C538D" w14:paraId="2DE31023" w14:textId="77777777">
      <w:pPr>
        <w:spacing w:after="0" w:line="240" w:lineRule="auto"/>
        <w:ind w:left="582" w:firstLine="0"/>
        <w:rPr>
          <w:color w:val="000000" w:themeColor="text1"/>
        </w:rPr>
      </w:pPr>
    </w:p>
    <w:p w:rsidRPr="00341F5E" w:rsidR="00DF58D9" w:rsidP="001C538D" w:rsidRDefault="000941AB" w14:paraId="35C2E9AF" w14:textId="77777777">
      <w:pPr>
        <w:spacing w:after="0" w:line="240" w:lineRule="auto"/>
        <w:ind w:left="0" w:firstLine="0"/>
        <w:rPr>
          <w:color w:val="000000" w:themeColor="text1"/>
        </w:rPr>
      </w:pPr>
      <w:r w:rsidRPr="00341F5E">
        <w:rPr>
          <w:color w:val="000000" w:themeColor="text1"/>
        </w:rPr>
        <w:t xml:space="preserve">This Work Order is effective as of the Effective Date. </w:t>
      </w:r>
    </w:p>
    <w:p w:rsidRPr="00341F5E" w:rsidR="00DF58D9" w:rsidP="001C538D" w:rsidRDefault="000941AB" w14:paraId="118BA430" w14:textId="77777777">
      <w:pPr>
        <w:spacing w:after="0" w:line="240" w:lineRule="auto"/>
        <w:ind w:left="15" w:firstLine="0"/>
        <w:jc w:val="left"/>
        <w:rPr>
          <w:color w:val="000000" w:themeColor="text1"/>
        </w:rPr>
      </w:pPr>
      <w:r w:rsidRPr="00341F5E">
        <w:rPr>
          <w:color w:val="000000" w:themeColor="text1"/>
        </w:rPr>
        <w:t xml:space="preserve"> </w:t>
      </w:r>
    </w:p>
    <w:tbl>
      <w:tblPr>
        <w:tblStyle w:val="TableGrid"/>
        <w:tblW w:w="10051" w:type="dxa"/>
        <w:tblInd w:w="0" w:type="dxa"/>
        <w:tblLook w:val="04A0" w:firstRow="1" w:lastRow="0" w:firstColumn="1" w:lastColumn="0" w:noHBand="0" w:noVBand="1"/>
      </w:tblPr>
      <w:tblGrid>
        <w:gridCol w:w="5281"/>
        <w:gridCol w:w="4770"/>
      </w:tblGrid>
      <w:tr w:rsidRPr="00341F5E" w:rsidR="00341F5E" w:rsidTr="5666700D" w14:paraId="1B62D1AD" w14:textId="77777777">
        <w:trPr>
          <w:trHeight w:val="1390"/>
        </w:trPr>
        <w:tc>
          <w:tcPr>
            <w:tcW w:w="5281" w:type="dxa"/>
            <w:tcBorders>
              <w:top w:val="nil"/>
              <w:left w:val="nil"/>
              <w:bottom w:val="nil"/>
              <w:right w:val="nil"/>
            </w:tcBorders>
            <w:tcMar/>
          </w:tcPr>
          <w:p w:rsidRPr="00341F5E" w:rsidR="00DF58D9" w:rsidP="001C538D" w:rsidRDefault="003C2111" w14:paraId="35266F19" w14:textId="11A0200B">
            <w:pPr>
              <w:spacing w:after="0" w:line="240" w:lineRule="auto"/>
              <w:ind w:left="0" w:firstLine="0"/>
              <w:jc w:val="left"/>
              <w:rPr>
                <w:color w:val="000000" w:themeColor="text1"/>
              </w:rPr>
            </w:pPr>
            <w:r>
              <w:rPr>
                <w:b/>
                <w:color w:val="000000" w:themeColor="text1"/>
                <w:u w:val="single" w:color="000000"/>
              </w:rPr>
              <w:t>Amazon Affiliate</w:t>
            </w:r>
            <w:r w:rsidRPr="00341F5E" w:rsidR="000941AB">
              <w:rPr>
                <w:b/>
                <w:color w:val="000000" w:themeColor="text1"/>
              </w:rPr>
              <w:t>:</w:t>
            </w:r>
            <w:r w:rsidRPr="00341F5E" w:rsidR="000941AB">
              <w:rPr>
                <w:color w:val="000000" w:themeColor="text1"/>
              </w:rPr>
              <w:t xml:space="preserve"> </w:t>
            </w:r>
          </w:p>
          <w:p w:rsidRPr="00341F5E" w:rsidR="00DF58D9" w:rsidP="001C538D" w:rsidRDefault="000941AB" w14:paraId="1E80EBA0" w14:textId="77777777">
            <w:pPr>
              <w:spacing w:after="0" w:line="240" w:lineRule="auto"/>
              <w:ind w:left="0" w:firstLine="0"/>
              <w:jc w:val="left"/>
              <w:rPr>
                <w:color w:val="000000" w:themeColor="text1"/>
              </w:rPr>
            </w:pPr>
            <w:r w:rsidRPr="00341F5E">
              <w:rPr>
                <w:color w:val="000000" w:themeColor="text1"/>
              </w:rPr>
              <w:t xml:space="preserve"> </w:t>
            </w:r>
          </w:p>
          <w:p w:rsidRPr="00341F5E" w:rsidR="00DF58D9" w:rsidP="001C538D" w:rsidRDefault="008742F9" w14:paraId="52DC0EEC" w14:textId="16FF0700">
            <w:pPr>
              <w:spacing w:after="0" w:line="240" w:lineRule="auto"/>
              <w:ind w:left="0" w:firstLine="0"/>
              <w:jc w:val="left"/>
              <w:rPr>
                <w:color w:val="000000" w:themeColor="text1"/>
              </w:rPr>
            </w:pPr>
            <w:r w:rsidRPr="008742F9">
              <w:rPr>
                <w:b/>
                <w:bCs/>
                <w:color w:val="000000" w:themeColor="text1"/>
              </w:rPr>
              <w:t>Amazon Development Centre (India) Private Limited</w:t>
            </w:r>
          </w:p>
        </w:tc>
        <w:tc>
          <w:tcPr>
            <w:tcW w:w="4770" w:type="dxa"/>
            <w:tcBorders>
              <w:top w:val="nil"/>
              <w:left w:val="nil"/>
              <w:bottom w:val="nil"/>
              <w:right w:val="nil"/>
            </w:tcBorders>
            <w:tcMar/>
          </w:tcPr>
          <w:p w:rsidRPr="00341F5E" w:rsidR="00DF58D9" w:rsidP="001C538D" w:rsidRDefault="000941AB" w14:paraId="5F355D9B" w14:textId="77777777">
            <w:pPr>
              <w:spacing w:after="0" w:line="240" w:lineRule="auto"/>
              <w:ind w:left="0" w:firstLine="0"/>
              <w:jc w:val="left"/>
              <w:rPr>
                <w:color w:val="000000" w:themeColor="text1"/>
              </w:rPr>
            </w:pPr>
            <w:r w:rsidRPr="00341F5E">
              <w:rPr>
                <w:b/>
                <w:color w:val="000000" w:themeColor="text1"/>
                <w:u w:val="single" w:color="000000"/>
              </w:rPr>
              <w:t>Service Provider</w:t>
            </w:r>
            <w:r w:rsidRPr="00341F5E">
              <w:rPr>
                <w:b/>
                <w:color w:val="000000" w:themeColor="text1"/>
              </w:rPr>
              <w:t>:</w:t>
            </w:r>
            <w:r w:rsidRPr="00341F5E">
              <w:rPr>
                <w:color w:val="000000" w:themeColor="text1"/>
              </w:rPr>
              <w:t xml:space="preserve"> </w:t>
            </w:r>
          </w:p>
          <w:p w:rsidRPr="00341F5E" w:rsidR="00DF58D9" w:rsidP="001C538D" w:rsidRDefault="000941AB" w14:paraId="1D54F667" w14:textId="77777777">
            <w:pPr>
              <w:spacing w:after="0" w:line="240" w:lineRule="auto"/>
              <w:ind w:left="0" w:firstLine="0"/>
              <w:jc w:val="left"/>
              <w:rPr>
                <w:color w:val="000000" w:themeColor="text1"/>
              </w:rPr>
            </w:pPr>
            <w:r w:rsidRPr="00341F5E">
              <w:rPr>
                <w:b/>
                <w:color w:val="000000" w:themeColor="text1"/>
              </w:rPr>
              <w:t xml:space="preserve"> </w:t>
            </w:r>
          </w:p>
          <w:p w:rsidRPr="00341F5E" w:rsidR="00DF58D9" w:rsidP="001C538D" w:rsidRDefault="00385FBC" w14:paraId="6CC6A2DC" w14:textId="5DF579DA">
            <w:pPr>
              <w:spacing w:after="0" w:line="240" w:lineRule="auto"/>
              <w:ind w:left="0" w:firstLine="0"/>
              <w:jc w:val="left"/>
              <w:rPr>
                <w:color w:val="000000" w:themeColor="text1"/>
              </w:rPr>
            </w:pPr>
            <w:proofErr w:type="spellStart"/>
            <w:r w:rsidRPr="00385FBC">
              <w:rPr>
                <w:b/>
                <w:color w:val="000000" w:themeColor="text1"/>
              </w:rPr>
              <w:t>WinVinaya</w:t>
            </w:r>
            <w:proofErr w:type="spellEnd"/>
            <w:r w:rsidRPr="00385FBC">
              <w:rPr>
                <w:b/>
                <w:color w:val="000000" w:themeColor="text1"/>
              </w:rPr>
              <w:t xml:space="preserve"> Foundation</w:t>
            </w:r>
            <w:r w:rsidRPr="00341F5E" w:rsidR="000941AB">
              <w:rPr>
                <w:b/>
                <w:color w:val="000000" w:themeColor="text1"/>
              </w:rPr>
              <w:t xml:space="preserve"> </w:t>
            </w:r>
          </w:p>
        </w:tc>
      </w:tr>
      <w:tr w:rsidRPr="00341F5E" w:rsidR="00341F5E" w:rsidTr="5666700D" w14:paraId="1E20DEE7" w14:textId="77777777">
        <w:trPr>
          <w:trHeight w:val="261"/>
        </w:trPr>
        <w:tc>
          <w:tcPr>
            <w:tcW w:w="5281" w:type="dxa"/>
            <w:tcBorders>
              <w:top w:val="nil"/>
              <w:left w:val="nil"/>
              <w:bottom w:val="nil"/>
              <w:right w:val="nil"/>
            </w:tcBorders>
            <w:tcMar/>
          </w:tcPr>
          <w:p w:rsidRPr="00341F5E" w:rsidR="00DF58D9" w:rsidP="001C538D" w:rsidRDefault="000941AB" w14:paraId="3912A826" w14:textId="77777777">
            <w:pPr>
              <w:spacing w:after="0" w:line="240" w:lineRule="auto"/>
              <w:ind w:left="0" w:firstLine="0"/>
              <w:jc w:val="left"/>
              <w:rPr>
                <w:color w:val="000000" w:themeColor="text1"/>
              </w:rPr>
            </w:pPr>
            <w:r w:rsidRPr="00341F5E">
              <w:rPr>
                <w:color w:val="000000" w:themeColor="text1"/>
              </w:rPr>
              <w:t xml:space="preserve">By:  </w:t>
            </w:r>
          </w:p>
        </w:tc>
        <w:tc>
          <w:tcPr>
            <w:tcW w:w="4770" w:type="dxa"/>
            <w:tcBorders>
              <w:top w:val="nil"/>
              <w:left w:val="nil"/>
              <w:bottom w:val="nil"/>
              <w:right w:val="nil"/>
            </w:tcBorders>
            <w:tcMar/>
          </w:tcPr>
          <w:p w:rsidRPr="00341F5E" w:rsidR="00DF58D9" w:rsidP="001C538D" w:rsidRDefault="000941AB" w14:paraId="1BC98C87" w14:textId="77777777">
            <w:pPr>
              <w:spacing w:after="0" w:line="240" w:lineRule="auto"/>
              <w:ind w:left="0" w:firstLine="0"/>
              <w:jc w:val="left"/>
              <w:rPr>
                <w:color w:val="000000" w:themeColor="text1"/>
              </w:rPr>
            </w:pPr>
            <w:r w:rsidRPr="00341F5E">
              <w:rPr>
                <w:color w:val="000000" w:themeColor="text1"/>
              </w:rPr>
              <w:t xml:space="preserve">By:  </w:t>
            </w:r>
          </w:p>
        </w:tc>
      </w:tr>
      <w:tr w:rsidRPr="00341F5E" w:rsidR="00341F5E" w:rsidTr="5666700D" w14:paraId="33BD4F6D" w14:textId="77777777">
        <w:trPr>
          <w:trHeight w:val="294"/>
        </w:trPr>
        <w:tc>
          <w:tcPr>
            <w:tcW w:w="5281" w:type="dxa"/>
            <w:tcBorders>
              <w:top w:val="nil"/>
              <w:left w:val="nil"/>
              <w:bottom w:val="nil"/>
              <w:right w:val="nil"/>
            </w:tcBorders>
            <w:tcMar/>
          </w:tcPr>
          <w:p w:rsidRPr="00341F5E" w:rsidR="00DF58D9" w:rsidP="001C538D" w:rsidRDefault="000941AB" w14:paraId="6E13FECF" w14:textId="77777777">
            <w:pPr>
              <w:spacing w:after="0" w:line="240" w:lineRule="auto"/>
              <w:ind w:left="0" w:firstLine="0"/>
              <w:jc w:val="left"/>
              <w:rPr>
                <w:color w:val="000000" w:themeColor="text1"/>
              </w:rPr>
            </w:pPr>
            <w:r w:rsidRPr="00341F5E">
              <w:rPr>
                <w:color w:val="000000" w:themeColor="text1"/>
              </w:rPr>
              <w:t xml:space="preserve">Name: _______________________________ </w:t>
            </w:r>
          </w:p>
        </w:tc>
        <w:tc>
          <w:tcPr>
            <w:tcW w:w="4770" w:type="dxa"/>
            <w:tcBorders>
              <w:top w:val="nil"/>
              <w:left w:val="nil"/>
              <w:bottom w:val="nil"/>
              <w:right w:val="nil"/>
            </w:tcBorders>
            <w:tcMar/>
          </w:tcPr>
          <w:p w:rsidRPr="00341F5E" w:rsidR="00DF58D9" w:rsidP="001C538D" w:rsidRDefault="000941AB" w14:paraId="10234290" w14:textId="0DDA2CF1">
            <w:pPr>
              <w:spacing w:after="0" w:line="240" w:lineRule="auto"/>
              <w:ind w:left="0" w:firstLine="0"/>
              <w:rPr>
                <w:color w:val="000000" w:themeColor="text1"/>
              </w:rPr>
            </w:pPr>
            <w:r w:rsidRPr="5666700D" w:rsidR="5666700D">
              <w:rPr>
                <w:color w:val="000000" w:themeColor="text1" w:themeTint="FF" w:themeShade="FF"/>
              </w:rPr>
              <w:t>Name: Sivasankar Jayagopal</w:t>
            </w:r>
          </w:p>
        </w:tc>
      </w:tr>
      <w:tr w:rsidRPr="00341F5E" w:rsidR="00341F5E" w:rsidTr="5666700D" w14:paraId="47E87345" w14:textId="77777777">
        <w:trPr>
          <w:trHeight w:val="471"/>
        </w:trPr>
        <w:tc>
          <w:tcPr>
            <w:tcW w:w="5281" w:type="dxa"/>
            <w:tcBorders>
              <w:top w:val="nil"/>
              <w:left w:val="nil"/>
              <w:bottom w:val="nil"/>
              <w:right w:val="nil"/>
            </w:tcBorders>
            <w:tcMar/>
          </w:tcPr>
          <w:p w:rsidRPr="00341F5E" w:rsidR="00DF58D9" w:rsidP="001C538D" w:rsidRDefault="000941AB" w14:paraId="009CDC86" w14:textId="77777777">
            <w:pPr>
              <w:spacing w:after="0" w:line="240" w:lineRule="auto"/>
              <w:ind w:left="0" w:firstLine="0"/>
              <w:jc w:val="left"/>
              <w:rPr>
                <w:color w:val="000000" w:themeColor="text1"/>
              </w:rPr>
            </w:pPr>
            <w:r w:rsidRPr="00341F5E">
              <w:rPr>
                <w:color w:val="000000" w:themeColor="text1"/>
              </w:rPr>
              <w:t xml:space="preserve">Title: ________________________________ </w:t>
            </w:r>
          </w:p>
          <w:p w:rsidRPr="00341F5E" w:rsidR="00DF58D9" w:rsidP="001C538D" w:rsidRDefault="000941AB" w14:paraId="1CC49E94" w14:textId="77777777">
            <w:pPr>
              <w:spacing w:after="0" w:line="240" w:lineRule="auto"/>
              <w:ind w:left="0" w:firstLine="0"/>
              <w:jc w:val="left"/>
              <w:rPr>
                <w:color w:val="000000" w:themeColor="text1"/>
              </w:rPr>
            </w:pPr>
            <w:r w:rsidRPr="00341F5E">
              <w:rPr>
                <w:color w:val="000000" w:themeColor="text1"/>
              </w:rPr>
              <w:t>Signed Date: _____________________________</w:t>
            </w:r>
          </w:p>
        </w:tc>
        <w:tc>
          <w:tcPr>
            <w:tcW w:w="4770" w:type="dxa"/>
            <w:tcBorders>
              <w:top w:val="nil"/>
              <w:left w:val="nil"/>
              <w:bottom w:val="nil"/>
              <w:right w:val="nil"/>
            </w:tcBorders>
            <w:tcMar/>
          </w:tcPr>
          <w:p w:rsidRPr="00341F5E" w:rsidR="00DF58D9" w:rsidP="5666700D" w:rsidRDefault="000941AB" w14:paraId="1FBD32B7" w14:textId="10136BE0">
            <w:pPr>
              <w:pStyle w:val="Normal"/>
              <w:spacing w:after="0" w:line="240" w:lineRule="auto"/>
              <w:ind w:left="0" w:firstLine="0"/>
              <w:jc w:val="left"/>
              <w:rPr>
                <w:color w:val="000000" w:themeColor="text1" w:themeTint="FF" w:themeShade="FF"/>
              </w:rPr>
            </w:pPr>
            <w:r w:rsidRPr="5666700D" w:rsidR="5666700D">
              <w:rPr>
                <w:color w:val="000000" w:themeColor="text1" w:themeTint="FF" w:themeShade="FF"/>
              </w:rPr>
              <w:t xml:space="preserve">Title: </w:t>
            </w:r>
            <w:r w:rsidRPr="5666700D" w:rsidR="5666700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US"/>
              </w:rPr>
              <w:t>C</w:t>
            </w:r>
            <w:r w:rsidRPr="5666700D" w:rsidR="5666700D">
              <w:rPr>
                <w:rFonts w:ascii="Arial" w:hAnsi="Arial" w:eastAsia="Arial" w:cs="Arial" w:asciiTheme="minorAscii" w:hAnsiTheme="minorAscii" w:eastAsiaTheme="minorEastAsia" w:cstheme="minorBidi"/>
                <w:noProof w:val="0"/>
                <w:color w:val="000000" w:themeColor="text1" w:themeTint="FF" w:themeShade="FF"/>
                <w:sz w:val="20"/>
                <w:szCs w:val="20"/>
                <w:lang w:val="en-US" w:eastAsia="en-US" w:bidi="ar-SA"/>
              </w:rPr>
              <w:t>hairman</w:t>
            </w:r>
            <w:r w:rsidRPr="5666700D" w:rsidR="5666700D">
              <w:rPr>
                <w:rFonts w:ascii="Arial" w:hAnsi="Arial" w:eastAsia="Arial" w:cs="Arial" w:asciiTheme="minorAscii" w:hAnsiTheme="minorAscii" w:eastAsiaTheme="minorEastAsia" w:cstheme="minorBidi"/>
                <w:color w:val="000000" w:themeColor="text1" w:themeTint="FF" w:themeShade="FF"/>
                <w:sz w:val="20"/>
                <w:szCs w:val="20"/>
                <w:lang w:eastAsia="en-US" w:bidi="ar-SA"/>
              </w:rPr>
              <w:t xml:space="preserve"> </w:t>
            </w:r>
          </w:p>
          <w:p w:rsidRPr="00341F5E" w:rsidR="00DF58D9" w:rsidP="5666700D" w:rsidRDefault="000941AB" w14:paraId="3E045973" w14:textId="3B9BE6F5">
            <w:pPr>
              <w:pStyle w:val="Normal"/>
              <w:spacing w:after="0" w:line="240" w:lineRule="auto"/>
              <w:ind w:left="0" w:firstLine="0"/>
              <w:jc w:val="left"/>
              <w:rPr>
                <w:color w:val="000000" w:themeColor="text1"/>
              </w:rPr>
            </w:pPr>
            <w:r w:rsidRPr="5666700D" w:rsidR="5666700D">
              <w:rPr>
                <w:color w:val="000000" w:themeColor="text1" w:themeTint="FF" w:themeShade="FF"/>
              </w:rPr>
              <w:t xml:space="preserve">Signed Date: 01-July-2024 </w:t>
            </w:r>
          </w:p>
        </w:tc>
      </w:tr>
    </w:tbl>
    <w:p w:rsidRPr="00341F5E" w:rsidR="00CA530C" w:rsidP="004F7579" w:rsidRDefault="00CA530C" w14:paraId="0D81140F" w14:textId="77777777">
      <w:pPr>
        <w:spacing w:after="0" w:line="240" w:lineRule="auto"/>
        <w:ind w:left="0" w:firstLine="0"/>
        <w:rPr>
          <w:b/>
          <w:color w:val="000000" w:themeColor="text1"/>
          <w:u w:val="single" w:color="000000"/>
        </w:rPr>
      </w:pPr>
    </w:p>
    <w:p w:rsidRPr="00341F5E" w:rsidR="00CA530C" w:rsidP="001C538D" w:rsidRDefault="00CA530C" w14:paraId="74A008BB" w14:textId="77777777">
      <w:pPr>
        <w:spacing w:after="0" w:line="240" w:lineRule="auto"/>
        <w:ind w:left="25" w:hanging="10"/>
        <w:jc w:val="center"/>
        <w:rPr>
          <w:b/>
          <w:color w:val="000000" w:themeColor="text1"/>
          <w:u w:val="single" w:color="000000"/>
        </w:rPr>
      </w:pPr>
    </w:p>
    <w:p w:rsidRPr="00341F5E" w:rsidR="00DF58D9" w:rsidP="001C538D" w:rsidRDefault="006F3C59" w14:paraId="3B9B022C" w14:textId="078BCC17">
      <w:pPr>
        <w:spacing w:after="0" w:line="240" w:lineRule="auto"/>
        <w:ind w:left="25" w:hanging="10"/>
        <w:jc w:val="center"/>
        <w:rPr>
          <w:color w:val="000000" w:themeColor="text1"/>
        </w:rPr>
      </w:pPr>
      <w:r>
        <w:rPr>
          <w:b/>
          <w:color w:val="000000" w:themeColor="text1"/>
          <w:u w:val="single" w:color="000000"/>
        </w:rPr>
        <w:br w:type="column"/>
      </w:r>
      <w:r w:rsidRPr="00341F5E" w:rsidR="000941AB">
        <w:rPr>
          <w:b/>
          <w:color w:val="000000" w:themeColor="text1"/>
          <w:u w:val="single" w:color="000000"/>
        </w:rPr>
        <w:t>Schedule 1</w:t>
      </w:r>
    </w:p>
    <w:p w:rsidRPr="00341F5E" w:rsidR="00DF58D9" w:rsidP="001C538D" w:rsidRDefault="000941AB" w14:paraId="44AF1F3C" w14:textId="77777777">
      <w:pPr>
        <w:spacing w:after="0" w:line="240" w:lineRule="auto"/>
        <w:ind w:left="25" w:hanging="10"/>
        <w:jc w:val="center"/>
        <w:rPr>
          <w:color w:val="000000" w:themeColor="text1"/>
        </w:rPr>
      </w:pPr>
      <w:r w:rsidRPr="00341F5E">
        <w:rPr>
          <w:b/>
          <w:color w:val="000000" w:themeColor="text1"/>
          <w:u w:val="single" w:color="000000"/>
        </w:rPr>
        <w:t>Candidate Consent-cum-Undertaking</w:t>
      </w:r>
    </w:p>
    <w:p w:rsidRPr="00341F5E" w:rsidR="00DF58D9" w:rsidP="001C538D" w:rsidRDefault="000941AB" w14:paraId="0D4E250E" w14:textId="77777777">
      <w:pPr>
        <w:spacing w:after="0" w:line="240" w:lineRule="auto"/>
        <w:ind w:left="0" w:firstLine="0"/>
        <w:rPr>
          <w:color w:val="000000" w:themeColor="text1"/>
        </w:rPr>
      </w:pPr>
      <w:r w:rsidRPr="00341F5E">
        <w:rPr>
          <w:color w:val="000000" w:themeColor="text1"/>
        </w:rPr>
        <w:t>To,</w:t>
      </w:r>
    </w:p>
    <w:p w:rsidR="00EC2BA1" w:rsidP="001C538D" w:rsidRDefault="000941AB" w14:paraId="153EF7E5" w14:textId="77777777">
      <w:pPr>
        <w:spacing w:after="0" w:line="240" w:lineRule="auto"/>
        <w:ind w:left="15" w:right="8451" w:firstLine="0"/>
        <w:jc w:val="left"/>
        <w:rPr>
          <w:color w:val="000000" w:themeColor="text1"/>
        </w:rPr>
      </w:pPr>
      <w:r w:rsidRPr="00341F5E">
        <w:rPr>
          <w:color w:val="000000" w:themeColor="text1"/>
        </w:rPr>
        <w:t xml:space="preserve">[●], </w:t>
      </w:r>
    </w:p>
    <w:p w:rsidRPr="00341F5E" w:rsidR="00DF58D9" w:rsidP="001C538D" w:rsidRDefault="000941AB" w14:paraId="09F03EEA" w14:textId="2BB8D9D2">
      <w:pPr>
        <w:spacing w:after="0" w:line="240" w:lineRule="auto"/>
        <w:ind w:left="15" w:right="8451" w:firstLine="0"/>
        <w:jc w:val="left"/>
        <w:rPr>
          <w:color w:val="000000" w:themeColor="text1"/>
        </w:rPr>
      </w:pPr>
      <w:r w:rsidRPr="00341F5E">
        <w:rPr>
          <w:color w:val="000000" w:themeColor="text1"/>
        </w:rPr>
        <w:t>[●]</w:t>
      </w:r>
    </w:p>
    <w:p w:rsidR="00EC2BA1" w:rsidP="001C538D" w:rsidRDefault="00EC2BA1" w14:paraId="6F30D4BB" w14:textId="77777777">
      <w:pPr>
        <w:tabs>
          <w:tab w:val="center" w:pos="1402"/>
        </w:tabs>
        <w:spacing w:after="0" w:line="240" w:lineRule="auto"/>
        <w:ind w:left="0" w:firstLine="0"/>
        <w:jc w:val="left"/>
        <w:rPr>
          <w:color w:val="000000" w:themeColor="text1"/>
        </w:rPr>
      </w:pPr>
    </w:p>
    <w:p w:rsidRPr="00341F5E" w:rsidR="00DF58D9" w:rsidP="001C538D" w:rsidRDefault="000941AB" w14:paraId="60AA4CA8" w14:textId="0C45DCB5">
      <w:pPr>
        <w:tabs>
          <w:tab w:val="center" w:pos="1402"/>
        </w:tabs>
        <w:spacing w:after="0" w:line="240" w:lineRule="auto"/>
        <w:ind w:left="0" w:firstLine="0"/>
        <w:jc w:val="left"/>
        <w:rPr>
          <w:color w:val="000000" w:themeColor="text1"/>
        </w:rPr>
      </w:pPr>
      <w:r w:rsidRPr="00341F5E">
        <w:rPr>
          <w:color w:val="000000" w:themeColor="text1"/>
        </w:rPr>
        <w:t>Attn:</w:t>
      </w:r>
      <w:r w:rsidRPr="00341F5E">
        <w:rPr>
          <w:color w:val="000000" w:themeColor="text1"/>
        </w:rPr>
        <w:tab/>
      </w:r>
      <w:r w:rsidRPr="00341F5E">
        <w:rPr>
          <w:color w:val="000000" w:themeColor="text1"/>
        </w:rPr>
        <w:t>____________</w:t>
      </w:r>
    </w:p>
    <w:p w:rsidR="00EC2BA1" w:rsidP="001C538D" w:rsidRDefault="00EC2BA1" w14:paraId="2326382D" w14:textId="77777777">
      <w:pPr>
        <w:pStyle w:val="Heading1"/>
        <w:tabs>
          <w:tab w:val="center" w:pos="2502"/>
        </w:tabs>
        <w:spacing w:after="0" w:line="240" w:lineRule="auto"/>
        <w:ind w:left="0"/>
        <w:rPr>
          <w:color w:val="000000" w:themeColor="text1"/>
          <w:u w:val="none"/>
        </w:rPr>
      </w:pPr>
    </w:p>
    <w:p w:rsidRPr="00341F5E" w:rsidR="00DF58D9" w:rsidP="001C538D" w:rsidRDefault="000941AB" w14:paraId="004BA4F9" w14:textId="34906959">
      <w:pPr>
        <w:pStyle w:val="Heading1"/>
        <w:tabs>
          <w:tab w:val="center" w:pos="2502"/>
        </w:tabs>
        <w:spacing w:after="0" w:line="240" w:lineRule="auto"/>
        <w:ind w:left="0"/>
        <w:rPr>
          <w:color w:val="000000" w:themeColor="text1"/>
        </w:rPr>
      </w:pPr>
      <w:r w:rsidRPr="00341F5E">
        <w:rPr>
          <w:color w:val="000000" w:themeColor="text1"/>
          <w:u w:val="none"/>
        </w:rPr>
        <w:t xml:space="preserve">Sub: </w:t>
      </w:r>
      <w:r w:rsidRPr="00341F5E">
        <w:rPr>
          <w:color w:val="000000" w:themeColor="text1"/>
          <w:u w:val="none"/>
        </w:rPr>
        <w:tab/>
      </w:r>
      <w:r w:rsidRPr="00341F5E">
        <w:rPr>
          <w:color w:val="000000" w:themeColor="text1"/>
        </w:rPr>
        <w:t>Candidate Consent-cum-Undertaking</w:t>
      </w:r>
    </w:p>
    <w:p w:rsidR="00EC2BA1" w:rsidP="001C538D" w:rsidRDefault="00EC2BA1" w14:paraId="1581EDE7" w14:textId="77777777">
      <w:pPr>
        <w:spacing w:after="0" w:line="240" w:lineRule="auto"/>
        <w:ind w:left="10" w:hanging="10"/>
        <w:rPr>
          <w:color w:val="000000" w:themeColor="text1"/>
        </w:rPr>
      </w:pPr>
    </w:p>
    <w:p w:rsidRPr="00341F5E" w:rsidR="00DF58D9" w:rsidP="001C538D" w:rsidRDefault="000941AB" w14:paraId="7104930F" w14:textId="099FD442">
      <w:pPr>
        <w:spacing w:after="0" w:line="240" w:lineRule="auto"/>
        <w:ind w:left="10" w:hanging="10"/>
        <w:rPr>
          <w:color w:val="000000" w:themeColor="text1"/>
        </w:rPr>
      </w:pPr>
      <w:r w:rsidRPr="00341F5E">
        <w:rPr>
          <w:color w:val="000000" w:themeColor="text1"/>
        </w:rPr>
        <w:t>I, [●]</w:t>
      </w:r>
      <w:r w:rsidRPr="00341F5E" w:rsidR="00850357">
        <w:rPr>
          <w:color w:val="000000" w:themeColor="text1"/>
        </w:rPr>
        <w:t xml:space="preserve"> </w:t>
      </w:r>
      <w:r w:rsidRPr="00341F5E" w:rsidR="00850357">
        <w:rPr>
          <w:color w:val="000000" w:themeColor="text1"/>
          <w:szCs w:val="20"/>
        </w:rPr>
        <w:t>(“</w:t>
      </w:r>
      <w:r w:rsidRPr="00341F5E" w:rsidR="00850357">
        <w:rPr>
          <w:b/>
          <w:bCs/>
          <w:color w:val="000000" w:themeColor="text1"/>
          <w:szCs w:val="20"/>
        </w:rPr>
        <w:t>Candidate</w:t>
      </w:r>
      <w:r w:rsidRPr="00341F5E" w:rsidR="00850357">
        <w:rPr>
          <w:color w:val="000000" w:themeColor="text1"/>
          <w:szCs w:val="20"/>
        </w:rPr>
        <w:t>”)</w:t>
      </w:r>
      <w:r w:rsidRPr="00341F5E">
        <w:rPr>
          <w:color w:val="000000" w:themeColor="text1"/>
        </w:rPr>
        <w:t xml:space="preserve">, hereby give my permission to </w:t>
      </w:r>
      <w:proofErr w:type="spellStart"/>
      <w:r w:rsidRPr="00385FBC" w:rsidR="00385FBC">
        <w:rPr>
          <w:color w:val="000000" w:themeColor="text1"/>
        </w:rPr>
        <w:t>WinVinaya</w:t>
      </w:r>
      <w:proofErr w:type="spellEnd"/>
      <w:r w:rsidRPr="00385FBC" w:rsidR="00385FBC">
        <w:rPr>
          <w:color w:val="000000" w:themeColor="text1"/>
        </w:rPr>
        <w:t xml:space="preserve"> Foundation </w:t>
      </w:r>
      <w:r w:rsidRPr="00341F5E">
        <w:rPr>
          <w:color w:val="000000" w:themeColor="text1"/>
        </w:rPr>
        <w:t>("</w:t>
      </w:r>
      <w:r w:rsidRPr="00341F5E">
        <w:rPr>
          <w:b/>
          <w:color w:val="000000" w:themeColor="text1"/>
        </w:rPr>
        <w:t>Staffing Agency</w:t>
      </w:r>
      <w:r w:rsidRPr="00341F5E">
        <w:rPr>
          <w:color w:val="000000" w:themeColor="text1"/>
        </w:rPr>
        <w:t xml:space="preserve">") to represent me and submit my resume, qualifications and other details to </w:t>
      </w:r>
      <w:r w:rsidRPr="00EE4609" w:rsidR="008742F9">
        <w:rPr>
          <w:bCs/>
          <w:color w:val="000000" w:themeColor="text1"/>
          <w:szCs w:val="20"/>
        </w:rPr>
        <w:t>Amazon Development Centre (India) Private Limited</w:t>
      </w:r>
      <w:r w:rsidRPr="00341F5E" w:rsidR="008742F9">
        <w:rPr>
          <w:color w:val="000000" w:themeColor="text1"/>
        </w:rPr>
        <w:t xml:space="preserve"> </w:t>
      </w:r>
      <w:r w:rsidRPr="00341F5E">
        <w:rPr>
          <w:color w:val="000000" w:themeColor="text1"/>
        </w:rPr>
        <w:t>("</w:t>
      </w:r>
      <w:r w:rsidRPr="00341F5E">
        <w:rPr>
          <w:b/>
          <w:color w:val="000000" w:themeColor="text1"/>
        </w:rPr>
        <w:t>Amazon</w:t>
      </w:r>
      <w:r w:rsidRPr="00341F5E">
        <w:rPr>
          <w:color w:val="000000" w:themeColor="text1"/>
        </w:rPr>
        <w:t>") and/or its third party vendors in relation to the vacancy or opening for the position of [●] located in [●] ("</w:t>
      </w:r>
      <w:r w:rsidRPr="00341F5E">
        <w:rPr>
          <w:b/>
          <w:color w:val="000000" w:themeColor="text1"/>
        </w:rPr>
        <w:t>Vacancy</w:t>
      </w:r>
      <w:r w:rsidRPr="00341F5E">
        <w:rPr>
          <w:color w:val="000000" w:themeColor="text1"/>
        </w:rPr>
        <w:t>").</w:t>
      </w:r>
    </w:p>
    <w:p w:rsidR="006A4FBC" w:rsidP="001C538D" w:rsidRDefault="006A4FBC" w14:paraId="00253826" w14:textId="77777777">
      <w:pPr>
        <w:spacing w:after="0" w:line="240" w:lineRule="auto"/>
        <w:ind w:left="0" w:firstLine="0"/>
        <w:rPr>
          <w:color w:val="000000" w:themeColor="text1"/>
        </w:rPr>
      </w:pPr>
    </w:p>
    <w:p w:rsidR="00DF58D9" w:rsidP="001C538D" w:rsidRDefault="000941AB" w14:paraId="578AA5E7" w14:textId="1D9BE176">
      <w:pPr>
        <w:spacing w:after="0" w:line="240" w:lineRule="auto"/>
        <w:ind w:left="0" w:firstLine="0"/>
        <w:rPr>
          <w:color w:val="000000" w:themeColor="text1"/>
        </w:rPr>
      </w:pPr>
      <w:r w:rsidRPr="00341F5E">
        <w:rPr>
          <w:color w:val="000000" w:themeColor="text1"/>
        </w:rPr>
        <w:t>Thanks and regards,</w:t>
      </w:r>
    </w:p>
    <w:p w:rsidRPr="00341F5E" w:rsidR="00632803" w:rsidP="001C538D" w:rsidRDefault="00632803" w14:paraId="7F4A4570" w14:textId="77777777">
      <w:pPr>
        <w:spacing w:after="0" w:line="240" w:lineRule="auto"/>
        <w:ind w:left="0" w:firstLine="0"/>
        <w:rPr>
          <w:color w:val="000000" w:themeColor="text1"/>
        </w:rPr>
      </w:pPr>
    </w:p>
    <w:tbl>
      <w:tblPr>
        <w:tblStyle w:val="TableGrid"/>
        <w:tblW w:w="9016" w:type="dxa"/>
        <w:tblInd w:w="15" w:type="dxa"/>
        <w:tblLook w:val="04A0" w:firstRow="1" w:lastRow="0" w:firstColumn="1" w:lastColumn="0" w:noHBand="0" w:noVBand="1"/>
      </w:tblPr>
      <w:tblGrid>
        <w:gridCol w:w="6480"/>
        <w:gridCol w:w="2536"/>
      </w:tblGrid>
      <w:tr w:rsidRPr="00341F5E" w:rsidR="00341F5E" w14:paraId="0FD4A7BC" w14:textId="77777777">
        <w:trPr>
          <w:trHeight w:val="446"/>
        </w:trPr>
        <w:tc>
          <w:tcPr>
            <w:tcW w:w="6480" w:type="dxa"/>
            <w:tcBorders>
              <w:top w:val="nil"/>
              <w:left w:val="nil"/>
              <w:bottom w:val="nil"/>
              <w:right w:val="nil"/>
            </w:tcBorders>
          </w:tcPr>
          <w:p w:rsidRPr="00341F5E" w:rsidR="00DF58D9" w:rsidP="001C538D" w:rsidRDefault="000941AB" w14:paraId="7D0B7617" w14:textId="77777777">
            <w:pPr>
              <w:spacing w:after="0" w:line="240" w:lineRule="auto"/>
              <w:ind w:left="0" w:firstLine="0"/>
              <w:jc w:val="left"/>
              <w:rPr>
                <w:color w:val="000000" w:themeColor="text1"/>
              </w:rPr>
            </w:pPr>
            <w:r w:rsidRPr="00341F5E">
              <w:rPr>
                <w:color w:val="000000" w:themeColor="text1"/>
              </w:rPr>
              <w:t>By: __________________</w:t>
            </w:r>
          </w:p>
        </w:tc>
        <w:tc>
          <w:tcPr>
            <w:tcW w:w="2536" w:type="dxa"/>
            <w:tcBorders>
              <w:top w:val="nil"/>
              <w:left w:val="nil"/>
              <w:bottom w:val="nil"/>
              <w:right w:val="nil"/>
            </w:tcBorders>
          </w:tcPr>
          <w:p w:rsidRPr="00341F5E" w:rsidR="00DF58D9" w:rsidP="001C538D" w:rsidRDefault="000941AB" w14:paraId="3BBE5521" w14:textId="77777777">
            <w:pPr>
              <w:spacing w:after="0" w:line="240" w:lineRule="auto"/>
              <w:ind w:left="0" w:firstLine="0"/>
              <w:rPr>
                <w:color w:val="000000" w:themeColor="text1"/>
              </w:rPr>
            </w:pPr>
            <w:r w:rsidRPr="00341F5E">
              <w:rPr>
                <w:color w:val="000000" w:themeColor="text1"/>
              </w:rPr>
              <w:t>Date: __________________</w:t>
            </w:r>
          </w:p>
        </w:tc>
      </w:tr>
      <w:tr w:rsidRPr="00341F5E" w:rsidR="00341F5E" w14:paraId="4ED0EE07" w14:textId="77777777">
        <w:trPr>
          <w:trHeight w:val="446"/>
        </w:trPr>
        <w:tc>
          <w:tcPr>
            <w:tcW w:w="6480" w:type="dxa"/>
            <w:tcBorders>
              <w:top w:val="nil"/>
              <w:left w:val="nil"/>
              <w:bottom w:val="nil"/>
              <w:right w:val="nil"/>
            </w:tcBorders>
            <w:vAlign w:val="bottom"/>
          </w:tcPr>
          <w:p w:rsidRPr="00341F5E" w:rsidR="00DF58D9" w:rsidP="001C538D" w:rsidRDefault="000941AB" w14:paraId="6C339B7B" w14:textId="77777777">
            <w:pPr>
              <w:spacing w:after="0" w:line="240" w:lineRule="auto"/>
              <w:ind w:left="0" w:firstLine="0"/>
              <w:jc w:val="left"/>
              <w:rPr>
                <w:color w:val="000000" w:themeColor="text1"/>
              </w:rPr>
            </w:pPr>
            <w:r w:rsidRPr="00341F5E">
              <w:rPr>
                <w:color w:val="000000" w:themeColor="text1"/>
              </w:rPr>
              <w:t>Signature: __________________</w:t>
            </w:r>
          </w:p>
        </w:tc>
        <w:tc>
          <w:tcPr>
            <w:tcW w:w="2536" w:type="dxa"/>
            <w:tcBorders>
              <w:top w:val="nil"/>
              <w:left w:val="nil"/>
              <w:bottom w:val="nil"/>
              <w:right w:val="nil"/>
            </w:tcBorders>
            <w:vAlign w:val="bottom"/>
          </w:tcPr>
          <w:p w:rsidRPr="00341F5E" w:rsidR="00DF58D9" w:rsidP="001C538D" w:rsidRDefault="000941AB" w14:paraId="12E0A2C4" w14:textId="77777777">
            <w:pPr>
              <w:spacing w:after="0" w:line="240" w:lineRule="auto"/>
              <w:ind w:left="0" w:firstLine="0"/>
              <w:rPr>
                <w:color w:val="000000" w:themeColor="text1"/>
              </w:rPr>
            </w:pPr>
            <w:r w:rsidRPr="00341F5E">
              <w:rPr>
                <w:color w:val="000000" w:themeColor="text1"/>
              </w:rPr>
              <w:t>Place:_________________</w:t>
            </w:r>
          </w:p>
        </w:tc>
      </w:tr>
    </w:tbl>
    <w:p w:rsidRPr="00341F5E" w:rsidR="00850357" w:rsidP="00850357" w:rsidRDefault="00850357" w14:paraId="49C8AED9" w14:textId="77777777">
      <w:pPr>
        <w:spacing w:after="0" w:line="240" w:lineRule="auto"/>
        <w:ind w:left="0" w:firstLine="0"/>
        <w:rPr>
          <w:color w:val="000000" w:themeColor="text1"/>
        </w:rPr>
      </w:pPr>
    </w:p>
    <w:p w:rsidRPr="00341F5E" w:rsidR="00850357" w:rsidP="00850357" w:rsidRDefault="00850357" w14:paraId="1FF85805" w14:textId="77777777">
      <w:pPr>
        <w:spacing w:after="0" w:line="240" w:lineRule="auto"/>
        <w:ind w:left="0" w:firstLine="0"/>
        <w:rPr>
          <w:color w:val="000000" w:themeColor="text1"/>
        </w:rPr>
      </w:pPr>
    </w:p>
    <w:p w:rsidRPr="00341F5E" w:rsidR="00850357" w:rsidP="00850357" w:rsidRDefault="00850357" w14:paraId="118C4540" w14:textId="77777777">
      <w:pPr>
        <w:spacing w:after="0" w:line="240" w:lineRule="auto"/>
        <w:ind w:left="0" w:firstLine="0"/>
        <w:rPr>
          <w:color w:val="000000" w:themeColor="text1"/>
        </w:rPr>
      </w:pPr>
    </w:p>
    <w:p w:rsidRPr="00341F5E" w:rsidR="0049647A" w:rsidP="0049647A" w:rsidRDefault="0049647A" w14:paraId="57F2CF95" w14:textId="77777777">
      <w:pPr>
        <w:spacing w:after="0" w:line="240" w:lineRule="auto"/>
        <w:ind w:left="0" w:firstLine="0"/>
        <w:rPr>
          <w:b/>
          <w:color w:val="000000" w:themeColor="text1"/>
          <w:szCs w:val="20"/>
          <w:u w:val="single" w:color="000000"/>
        </w:rPr>
      </w:pPr>
      <w:r w:rsidRPr="00341F5E">
        <w:rPr>
          <w:b/>
          <w:color w:val="000000" w:themeColor="text1"/>
          <w:szCs w:val="20"/>
          <w:u w:val="single" w:color="000000"/>
        </w:rPr>
        <w:t>Witness:</w:t>
      </w:r>
    </w:p>
    <w:p w:rsidRPr="00341F5E" w:rsidR="00850357" w:rsidP="00850357" w:rsidRDefault="00850357" w14:paraId="10DB110F" w14:textId="77777777">
      <w:pPr>
        <w:spacing w:after="0" w:line="240" w:lineRule="auto"/>
        <w:ind w:left="0" w:firstLine="0"/>
        <w:rPr>
          <w:b/>
          <w:color w:val="000000" w:themeColor="text1"/>
          <w:szCs w:val="20"/>
          <w:u w:val="single" w:color="000000"/>
        </w:rPr>
      </w:pPr>
    </w:p>
    <w:p w:rsidRPr="00341F5E" w:rsidR="00850357" w:rsidP="00850357" w:rsidRDefault="00850357" w14:paraId="3F2A1E21" w14:textId="149794B6">
      <w:pPr>
        <w:spacing w:after="0" w:line="240" w:lineRule="auto"/>
        <w:ind w:left="0" w:firstLine="0"/>
        <w:rPr>
          <w:color w:val="000000" w:themeColor="text1"/>
          <w:shd w:val="clear" w:color="auto" w:fill="FFFFFF"/>
        </w:rPr>
      </w:pPr>
      <w:r w:rsidRPr="00341F5E">
        <w:rPr>
          <w:bCs/>
          <w:color w:val="000000" w:themeColor="text1"/>
          <w:szCs w:val="20"/>
          <w:u w:color="000000"/>
        </w:rPr>
        <w:t>I,</w:t>
      </w:r>
      <w:r w:rsidR="00BC506C">
        <w:rPr>
          <w:bCs/>
          <w:color w:val="000000" w:themeColor="text1"/>
          <w:szCs w:val="20"/>
          <w:u w:color="000000"/>
        </w:rPr>
        <w:t xml:space="preserve"> </w:t>
      </w:r>
      <w:r w:rsidRPr="00341F5E">
        <w:rPr>
          <w:color w:val="000000" w:themeColor="text1"/>
          <w:szCs w:val="20"/>
        </w:rPr>
        <w:t>[●],</w:t>
      </w:r>
      <w:r w:rsidRPr="00341F5E">
        <w:rPr>
          <w:color w:val="000000" w:themeColor="text1"/>
          <w:shd w:val="clear" w:color="auto" w:fill="FFFFFF"/>
        </w:rPr>
        <w:t xml:space="preserve"> certify that all the content of this Candidate Consent-cum-Undertaking has been read and explained by me to the Candidate named herein above and has been understood by the Candidate. I further certify that the Candidate has affixed their thumb impression to the Candidate Consent-cum-Undertaking in my presence.</w:t>
      </w:r>
    </w:p>
    <w:p w:rsidRPr="00341F5E" w:rsidR="00850357" w:rsidP="00850357" w:rsidRDefault="00850357" w14:paraId="4DD29BDF" w14:textId="77777777">
      <w:pPr>
        <w:spacing w:after="0" w:line="240" w:lineRule="auto"/>
        <w:ind w:left="0" w:firstLine="0"/>
        <w:rPr>
          <w:color w:val="000000" w:themeColor="text1"/>
          <w:shd w:val="clear" w:color="auto" w:fill="FFFFFF"/>
        </w:rPr>
      </w:pPr>
    </w:p>
    <w:p w:rsidRPr="00341F5E" w:rsidR="00850357" w:rsidP="00850357" w:rsidRDefault="00850357" w14:paraId="23B2A995" w14:textId="77777777">
      <w:pPr>
        <w:spacing w:after="0" w:line="240" w:lineRule="auto"/>
        <w:ind w:left="0" w:firstLine="0"/>
        <w:rPr>
          <w:bCs/>
          <w:color w:val="000000" w:themeColor="text1"/>
          <w:szCs w:val="20"/>
          <w:u w:color="000000"/>
        </w:rPr>
      </w:pPr>
      <w:r w:rsidRPr="00341F5E">
        <w:rPr>
          <w:bCs/>
          <w:color w:val="000000" w:themeColor="text1"/>
          <w:szCs w:val="20"/>
          <w:u w:color="000000"/>
        </w:rPr>
        <w:t>Name:</w:t>
      </w:r>
    </w:p>
    <w:p w:rsidRPr="00341F5E" w:rsidR="00850357" w:rsidP="00850357" w:rsidRDefault="00850357" w14:paraId="18207E5E" w14:textId="77777777">
      <w:pPr>
        <w:spacing w:after="0" w:line="240" w:lineRule="auto"/>
        <w:ind w:left="0" w:firstLine="0"/>
        <w:rPr>
          <w:bCs/>
          <w:color w:val="000000" w:themeColor="text1"/>
          <w:szCs w:val="20"/>
          <w:u w:color="000000"/>
        </w:rPr>
      </w:pPr>
      <w:r w:rsidRPr="00341F5E">
        <w:rPr>
          <w:bCs/>
          <w:color w:val="000000" w:themeColor="text1"/>
          <w:szCs w:val="20"/>
          <w:u w:color="000000"/>
        </w:rPr>
        <w:t>Address:</w:t>
      </w:r>
    </w:p>
    <w:p w:rsidRPr="00341F5E" w:rsidR="00850357" w:rsidP="00850357" w:rsidRDefault="00850357" w14:paraId="319C8955" w14:textId="77777777">
      <w:pPr>
        <w:spacing w:after="0" w:line="240" w:lineRule="auto"/>
        <w:ind w:left="0" w:firstLine="0"/>
        <w:rPr>
          <w:bCs/>
          <w:color w:val="000000" w:themeColor="text1"/>
          <w:szCs w:val="20"/>
          <w:u w:color="000000"/>
        </w:rPr>
      </w:pPr>
      <w:r w:rsidRPr="00341F5E">
        <w:rPr>
          <w:bCs/>
          <w:color w:val="000000" w:themeColor="text1"/>
          <w:szCs w:val="20"/>
          <w:u w:color="000000"/>
        </w:rPr>
        <w:t>Signature:</w:t>
      </w:r>
    </w:p>
    <w:p w:rsidRPr="00341F5E" w:rsidR="00DF58D9" w:rsidP="00850357" w:rsidRDefault="00850357" w14:paraId="40485E8E" w14:textId="5D4D49A9">
      <w:pPr>
        <w:spacing w:after="0" w:line="240" w:lineRule="auto"/>
        <w:ind w:left="0" w:firstLine="0"/>
        <w:rPr>
          <w:color w:val="000000" w:themeColor="text1"/>
        </w:rPr>
      </w:pPr>
      <w:r w:rsidRPr="00341F5E">
        <w:rPr>
          <w:bCs/>
          <w:color w:val="000000" w:themeColor="text1"/>
          <w:szCs w:val="20"/>
          <w:u w:color="000000"/>
        </w:rPr>
        <w:t>Date:</w:t>
      </w:r>
      <w:r w:rsidRPr="00341F5E" w:rsidR="000941AB">
        <w:rPr>
          <w:color w:val="000000" w:themeColor="text1"/>
        </w:rPr>
        <w:br w:type="page"/>
      </w:r>
    </w:p>
    <w:p w:rsidRPr="00341F5E" w:rsidR="00DF58D9" w:rsidP="001C538D" w:rsidRDefault="000941AB" w14:paraId="33604986" w14:textId="77777777">
      <w:pPr>
        <w:spacing w:after="0" w:line="240" w:lineRule="auto"/>
        <w:ind w:left="25" w:right="4" w:hanging="10"/>
        <w:jc w:val="center"/>
        <w:rPr>
          <w:b/>
          <w:color w:val="000000" w:themeColor="text1"/>
          <w:u w:val="single" w:color="000000"/>
        </w:rPr>
      </w:pPr>
      <w:r w:rsidRPr="00341F5E">
        <w:rPr>
          <w:b/>
          <w:color w:val="000000" w:themeColor="text1"/>
          <w:u w:val="single" w:color="000000"/>
        </w:rPr>
        <w:t>Schedule 2</w:t>
      </w:r>
    </w:p>
    <w:p w:rsidRPr="00341F5E" w:rsidR="001C538D" w:rsidP="001C538D" w:rsidRDefault="001C538D" w14:paraId="3A9B9E6A" w14:textId="77777777">
      <w:pPr>
        <w:spacing w:after="0" w:line="240" w:lineRule="auto"/>
        <w:ind w:left="25" w:right="4" w:hanging="10"/>
        <w:jc w:val="center"/>
        <w:rPr>
          <w:color w:val="000000" w:themeColor="text1"/>
        </w:rPr>
      </w:pPr>
    </w:p>
    <w:p w:rsidRPr="00341F5E" w:rsidR="00DF58D9" w:rsidP="001C538D" w:rsidRDefault="000941AB" w14:paraId="0FF16EA7" w14:textId="77777777">
      <w:pPr>
        <w:spacing w:after="0" w:line="240" w:lineRule="auto"/>
        <w:ind w:left="25" w:right="8" w:hanging="10"/>
        <w:jc w:val="center"/>
        <w:rPr>
          <w:b/>
          <w:color w:val="000000" w:themeColor="text1"/>
          <w:u w:val="single" w:color="000000"/>
        </w:rPr>
      </w:pPr>
      <w:r w:rsidRPr="00341F5E">
        <w:rPr>
          <w:b/>
          <w:color w:val="000000" w:themeColor="text1"/>
          <w:u w:val="single" w:color="000000"/>
        </w:rPr>
        <w:t>Candidate Eligibility Criteria</w:t>
      </w:r>
    </w:p>
    <w:p w:rsidRPr="00341F5E" w:rsidR="001C538D" w:rsidP="001C538D" w:rsidRDefault="001C538D" w14:paraId="001F9AD7" w14:textId="77777777">
      <w:pPr>
        <w:spacing w:after="0" w:line="240" w:lineRule="auto"/>
        <w:ind w:left="25" w:right="8" w:hanging="10"/>
        <w:jc w:val="center"/>
        <w:rPr>
          <w:color w:val="000000" w:themeColor="text1"/>
        </w:rPr>
      </w:pPr>
    </w:p>
    <w:p w:rsidRPr="00341F5E" w:rsidR="001C538D" w:rsidP="001C538D" w:rsidRDefault="000941AB" w14:paraId="76A50826" w14:textId="2E4B46AB">
      <w:pPr>
        <w:spacing w:after="0" w:line="240" w:lineRule="auto"/>
        <w:ind w:left="10" w:hanging="10"/>
        <w:rPr>
          <w:color w:val="000000" w:themeColor="text1"/>
        </w:rPr>
      </w:pPr>
      <w:r w:rsidRPr="00341F5E">
        <w:rPr>
          <w:color w:val="000000" w:themeColor="text1"/>
        </w:rPr>
        <w:t xml:space="preserve">Each Candidate referred to </w:t>
      </w:r>
      <w:r w:rsidR="008F5D2C">
        <w:rPr>
          <w:color w:val="000000" w:themeColor="text1"/>
        </w:rPr>
        <w:t>Amazon Affiliate</w:t>
      </w:r>
      <w:r w:rsidRPr="00341F5E">
        <w:rPr>
          <w:color w:val="000000" w:themeColor="text1"/>
        </w:rPr>
        <w:t xml:space="preserve"> by the Service Provider under this Work Order must meet all of the following criteria, unless any of the following is specifically accepted as an "Eligibility Criteria Exception": </w:t>
      </w:r>
    </w:p>
    <w:p w:rsidRPr="00341F5E" w:rsidR="00DF58D9" w:rsidP="001C538D" w:rsidRDefault="000941AB" w14:paraId="3C2EAF65" w14:textId="5783CEE5">
      <w:pPr>
        <w:spacing w:after="0" w:line="240" w:lineRule="auto"/>
        <w:ind w:left="10" w:hanging="10"/>
        <w:rPr>
          <w:color w:val="000000" w:themeColor="text1"/>
        </w:rPr>
      </w:pPr>
      <w:r w:rsidRPr="00341F5E">
        <w:rPr>
          <w:color w:val="000000" w:themeColor="text1"/>
        </w:rPr>
        <w:t xml:space="preserve">  </w:t>
      </w:r>
    </w:p>
    <w:p w:rsidRPr="00341F5E" w:rsidR="00DF58D9" w:rsidP="001C538D" w:rsidRDefault="000941AB" w14:paraId="660B8E68" w14:textId="52CFE6B6">
      <w:pPr>
        <w:pStyle w:val="ListParagraph"/>
        <w:numPr>
          <w:ilvl w:val="0"/>
          <w:numId w:val="7"/>
        </w:numPr>
        <w:spacing w:after="0" w:line="240" w:lineRule="auto"/>
        <w:ind w:hanging="720"/>
        <w:rPr>
          <w:color w:val="000000" w:themeColor="text1"/>
        </w:rPr>
      </w:pPr>
      <w:r w:rsidRPr="00341F5E">
        <w:rPr>
          <w:color w:val="000000" w:themeColor="text1"/>
        </w:rPr>
        <w:t xml:space="preserve">Each Candidate, whose resume has been submitted to </w:t>
      </w:r>
      <w:r w:rsidR="008F5D2C">
        <w:rPr>
          <w:color w:val="000000" w:themeColor="text1"/>
        </w:rPr>
        <w:t>Amazon Affiliate</w:t>
      </w:r>
      <w:r w:rsidRPr="00341F5E">
        <w:rPr>
          <w:color w:val="000000" w:themeColor="text1"/>
        </w:rPr>
        <w:t xml:space="preserve"> by the Service Provider, </w:t>
      </w:r>
      <w:r w:rsidRPr="00341F5E">
        <w:rPr>
          <w:b/>
          <w:color w:val="000000" w:themeColor="text1"/>
          <w:u w:val="single" w:color="000000"/>
        </w:rPr>
        <w:t>MUST</w:t>
      </w:r>
      <w:r w:rsidRPr="00341F5E">
        <w:rPr>
          <w:b/>
          <w:color w:val="000000" w:themeColor="text1"/>
        </w:rPr>
        <w:t xml:space="preserve"> </w:t>
      </w:r>
      <w:r w:rsidRPr="00341F5E">
        <w:rPr>
          <w:b/>
          <w:color w:val="000000" w:themeColor="text1"/>
          <w:u w:val="single" w:color="000000"/>
        </w:rPr>
        <w:t>NOT</w:t>
      </w:r>
      <w:r w:rsidRPr="00341F5E">
        <w:rPr>
          <w:color w:val="000000" w:themeColor="text1"/>
        </w:rPr>
        <w:t>:</w:t>
      </w:r>
      <w:r w:rsidRPr="00341F5E">
        <w:rPr>
          <w:b/>
          <w:color w:val="000000" w:themeColor="text1"/>
        </w:rPr>
        <w:t xml:space="preserve"> </w:t>
      </w:r>
    </w:p>
    <w:p w:rsidRPr="00341F5E" w:rsidR="001C538D" w:rsidP="001C538D" w:rsidRDefault="001C538D" w14:paraId="2A667704" w14:textId="77777777">
      <w:pPr>
        <w:pStyle w:val="ListParagraph"/>
        <w:spacing w:after="0" w:line="240" w:lineRule="auto"/>
        <w:ind w:firstLine="0"/>
        <w:rPr>
          <w:color w:val="000000" w:themeColor="text1"/>
        </w:rPr>
      </w:pPr>
    </w:p>
    <w:p w:rsidRPr="00341F5E" w:rsidR="00DF58D9" w:rsidP="002B1D8A" w:rsidRDefault="000941AB" w14:paraId="4637724C" w14:textId="0F21EC33">
      <w:pPr>
        <w:numPr>
          <w:ilvl w:val="0"/>
          <w:numId w:val="3"/>
        </w:numPr>
        <w:spacing w:after="0" w:line="240" w:lineRule="auto"/>
        <w:ind w:left="720" w:hanging="720"/>
        <w:rPr>
          <w:color w:val="000000" w:themeColor="text1"/>
        </w:rPr>
      </w:pPr>
      <w:r w:rsidRPr="00341F5E">
        <w:rPr>
          <w:color w:val="000000" w:themeColor="text1"/>
        </w:rPr>
        <w:t xml:space="preserve">have been referred to </w:t>
      </w:r>
      <w:r w:rsidR="008F5D2C">
        <w:rPr>
          <w:color w:val="000000" w:themeColor="text1"/>
        </w:rPr>
        <w:t>Amazon Affiliate</w:t>
      </w:r>
      <w:r w:rsidRPr="00341F5E">
        <w:rPr>
          <w:color w:val="000000" w:themeColor="text1"/>
        </w:rPr>
        <w:t xml:space="preserve"> or such Candidate resume must not have been submitted to </w:t>
      </w:r>
      <w:r w:rsidR="008F5D2C">
        <w:rPr>
          <w:color w:val="000000" w:themeColor="text1"/>
        </w:rPr>
        <w:t>Amazon Affiliate</w:t>
      </w:r>
      <w:r w:rsidRPr="00341F5E">
        <w:rPr>
          <w:color w:val="000000" w:themeColor="text1"/>
        </w:rPr>
        <w:t xml:space="preserve"> for any position within the last 6 (six) months, regardless of the method of Candidate's submittal, including submission of such Candidate by an entity other than by Service Provider, </w:t>
      </w:r>
      <w:r w:rsidR="008F5D2C">
        <w:rPr>
          <w:color w:val="000000" w:themeColor="text1"/>
        </w:rPr>
        <w:t>Amazon Affiliate</w:t>
      </w:r>
      <w:r w:rsidRPr="00341F5E">
        <w:rPr>
          <w:color w:val="000000" w:themeColor="text1"/>
        </w:rPr>
        <w:t xml:space="preserve"> employee referral or Candidate’s own application or through any other channels; </w:t>
      </w:r>
    </w:p>
    <w:p w:rsidRPr="00341F5E" w:rsidR="00DF58D9" w:rsidP="002B1D8A" w:rsidRDefault="000941AB" w14:paraId="58289637" w14:textId="78D7CB17">
      <w:pPr>
        <w:numPr>
          <w:ilvl w:val="0"/>
          <w:numId w:val="3"/>
        </w:numPr>
        <w:spacing w:after="0" w:line="240" w:lineRule="auto"/>
        <w:ind w:left="720" w:hanging="720"/>
        <w:rPr>
          <w:color w:val="000000" w:themeColor="text1"/>
        </w:rPr>
      </w:pPr>
      <w:r w:rsidRPr="00341F5E">
        <w:rPr>
          <w:color w:val="000000" w:themeColor="text1"/>
        </w:rPr>
        <w:t xml:space="preserve">have a prior work history with </w:t>
      </w:r>
      <w:r w:rsidR="008F5D2C">
        <w:rPr>
          <w:color w:val="000000" w:themeColor="text1"/>
        </w:rPr>
        <w:t>Amazon Affiliate</w:t>
      </w:r>
      <w:r w:rsidRPr="00341F5E">
        <w:rPr>
          <w:color w:val="000000" w:themeColor="text1"/>
        </w:rPr>
        <w:t xml:space="preserve">, either as an employee (temporary or permanent) or as an independent contractor;  </w:t>
      </w:r>
    </w:p>
    <w:p w:rsidRPr="00341F5E" w:rsidR="00DF58D9" w:rsidP="002B1D8A" w:rsidRDefault="000941AB" w14:paraId="28179632" w14:textId="23E472AD">
      <w:pPr>
        <w:numPr>
          <w:ilvl w:val="0"/>
          <w:numId w:val="3"/>
        </w:numPr>
        <w:spacing w:after="0" w:line="240" w:lineRule="auto"/>
        <w:ind w:left="720" w:hanging="720"/>
        <w:rPr>
          <w:color w:val="000000" w:themeColor="text1"/>
        </w:rPr>
      </w:pPr>
      <w:r w:rsidRPr="00341F5E">
        <w:rPr>
          <w:color w:val="000000" w:themeColor="text1"/>
        </w:rPr>
        <w:t xml:space="preserve">currently be under review in </w:t>
      </w:r>
      <w:r w:rsidR="008F5D2C">
        <w:rPr>
          <w:color w:val="000000" w:themeColor="text1"/>
        </w:rPr>
        <w:t>Amazon Affiliate</w:t>
      </w:r>
      <w:r w:rsidRPr="00341F5E">
        <w:rPr>
          <w:color w:val="000000" w:themeColor="text1"/>
        </w:rPr>
        <w:t xml:space="preserve">'s recruiting database tool, as communicated by </w:t>
      </w:r>
      <w:r w:rsidR="008F5D2C">
        <w:rPr>
          <w:color w:val="000000" w:themeColor="text1"/>
        </w:rPr>
        <w:t>Amazon Affiliate</w:t>
      </w:r>
      <w:r w:rsidRPr="00341F5E">
        <w:rPr>
          <w:color w:val="000000" w:themeColor="text1"/>
        </w:rPr>
        <w:t xml:space="preserve">'s recruitment services team to the Service Provider; </w:t>
      </w:r>
    </w:p>
    <w:p w:rsidRPr="00341F5E" w:rsidR="00DF58D9" w:rsidP="002B1D8A" w:rsidRDefault="000941AB" w14:paraId="43034A36" w14:textId="5E805371">
      <w:pPr>
        <w:numPr>
          <w:ilvl w:val="0"/>
          <w:numId w:val="3"/>
        </w:numPr>
        <w:spacing w:after="0" w:line="240" w:lineRule="auto"/>
        <w:ind w:left="720" w:hanging="720"/>
        <w:rPr>
          <w:color w:val="000000" w:themeColor="text1"/>
        </w:rPr>
      </w:pPr>
      <w:r w:rsidRPr="00341F5E">
        <w:rPr>
          <w:color w:val="000000" w:themeColor="text1"/>
        </w:rPr>
        <w:t xml:space="preserve">have been granted an interview by </w:t>
      </w:r>
      <w:r w:rsidR="008F5D2C">
        <w:rPr>
          <w:color w:val="000000" w:themeColor="text1"/>
        </w:rPr>
        <w:t>Amazon Affiliate</w:t>
      </w:r>
      <w:r w:rsidRPr="00341F5E">
        <w:rPr>
          <w:color w:val="000000" w:themeColor="text1"/>
        </w:rPr>
        <w:t xml:space="preserve">, regardless of if such interview was for a position other than the specific opportunity, within the past 90 (ninety) days prior to the date on which the Service Provider submits the Candidate’s resume to </w:t>
      </w:r>
      <w:r w:rsidR="008F5D2C">
        <w:rPr>
          <w:color w:val="000000" w:themeColor="text1"/>
        </w:rPr>
        <w:t>Amazon Affiliate</w:t>
      </w:r>
      <w:r w:rsidRPr="00341F5E">
        <w:rPr>
          <w:color w:val="000000" w:themeColor="text1"/>
        </w:rPr>
        <w:t xml:space="preserve">; </w:t>
      </w:r>
    </w:p>
    <w:p w:rsidRPr="00341F5E" w:rsidR="00DF58D9" w:rsidP="002B1D8A" w:rsidRDefault="000941AB" w14:paraId="7042C9B7" w14:textId="3FDAF6EE">
      <w:pPr>
        <w:numPr>
          <w:ilvl w:val="0"/>
          <w:numId w:val="3"/>
        </w:numPr>
        <w:spacing w:after="0" w:line="240" w:lineRule="auto"/>
        <w:ind w:left="720" w:hanging="720"/>
        <w:rPr>
          <w:color w:val="000000" w:themeColor="text1"/>
        </w:rPr>
      </w:pPr>
      <w:r w:rsidRPr="00341F5E">
        <w:rPr>
          <w:color w:val="000000" w:themeColor="text1"/>
        </w:rPr>
        <w:t xml:space="preserve">be enrolled, either full or part time, in a degree-seeking program at the time such Candidate's resume is submitted to </w:t>
      </w:r>
      <w:r w:rsidR="008F5D2C">
        <w:rPr>
          <w:color w:val="000000" w:themeColor="text1"/>
        </w:rPr>
        <w:t>Amazon Affiliate</w:t>
      </w:r>
      <w:r w:rsidRPr="00341F5E">
        <w:rPr>
          <w:color w:val="000000" w:themeColor="text1"/>
        </w:rPr>
        <w:t xml:space="preserve"> by the Service Provider;  </w:t>
      </w:r>
    </w:p>
    <w:p w:rsidRPr="00341F5E" w:rsidR="00DF58D9" w:rsidP="002B1D8A" w:rsidRDefault="000941AB" w14:paraId="4D4151FD" w14:textId="016C9195">
      <w:pPr>
        <w:numPr>
          <w:ilvl w:val="0"/>
          <w:numId w:val="3"/>
        </w:numPr>
        <w:spacing w:after="0" w:line="240" w:lineRule="auto"/>
        <w:ind w:left="720" w:hanging="720"/>
        <w:rPr>
          <w:color w:val="000000" w:themeColor="text1"/>
        </w:rPr>
      </w:pPr>
      <w:r w:rsidRPr="00341F5E">
        <w:rPr>
          <w:color w:val="000000" w:themeColor="text1"/>
        </w:rPr>
        <w:t xml:space="preserve">have graduated from a degree-seeking program within 12 (twelve) months prior to the date on which the Service Provider submits such Candidate's resume to </w:t>
      </w:r>
      <w:r w:rsidR="008F5D2C">
        <w:rPr>
          <w:color w:val="000000" w:themeColor="text1"/>
        </w:rPr>
        <w:t>Amazon Affiliate</w:t>
      </w:r>
      <w:r w:rsidRPr="00341F5E">
        <w:rPr>
          <w:color w:val="000000" w:themeColor="text1"/>
        </w:rPr>
        <w:t xml:space="preserve">; </w:t>
      </w:r>
      <w:r w:rsidRPr="00341F5E" w:rsidR="001C538D">
        <w:rPr>
          <w:color w:val="000000" w:themeColor="text1"/>
        </w:rPr>
        <w:t>and</w:t>
      </w:r>
    </w:p>
    <w:p w:rsidRPr="00341F5E" w:rsidR="00DF58D9" w:rsidP="002B1D8A" w:rsidRDefault="000941AB" w14:paraId="5DF32EF3" w14:textId="1F4C234F">
      <w:pPr>
        <w:numPr>
          <w:ilvl w:val="0"/>
          <w:numId w:val="3"/>
        </w:numPr>
        <w:spacing w:after="0" w:line="240" w:lineRule="auto"/>
        <w:ind w:left="720" w:hanging="720"/>
        <w:rPr>
          <w:color w:val="000000" w:themeColor="text1"/>
        </w:rPr>
      </w:pPr>
      <w:r w:rsidRPr="00341F5E">
        <w:rPr>
          <w:color w:val="000000" w:themeColor="text1"/>
        </w:rPr>
        <w:t xml:space="preserve">be under any contractual or other restriction that would prohibit or impair the ability of such Candidate to accept and commence employment with </w:t>
      </w:r>
      <w:r w:rsidR="008F5D2C">
        <w:rPr>
          <w:color w:val="000000" w:themeColor="text1"/>
        </w:rPr>
        <w:t>Amazon Affiliate</w:t>
      </w:r>
      <w:r w:rsidRPr="00341F5E">
        <w:rPr>
          <w:color w:val="000000" w:themeColor="text1"/>
        </w:rPr>
        <w:t xml:space="preserve">. </w:t>
      </w:r>
    </w:p>
    <w:p w:rsidRPr="00341F5E" w:rsidR="00DF58D9" w:rsidP="001C538D" w:rsidRDefault="000941AB" w14:paraId="555D0A86" w14:textId="77777777">
      <w:pPr>
        <w:spacing w:after="0" w:line="240" w:lineRule="auto"/>
        <w:ind w:left="15" w:firstLine="0"/>
        <w:jc w:val="left"/>
        <w:rPr>
          <w:color w:val="000000" w:themeColor="text1"/>
        </w:rPr>
      </w:pPr>
      <w:r w:rsidRPr="00341F5E">
        <w:rPr>
          <w:color w:val="000000" w:themeColor="text1"/>
        </w:rPr>
        <w:t xml:space="preserve"> </w:t>
      </w:r>
    </w:p>
    <w:p w:rsidRPr="00341F5E" w:rsidR="00DF58D9" w:rsidP="001C538D" w:rsidRDefault="000941AB" w14:paraId="6D69A63F" w14:textId="01765AB7">
      <w:pPr>
        <w:pStyle w:val="ListParagraph"/>
        <w:numPr>
          <w:ilvl w:val="0"/>
          <w:numId w:val="7"/>
        </w:numPr>
        <w:spacing w:after="0" w:line="240" w:lineRule="auto"/>
        <w:ind w:hanging="720"/>
        <w:rPr>
          <w:color w:val="000000" w:themeColor="text1"/>
        </w:rPr>
      </w:pPr>
      <w:r w:rsidRPr="00341F5E">
        <w:rPr>
          <w:color w:val="000000" w:themeColor="text1"/>
        </w:rPr>
        <w:t xml:space="preserve">While providing the Services to </w:t>
      </w:r>
      <w:r w:rsidR="008F5D2C">
        <w:rPr>
          <w:color w:val="000000" w:themeColor="text1"/>
        </w:rPr>
        <w:t>Amazon Affiliate</w:t>
      </w:r>
      <w:r w:rsidRPr="00341F5E">
        <w:rPr>
          <w:color w:val="000000" w:themeColor="text1"/>
        </w:rPr>
        <w:t xml:space="preserve"> under this Work Order, the Service Provider agrees that it will not be in breach of any terms of its Agreement with such Candidates. </w:t>
      </w:r>
      <w:r w:rsidRPr="00341F5E">
        <w:rPr>
          <w:b/>
          <w:color w:val="000000" w:themeColor="text1"/>
        </w:rPr>
        <w:t xml:space="preserve"> </w:t>
      </w:r>
    </w:p>
    <w:p w:rsidRPr="00341F5E" w:rsidR="001C538D" w:rsidP="001C538D" w:rsidRDefault="001C538D" w14:paraId="22A6DB1C" w14:textId="77777777">
      <w:pPr>
        <w:pStyle w:val="ListParagraph"/>
        <w:spacing w:after="0" w:line="240" w:lineRule="auto"/>
        <w:ind w:firstLine="0"/>
        <w:rPr>
          <w:color w:val="000000" w:themeColor="text1"/>
        </w:rPr>
      </w:pPr>
    </w:p>
    <w:p w:rsidRPr="00341F5E" w:rsidR="00DF58D9" w:rsidP="001C538D" w:rsidRDefault="000941AB" w14:paraId="091BAA7D" w14:textId="1AE5885C">
      <w:pPr>
        <w:pStyle w:val="ListParagraph"/>
        <w:numPr>
          <w:ilvl w:val="0"/>
          <w:numId w:val="7"/>
        </w:numPr>
        <w:spacing w:after="0" w:line="240" w:lineRule="auto"/>
        <w:ind w:hanging="720"/>
        <w:rPr>
          <w:color w:val="000000" w:themeColor="text1"/>
        </w:rPr>
      </w:pPr>
      <w:r w:rsidRPr="00341F5E">
        <w:rPr>
          <w:color w:val="000000" w:themeColor="text1"/>
        </w:rPr>
        <w:t xml:space="preserve">Each Candidate, whose resume is submitted to </w:t>
      </w:r>
      <w:r w:rsidR="008F5D2C">
        <w:rPr>
          <w:color w:val="000000" w:themeColor="text1"/>
        </w:rPr>
        <w:t>Amazon Affiliate</w:t>
      </w:r>
      <w:r w:rsidRPr="00341F5E">
        <w:rPr>
          <w:color w:val="000000" w:themeColor="text1"/>
        </w:rPr>
        <w:t xml:space="preserve"> by the Service Provider, </w:t>
      </w:r>
      <w:r w:rsidRPr="00341F5E">
        <w:rPr>
          <w:b/>
          <w:color w:val="000000" w:themeColor="text1"/>
          <w:u w:val="single" w:color="000000"/>
        </w:rPr>
        <w:t>MUST</w:t>
      </w:r>
      <w:r w:rsidRPr="00341F5E">
        <w:rPr>
          <w:b/>
          <w:color w:val="000000" w:themeColor="text1"/>
        </w:rPr>
        <w:t xml:space="preserve">: </w:t>
      </w:r>
    </w:p>
    <w:p w:rsidRPr="00341F5E" w:rsidR="001C538D" w:rsidP="001C538D" w:rsidRDefault="001C538D" w14:paraId="3BF4F61B" w14:textId="77777777">
      <w:pPr>
        <w:spacing w:after="0" w:line="240" w:lineRule="auto"/>
        <w:ind w:left="0" w:firstLine="0"/>
        <w:rPr>
          <w:color w:val="000000" w:themeColor="text1"/>
        </w:rPr>
      </w:pPr>
    </w:p>
    <w:p w:rsidRPr="00341F5E" w:rsidR="00DF58D9" w:rsidP="002B1D8A" w:rsidRDefault="000941AB" w14:paraId="05682A99" w14:textId="0ECE94EC">
      <w:pPr>
        <w:numPr>
          <w:ilvl w:val="0"/>
          <w:numId w:val="5"/>
        </w:numPr>
        <w:tabs>
          <w:tab w:val="left" w:pos="720"/>
        </w:tabs>
        <w:spacing w:after="0" w:line="240" w:lineRule="auto"/>
        <w:ind w:left="720" w:hanging="720"/>
        <w:rPr>
          <w:color w:val="000000" w:themeColor="text1"/>
        </w:rPr>
      </w:pPr>
      <w:r w:rsidRPr="00341F5E">
        <w:rPr>
          <w:color w:val="000000" w:themeColor="text1"/>
        </w:rPr>
        <w:t xml:space="preserve">have specifically agreed to be represented by the Service Provider for a position at </w:t>
      </w:r>
      <w:r w:rsidR="008F5D2C">
        <w:rPr>
          <w:color w:val="000000" w:themeColor="text1"/>
        </w:rPr>
        <w:t>Amazon Affiliate</w:t>
      </w:r>
      <w:r w:rsidRPr="00341F5E">
        <w:rPr>
          <w:color w:val="000000" w:themeColor="text1"/>
        </w:rPr>
        <w:t xml:space="preserve">. Such consent should be documented as per the format provided at </w:t>
      </w:r>
      <w:r w:rsidRPr="00341F5E">
        <w:rPr>
          <w:bCs/>
          <w:color w:val="000000" w:themeColor="text1"/>
        </w:rPr>
        <w:t xml:space="preserve">Schedule 1 </w:t>
      </w:r>
      <w:r w:rsidRPr="00341F5E">
        <w:rPr>
          <w:color w:val="000000" w:themeColor="text1"/>
        </w:rPr>
        <w:t>of this work order</w:t>
      </w:r>
      <w:r w:rsidRPr="00341F5E">
        <w:rPr>
          <w:b/>
          <w:color w:val="000000" w:themeColor="text1"/>
        </w:rPr>
        <w:t xml:space="preserve"> </w:t>
      </w:r>
      <w:r w:rsidRPr="00341F5E">
        <w:rPr>
          <w:color w:val="000000" w:themeColor="text1"/>
        </w:rPr>
        <w:t xml:space="preserve">and provided to </w:t>
      </w:r>
      <w:r w:rsidR="008F5D2C">
        <w:rPr>
          <w:color w:val="000000" w:themeColor="text1"/>
        </w:rPr>
        <w:t>Amazon Affiliate</w:t>
      </w:r>
      <w:r w:rsidRPr="00341F5E">
        <w:rPr>
          <w:color w:val="000000" w:themeColor="text1"/>
        </w:rPr>
        <w:t xml:space="preserve">, at </w:t>
      </w:r>
      <w:r w:rsidR="008F5D2C">
        <w:rPr>
          <w:color w:val="000000" w:themeColor="text1"/>
        </w:rPr>
        <w:t>Amazon Affiliate</w:t>
      </w:r>
      <w:r w:rsidRPr="00341F5E">
        <w:rPr>
          <w:color w:val="000000" w:themeColor="text1"/>
        </w:rPr>
        <w:t xml:space="preserve">'s request; </w:t>
      </w:r>
    </w:p>
    <w:p w:rsidRPr="00341F5E" w:rsidR="00DF58D9" w:rsidP="002B1D8A" w:rsidRDefault="000941AB" w14:paraId="39FCC74A" w14:textId="2B7F01B3">
      <w:pPr>
        <w:numPr>
          <w:ilvl w:val="0"/>
          <w:numId w:val="5"/>
        </w:numPr>
        <w:tabs>
          <w:tab w:val="left" w:pos="720"/>
        </w:tabs>
        <w:spacing w:after="0" w:line="240" w:lineRule="auto"/>
        <w:ind w:left="720" w:hanging="720"/>
        <w:rPr>
          <w:color w:val="000000" w:themeColor="text1"/>
        </w:rPr>
      </w:pPr>
      <w:r w:rsidRPr="00341F5E">
        <w:rPr>
          <w:color w:val="000000" w:themeColor="text1"/>
        </w:rPr>
        <w:t xml:space="preserve">be interested in the job position for which his/her resume has been submitted to </w:t>
      </w:r>
      <w:r w:rsidR="008F5D2C">
        <w:rPr>
          <w:color w:val="000000" w:themeColor="text1"/>
        </w:rPr>
        <w:t>Amazon Affiliate</w:t>
      </w:r>
      <w:r w:rsidRPr="00341F5E">
        <w:rPr>
          <w:color w:val="000000" w:themeColor="text1"/>
        </w:rPr>
        <w:t xml:space="preserve"> by the Service Provider; </w:t>
      </w:r>
    </w:p>
    <w:p w:rsidRPr="00341F5E" w:rsidR="00DF58D9" w:rsidP="002B1D8A" w:rsidRDefault="000941AB" w14:paraId="31763701" w14:textId="77777777">
      <w:pPr>
        <w:numPr>
          <w:ilvl w:val="0"/>
          <w:numId w:val="5"/>
        </w:numPr>
        <w:tabs>
          <w:tab w:val="left" w:pos="720"/>
        </w:tabs>
        <w:spacing w:after="0" w:line="240" w:lineRule="auto"/>
        <w:ind w:left="720" w:hanging="720"/>
        <w:rPr>
          <w:color w:val="000000" w:themeColor="text1"/>
        </w:rPr>
      </w:pPr>
      <w:r w:rsidRPr="00341F5E">
        <w:rPr>
          <w:color w:val="000000" w:themeColor="text1"/>
        </w:rPr>
        <w:t xml:space="preserve">have initiated or responded to communication with the Service Provider and specifically agreed to Service Provider's representation of Candidate; </w:t>
      </w:r>
    </w:p>
    <w:p w:rsidRPr="00341F5E" w:rsidR="00DF58D9" w:rsidP="002B1D8A" w:rsidRDefault="000941AB" w14:paraId="1F28E207" w14:textId="77777777">
      <w:pPr>
        <w:numPr>
          <w:ilvl w:val="0"/>
          <w:numId w:val="5"/>
        </w:numPr>
        <w:tabs>
          <w:tab w:val="left" w:pos="720"/>
        </w:tabs>
        <w:spacing w:after="0" w:line="240" w:lineRule="auto"/>
        <w:ind w:left="720" w:hanging="720"/>
        <w:rPr>
          <w:color w:val="000000" w:themeColor="text1"/>
        </w:rPr>
      </w:pPr>
      <w:r w:rsidRPr="00341F5E">
        <w:rPr>
          <w:color w:val="000000" w:themeColor="text1"/>
        </w:rPr>
        <w:t xml:space="preserve">be at least 18 (eighteen) years of age and have the legal right to work in India; </w:t>
      </w:r>
    </w:p>
    <w:p w:rsidRPr="00341F5E" w:rsidR="00DF58D9" w:rsidP="002B1D8A" w:rsidRDefault="000941AB" w14:paraId="7E73F703" w14:textId="77777777">
      <w:pPr>
        <w:numPr>
          <w:ilvl w:val="0"/>
          <w:numId w:val="5"/>
        </w:numPr>
        <w:tabs>
          <w:tab w:val="left" w:pos="720"/>
        </w:tabs>
        <w:spacing w:after="0" w:line="240" w:lineRule="auto"/>
        <w:ind w:left="720" w:hanging="720"/>
        <w:rPr>
          <w:color w:val="000000" w:themeColor="text1"/>
        </w:rPr>
      </w:pPr>
      <w:r w:rsidRPr="00341F5E">
        <w:rPr>
          <w:color w:val="000000" w:themeColor="text1"/>
        </w:rPr>
        <w:t xml:space="preserve">if applicable, Candidate must be willing and able to relocate; </w:t>
      </w:r>
    </w:p>
    <w:p w:rsidRPr="00341F5E" w:rsidR="00DF58D9" w:rsidP="002B1D8A" w:rsidRDefault="000941AB" w14:paraId="41D83170" w14:textId="77777777">
      <w:pPr>
        <w:numPr>
          <w:ilvl w:val="0"/>
          <w:numId w:val="5"/>
        </w:numPr>
        <w:tabs>
          <w:tab w:val="left" w:pos="720"/>
        </w:tabs>
        <w:spacing w:after="0" w:line="240" w:lineRule="auto"/>
        <w:ind w:left="720" w:hanging="720"/>
        <w:rPr>
          <w:color w:val="000000" w:themeColor="text1"/>
        </w:rPr>
      </w:pPr>
      <w:r w:rsidRPr="00341F5E">
        <w:rPr>
          <w:color w:val="000000" w:themeColor="text1"/>
        </w:rPr>
        <w:t xml:space="preserve">be authorized to work in India under applicable laws; </w:t>
      </w:r>
    </w:p>
    <w:p w:rsidRPr="00341F5E" w:rsidR="00DF58D9" w:rsidP="00341F5E" w:rsidRDefault="000941AB" w14:paraId="3B43840A" w14:textId="024FE0F5">
      <w:pPr>
        <w:numPr>
          <w:ilvl w:val="0"/>
          <w:numId w:val="5"/>
        </w:numPr>
        <w:tabs>
          <w:tab w:val="left" w:pos="720"/>
        </w:tabs>
        <w:spacing w:after="0" w:line="240" w:lineRule="auto"/>
        <w:ind w:left="720" w:hanging="720"/>
        <w:rPr>
          <w:color w:val="000000" w:themeColor="text1"/>
        </w:rPr>
      </w:pPr>
      <w:r w:rsidRPr="00341F5E">
        <w:rPr>
          <w:color w:val="000000" w:themeColor="text1"/>
        </w:rPr>
        <w:t xml:space="preserve">have more than 3 (three) years of relevant industry experience, unless otherwise agreed with </w:t>
      </w:r>
      <w:r w:rsidR="008F5D2C">
        <w:rPr>
          <w:color w:val="000000" w:themeColor="text1"/>
        </w:rPr>
        <w:t>Amazon Affiliate</w:t>
      </w:r>
      <w:r w:rsidRPr="00341F5E">
        <w:rPr>
          <w:color w:val="000000" w:themeColor="text1"/>
        </w:rPr>
        <w:t xml:space="preserve"> in writing, if Candidate has a PhD; </w:t>
      </w:r>
    </w:p>
    <w:p w:rsidRPr="00341F5E" w:rsidR="00DF58D9" w:rsidP="002B1D8A" w:rsidRDefault="000941AB" w14:paraId="282D4D79" w14:textId="77777777">
      <w:pPr>
        <w:numPr>
          <w:ilvl w:val="0"/>
          <w:numId w:val="5"/>
        </w:numPr>
        <w:tabs>
          <w:tab w:val="left" w:pos="720"/>
        </w:tabs>
        <w:spacing w:after="0" w:line="240" w:lineRule="auto"/>
        <w:ind w:left="720" w:hanging="720"/>
        <w:rPr>
          <w:color w:val="000000" w:themeColor="text1"/>
        </w:rPr>
      </w:pPr>
      <w:r w:rsidRPr="00341F5E">
        <w:rPr>
          <w:color w:val="000000" w:themeColor="text1"/>
        </w:rPr>
        <w:t xml:space="preserve">possess the minimum requisite work experience required for the job position, as may be communicated by the Service Provider. </w:t>
      </w:r>
    </w:p>
    <w:p w:rsidRPr="00341F5E" w:rsidR="00DF58D9" w:rsidP="001C538D" w:rsidRDefault="000941AB" w14:paraId="6D01ECA0" w14:textId="77777777">
      <w:pPr>
        <w:spacing w:after="0" w:line="240" w:lineRule="auto"/>
        <w:ind w:left="15" w:firstLine="0"/>
        <w:jc w:val="left"/>
        <w:rPr>
          <w:color w:val="000000" w:themeColor="text1"/>
        </w:rPr>
      </w:pPr>
      <w:r w:rsidRPr="00341F5E">
        <w:rPr>
          <w:color w:val="000000" w:themeColor="text1"/>
        </w:rPr>
        <w:t xml:space="preserve"> </w:t>
      </w:r>
    </w:p>
    <w:p w:rsidRPr="00341F5E" w:rsidR="00DF58D9" w:rsidP="003C0C70" w:rsidRDefault="008F5D2C" w14:paraId="7DDFB5E0" w14:textId="70E7EC5F">
      <w:pPr>
        <w:pStyle w:val="ListParagraph"/>
        <w:numPr>
          <w:ilvl w:val="0"/>
          <w:numId w:val="7"/>
        </w:numPr>
        <w:spacing w:after="0" w:line="240" w:lineRule="auto"/>
        <w:ind w:hanging="720"/>
        <w:rPr>
          <w:color w:val="000000" w:themeColor="text1"/>
        </w:rPr>
      </w:pPr>
      <w:r>
        <w:rPr>
          <w:b/>
          <w:color w:val="000000" w:themeColor="text1"/>
          <w:u w:val="single" w:color="000000"/>
        </w:rPr>
        <w:t>Amazon Affiliate</w:t>
      </w:r>
      <w:r w:rsidRPr="00341F5E" w:rsidR="000941AB">
        <w:rPr>
          <w:b/>
          <w:color w:val="000000" w:themeColor="text1"/>
          <w:u w:val="single" w:color="000000"/>
        </w:rPr>
        <w:t xml:space="preserve"> Screening</w:t>
      </w:r>
      <w:r w:rsidRPr="00341F5E" w:rsidR="000941AB">
        <w:rPr>
          <w:color w:val="000000" w:themeColor="text1"/>
        </w:rPr>
        <w:t xml:space="preserve">. A Candidate in </w:t>
      </w:r>
      <w:r>
        <w:rPr>
          <w:color w:val="000000" w:themeColor="text1"/>
        </w:rPr>
        <w:t>Amazon Affiliate</w:t>
      </w:r>
      <w:r w:rsidRPr="00341F5E" w:rsidR="000941AB">
        <w:rPr>
          <w:color w:val="000000" w:themeColor="text1"/>
        </w:rPr>
        <w:t xml:space="preserve">'s sole discretion, to meet the Candidate Eligibility Criteria, may be interviewed by </w:t>
      </w:r>
      <w:r>
        <w:rPr>
          <w:color w:val="000000" w:themeColor="text1"/>
        </w:rPr>
        <w:t>Amazon Affiliate</w:t>
      </w:r>
      <w:r w:rsidRPr="00341F5E" w:rsidR="000941AB">
        <w:rPr>
          <w:color w:val="000000" w:themeColor="text1"/>
        </w:rPr>
        <w:t xml:space="preserve"> for the specific opportunity. As part of such screening, such Candidate must satisfactorily answer the screening interview questions provided by </w:t>
      </w:r>
      <w:r>
        <w:rPr>
          <w:color w:val="000000" w:themeColor="text1"/>
        </w:rPr>
        <w:t>Amazon Affiliate</w:t>
      </w:r>
      <w:r w:rsidRPr="00341F5E" w:rsidR="000941AB">
        <w:rPr>
          <w:color w:val="000000" w:themeColor="text1"/>
        </w:rPr>
        <w:t xml:space="preserve"> and otherwise successfully complete such interview process as to fit and function, as determined by </w:t>
      </w:r>
      <w:r>
        <w:rPr>
          <w:color w:val="000000" w:themeColor="text1"/>
        </w:rPr>
        <w:t>Amazon Affiliate</w:t>
      </w:r>
      <w:r w:rsidRPr="00341F5E" w:rsidR="000941AB">
        <w:rPr>
          <w:color w:val="000000" w:themeColor="text1"/>
        </w:rPr>
        <w:t xml:space="preserve">, at </w:t>
      </w:r>
      <w:r>
        <w:rPr>
          <w:color w:val="000000" w:themeColor="text1"/>
        </w:rPr>
        <w:t>Amazon Affiliate</w:t>
      </w:r>
      <w:r w:rsidRPr="00341F5E" w:rsidR="000941AB">
        <w:rPr>
          <w:color w:val="000000" w:themeColor="text1"/>
        </w:rPr>
        <w:t>'s sole discretion.</w:t>
      </w:r>
    </w:p>
    <w:p w:rsidRPr="00341F5E" w:rsidR="00DF58D9" w:rsidP="001C538D" w:rsidRDefault="000941AB" w14:paraId="0A51470B" w14:textId="77777777">
      <w:pPr>
        <w:spacing w:after="0" w:line="240" w:lineRule="auto"/>
        <w:ind w:left="562" w:firstLine="0"/>
        <w:jc w:val="left"/>
        <w:rPr>
          <w:color w:val="000000" w:themeColor="text1"/>
        </w:rPr>
      </w:pPr>
      <w:r w:rsidRPr="00341F5E">
        <w:rPr>
          <w:color w:val="000000" w:themeColor="text1"/>
        </w:rPr>
        <w:t xml:space="preserve"> </w:t>
      </w:r>
      <w:r w:rsidRPr="00341F5E">
        <w:rPr>
          <w:b/>
          <w:color w:val="000000" w:themeColor="text1"/>
        </w:rPr>
        <w:t xml:space="preserve"> </w:t>
      </w:r>
    </w:p>
    <w:p w:rsidRPr="00341F5E" w:rsidR="00DF58D9" w:rsidP="003C0C70" w:rsidRDefault="000941AB" w14:paraId="6B1F1D6D" w14:textId="13292D0B">
      <w:pPr>
        <w:pStyle w:val="ListParagraph"/>
        <w:numPr>
          <w:ilvl w:val="0"/>
          <w:numId w:val="7"/>
        </w:numPr>
        <w:spacing w:after="0" w:line="240" w:lineRule="auto"/>
        <w:ind w:hanging="720"/>
        <w:rPr>
          <w:color w:val="000000" w:themeColor="text1"/>
        </w:rPr>
      </w:pPr>
      <w:r w:rsidRPr="00341F5E">
        <w:rPr>
          <w:b/>
          <w:color w:val="000000" w:themeColor="text1"/>
          <w:u w:val="single" w:color="000000"/>
        </w:rPr>
        <w:t>Disqualification</w:t>
      </w:r>
      <w:r w:rsidRPr="00341F5E">
        <w:rPr>
          <w:color w:val="000000" w:themeColor="text1"/>
        </w:rPr>
        <w:t xml:space="preserve">. If a Candidate submitted as a candidate referral does not meet all or any part of the Candidate Eligibility Criteria, as determined by </w:t>
      </w:r>
      <w:r w:rsidR="008F5D2C">
        <w:rPr>
          <w:color w:val="000000" w:themeColor="text1"/>
        </w:rPr>
        <w:t>Amazon Affiliate</w:t>
      </w:r>
      <w:r w:rsidRPr="00341F5E">
        <w:rPr>
          <w:color w:val="000000" w:themeColor="text1"/>
        </w:rPr>
        <w:t xml:space="preserve">, in </w:t>
      </w:r>
      <w:r w:rsidR="008F5D2C">
        <w:rPr>
          <w:color w:val="000000" w:themeColor="text1"/>
        </w:rPr>
        <w:t>Amazon Affiliate</w:t>
      </w:r>
      <w:r w:rsidRPr="00341F5E">
        <w:rPr>
          <w:color w:val="000000" w:themeColor="text1"/>
        </w:rPr>
        <w:t xml:space="preserve">'s sole discretion, such candidate referral will be disqualified for the opportunity and will be deleted from </w:t>
      </w:r>
      <w:r w:rsidR="008F5D2C">
        <w:rPr>
          <w:color w:val="000000" w:themeColor="text1"/>
        </w:rPr>
        <w:t>Amazon Affiliate</w:t>
      </w:r>
      <w:r w:rsidRPr="00341F5E">
        <w:rPr>
          <w:color w:val="000000" w:themeColor="text1"/>
        </w:rPr>
        <w:t xml:space="preserve">'s database in 3 (three) weeks' time. </w:t>
      </w:r>
      <w:r w:rsidR="008F5D2C">
        <w:rPr>
          <w:color w:val="000000" w:themeColor="text1"/>
        </w:rPr>
        <w:t>Amazon Affiliate</w:t>
      </w:r>
      <w:r w:rsidRPr="00341F5E">
        <w:rPr>
          <w:color w:val="000000" w:themeColor="text1"/>
        </w:rPr>
        <w:t xml:space="preserve"> may further elect to disqualify a Candidate at any point during or after the </w:t>
      </w:r>
      <w:r w:rsidR="008F5D2C">
        <w:rPr>
          <w:color w:val="000000" w:themeColor="text1"/>
        </w:rPr>
        <w:t>Amazon Affiliate</w:t>
      </w:r>
      <w:r w:rsidRPr="00341F5E">
        <w:rPr>
          <w:color w:val="000000" w:themeColor="text1"/>
        </w:rPr>
        <w:t xml:space="preserve"> screen process set forth in Section 3 of this Schedule 2, for any </w:t>
      </w:r>
      <w:r w:rsidRPr="00341F5E" w:rsidR="00A97AFF">
        <w:rPr>
          <w:color w:val="000000" w:themeColor="text1"/>
        </w:rPr>
        <w:t xml:space="preserve">or no reason, at </w:t>
      </w:r>
      <w:r w:rsidR="008F5D2C">
        <w:rPr>
          <w:color w:val="000000" w:themeColor="text1"/>
        </w:rPr>
        <w:t>Amazon Affiliate</w:t>
      </w:r>
      <w:r w:rsidRPr="00341F5E" w:rsidR="00A97AFF">
        <w:rPr>
          <w:color w:val="000000" w:themeColor="text1"/>
        </w:rPr>
        <w:t xml:space="preserve">'s sole discretion. </w:t>
      </w:r>
      <w:r w:rsidR="008F5D2C">
        <w:rPr>
          <w:color w:val="000000" w:themeColor="text1"/>
        </w:rPr>
        <w:t>Amazon Affiliate</w:t>
      </w:r>
      <w:r w:rsidRPr="00341F5E" w:rsidR="00A97AFF">
        <w:rPr>
          <w:color w:val="000000" w:themeColor="text1"/>
        </w:rPr>
        <w:t xml:space="preserve"> may, but is not obligated to, provide feedback to Service Provider as to the reasons for a Candidate’s disqualification.</w:t>
      </w:r>
    </w:p>
    <w:sectPr w:rsidRPr="00341F5E" w:rsidR="00DF58D9">
      <w:headerReference w:type="even" r:id="rId12"/>
      <w:headerReference w:type="default" r:id="rId13"/>
      <w:headerReference w:type="first" r:id="rId14"/>
      <w:pgSz w:w="11906" w:h="16838" w:orient="portrait"/>
      <w:pgMar w:top="1482" w:right="1440" w:bottom="1724" w:left="1425" w:header="77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ZB" w:author="AZB &amp; Partners" w:date="2024-05-31T23:09:00Z" w:id="0">
    <w:p w:rsidR="00DC3037" w:rsidP="00DC3037" w:rsidRDefault="00DC3037" w14:paraId="0619F502" w14:textId="77777777">
      <w:pPr>
        <w:pStyle w:val="CommentText"/>
        <w:ind w:left="0" w:firstLine="0"/>
        <w:jc w:val="left"/>
      </w:pPr>
      <w:r>
        <w:rPr>
          <w:rStyle w:val="CommentReference"/>
        </w:rPr>
        <w:annotationRef/>
      </w:r>
      <w:r>
        <w:rPr>
          <w:lang w:val="en-IN"/>
        </w:rPr>
        <w:t>Please update the effective date before execution.</w:t>
      </w:r>
    </w:p>
  </w:comment>
  <w:comment w:initials="AZB" w:author="AZB &amp; Partners" w:date="2024-06-04T21:16:00Z" w:id="1">
    <w:p w:rsidR="00C06BEA" w:rsidP="00C06BEA" w:rsidRDefault="00C06BEA" w14:paraId="272CA6F3" w14:textId="77777777">
      <w:pPr>
        <w:pStyle w:val="CommentText"/>
        <w:ind w:left="0" w:firstLine="0"/>
        <w:jc w:val="left"/>
      </w:pPr>
      <w:r>
        <w:rPr>
          <w:rStyle w:val="CommentReference"/>
        </w:rPr>
        <w:annotationRef/>
      </w:r>
      <w:r>
        <w:rPr>
          <w:lang w:val="en-IN"/>
        </w:rPr>
        <w:t>Please update the effective date once the ASA has been executed.</w:t>
      </w:r>
    </w:p>
  </w:comment>
  <w:comment w:initials="AZB" w:author="AZB &amp; Partners" w:date="2024-06-04T21:16:00Z" w:id="2">
    <w:p w:rsidR="00C06BEA" w:rsidP="00C06BEA" w:rsidRDefault="00C06BEA" w14:paraId="0ACC8E28" w14:textId="77777777">
      <w:pPr>
        <w:pStyle w:val="CommentText"/>
        <w:ind w:left="0" w:firstLine="0"/>
        <w:jc w:val="left"/>
      </w:pPr>
      <w:r>
        <w:rPr>
          <w:rStyle w:val="CommentReference"/>
        </w:rPr>
        <w:annotationRef/>
      </w:r>
      <w:r>
        <w:rPr>
          <w:lang w:val="en-IN"/>
        </w:rPr>
        <w:t>Please update the effective date once the MSA has been executed.</w:t>
      </w:r>
    </w:p>
  </w:comment>
  <w:comment w:initials="AZB" w:author="AZB &amp; Partners" w:date="2024-05-31T23:25:00Z" w:id="3">
    <w:p w:rsidR="00521F2D" w:rsidP="00521F2D" w:rsidRDefault="00521F2D" w14:paraId="34D22A10" w14:textId="69B09103">
      <w:pPr>
        <w:pStyle w:val="CommentText"/>
        <w:ind w:left="0" w:firstLine="0"/>
        <w:jc w:val="left"/>
      </w:pPr>
      <w:r>
        <w:rPr>
          <w:rStyle w:val="CommentReference"/>
        </w:rPr>
        <w:annotationRef/>
      </w:r>
      <w:r>
        <w:rPr>
          <w:lang w:val="en-IN"/>
        </w:rPr>
        <w:t xml:space="preserve">Please update the start date and end date before execution of the Work Order. </w:t>
      </w:r>
    </w:p>
  </w:comment>
  <w:comment w:initials="AZB" w:author="AZB &amp; Partners" w:date="2024-06-04T21:24:00Z" w:id="4">
    <w:p w:rsidR="0074167C" w:rsidP="0074167C" w:rsidRDefault="0074167C" w14:paraId="5A3AD43D" w14:textId="77777777">
      <w:pPr>
        <w:pStyle w:val="CommentText"/>
        <w:ind w:left="0" w:firstLine="0"/>
        <w:jc w:val="left"/>
      </w:pPr>
      <w:r>
        <w:rPr>
          <w:rStyle w:val="CommentReference"/>
        </w:rPr>
        <w:annotationRef/>
      </w:r>
      <w:r>
        <w:rPr>
          <w:lang w:val="en-IN"/>
        </w:rPr>
        <w:t>Please include the name of the Key Personnel.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19F502" w15:done="0"/>
  <w15:commentEx w15:paraId="272CA6F3" w15:done="0"/>
  <w15:commentEx w15:paraId="0ACC8E28" w15:done="0"/>
  <w15:commentEx w15:paraId="34D22A10" w15:done="0"/>
  <w15:commentEx w15:paraId="5A3AD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00BA62" w16cex:dateUtc="2024-05-31T17:39:00Z"/>
  <w16cex:commentExtensible w16cex:durableId="7FEEFEE7" w16cex:dateUtc="2024-06-04T15:46:00Z"/>
  <w16cex:commentExtensible w16cex:durableId="2C781606" w16cex:dateUtc="2024-06-04T15:46:00Z"/>
  <w16cex:commentExtensible w16cex:durableId="4AF50B88" w16cex:dateUtc="2024-05-31T17:55:00Z"/>
  <w16cex:commentExtensible w16cex:durableId="1556ECD2" w16cex:dateUtc="2024-06-04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19F502" w16cid:durableId="6D00BA62"/>
  <w16cid:commentId w16cid:paraId="272CA6F3" w16cid:durableId="7FEEFEE7"/>
  <w16cid:commentId w16cid:paraId="0ACC8E28" w16cid:durableId="2C781606"/>
  <w16cid:commentId w16cid:paraId="34D22A10" w16cid:durableId="4AF50B88"/>
  <w16cid:commentId w16cid:paraId="5A3AD43D" w16cid:durableId="1556E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3B0A" w:rsidRDefault="00CB3B0A" w14:paraId="356415AB" w14:textId="77777777">
      <w:pPr>
        <w:spacing w:after="0" w:line="240" w:lineRule="auto"/>
      </w:pPr>
      <w:r>
        <w:separator/>
      </w:r>
    </w:p>
  </w:endnote>
  <w:endnote w:type="continuationSeparator" w:id="0">
    <w:p w:rsidR="00CB3B0A" w:rsidRDefault="00CB3B0A" w14:paraId="26B032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3B0A" w:rsidRDefault="00CB3B0A" w14:paraId="2AF9DD15" w14:textId="77777777">
      <w:pPr>
        <w:spacing w:after="0" w:line="240" w:lineRule="auto"/>
      </w:pPr>
      <w:r>
        <w:separator/>
      </w:r>
    </w:p>
  </w:footnote>
  <w:footnote w:type="continuationSeparator" w:id="0">
    <w:p w:rsidR="00CB3B0A" w:rsidRDefault="00CB3B0A" w14:paraId="6590BE4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58D9" w:rsidRDefault="000941AB" w14:paraId="44F1BEF4" w14:textId="77777777">
    <w:pPr>
      <w:spacing w:after="0" w:line="259" w:lineRule="auto"/>
      <w:ind w:left="0" w:firstLine="0"/>
      <w:jc w:val="right"/>
    </w:pPr>
    <w:r>
      <w:rPr>
        <w:rFonts w:ascii="Times New Roman" w:hAnsi="Times New Roman" w:eastAsia="Times New Roman" w:cs="Times New Roman"/>
      </w:rPr>
      <w:t>CC SVC 00121959 2024 TR</w:t>
    </w:r>
  </w:p>
  <w:p w:rsidR="00DF58D9" w:rsidRDefault="000941AB" w14:paraId="09376BB0" w14:textId="77777777">
    <w:pPr>
      <w:spacing w:after="0" w:line="259" w:lineRule="auto"/>
      <w:ind w:left="0" w:right="-98" w:firstLine="0"/>
      <w:jc w:val="right"/>
    </w:pPr>
    <w:r>
      <w:rPr>
        <w:rFonts w:ascii="Times New Roman" w:hAnsi="Times New Roman" w:eastAsia="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58D9" w:rsidRDefault="000941AB" w14:paraId="7A6F7906" w14:textId="77777777">
    <w:pPr>
      <w:spacing w:after="0" w:line="259" w:lineRule="auto"/>
      <w:ind w:left="0" w:right="-98" w:firstLine="0"/>
      <w:jc w:val="right"/>
    </w:pPr>
    <w:r>
      <w:rPr>
        <w:rFonts w:ascii="Times New Roman" w:hAnsi="Times New Roman" w:eastAsia="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58D9" w:rsidRDefault="000941AB" w14:paraId="3152B0F1" w14:textId="77777777">
    <w:pPr>
      <w:spacing w:after="0" w:line="259" w:lineRule="auto"/>
      <w:ind w:left="0" w:firstLine="0"/>
      <w:jc w:val="right"/>
    </w:pPr>
    <w:r>
      <w:rPr>
        <w:rFonts w:ascii="Times New Roman" w:hAnsi="Times New Roman" w:eastAsia="Times New Roman" w:cs="Times New Roman"/>
      </w:rPr>
      <w:t>CC SVC 00121959 2024 TR</w:t>
    </w:r>
  </w:p>
  <w:p w:rsidR="00DF58D9" w:rsidRDefault="000941AB" w14:paraId="4C5ACA3E" w14:textId="77777777">
    <w:pPr>
      <w:spacing w:after="0" w:line="259" w:lineRule="auto"/>
      <w:ind w:left="0" w:right="-98" w:firstLine="0"/>
      <w:jc w:val="right"/>
    </w:pPr>
    <w:r>
      <w:rPr>
        <w:rFonts w:ascii="Times New Roman" w:hAnsi="Times New Roman"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31B7"/>
    <w:multiLevelType w:val="hybridMultilevel"/>
    <w:tmpl w:val="DDC8E1FA"/>
    <w:lvl w:ilvl="0" w:tplc="F6746EA4">
      <w:start w:val="5"/>
      <w:numFmt w:val="decimal"/>
      <w:lvlText w:val="%1."/>
      <w:lvlJc w:val="left"/>
      <w:pPr>
        <w:ind w:left="58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1" w:tplc="08A28444">
      <w:start w:val="1"/>
      <w:numFmt w:val="lowerLetter"/>
      <w:lvlText w:val="%2"/>
      <w:lvlJc w:val="left"/>
      <w:pPr>
        <w:ind w:left="154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2" w:tplc="99421252">
      <w:start w:val="1"/>
      <w:numFmt w:val="lowerRoman"/>
      <w:lvlText w:val="%3"/>
      <w:lvlJc w:val="left"/>
      <w:pPr>
        <w:ind w:left="226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3" w:tplc="45400B28">
      <w:start w:val="1"/>
      <w:numFmt w:val="decimal"/>
      <w:lvlText w:val="%4"/>
      <w:lvlJc w:val="left"/>
      <w:pPr>
        <w:ind w:left="298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4" w:tplc="463CED8C">
      <w:start w:val="1"/>
      <w:numFmt w:val="lowerLetter"/>
      <w:lvlText w:val="%5"/>
      <w:lvlJc w:val="left"/>
      <w:pPr>
        <w:ind w:left="370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5" w:tplc="D548EAA8">
      <w:start w:val="1"/>
      <w:numFmt w:val="lowerRoman"/>
      <w:lvlText w:val="%6"/>
      <w:lvlJc w:val="left"/>
      <w:pPr>
        <w:ind w:left="442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6" w:tplc="B958059E">
      <w:start w:val="1"/>
      <w:numFmt w:val="decimal"/>
      <w:lvlText w:val="%7"/>
      <w:lvlJc w:val="left"/>
      <w:pPr>
        <w:ind w:left="514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7" w:tplc="BB367CFC">
      <w:start w:val="1"/>
      <w:numFmt w:val="lowerLetter"/>
      <w:lvlText w:val="%8"/>
      <w:lvlJc w:val="left"/>
      <w:pPr>
        <w:ind w:left="586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8" w:tplc="3872DEC6">
      <w:start w:val="1"/>
      <w:numFmt w:val="lowerRoman"/>
      <w:lvlText w:val="%9"/>
      <w:lvlJc w:val="left"/>
      <w:pPr>
        <w:ind w:left="658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0BE8736A"/>
    <w:multiLevelType w:val="hybridMultilevel"/>
    <w:tmpl w:val="E1BC8C88"/>
    <w:lvl w:ilvl="0" w:tplc="B24CA54A">
      <w:start w:val="2"/>
      <w:numFmt w:val="decimal"/>
      <w:lvlText w:val="%1."/>
      <w:lvlJc w:val="left"/>
      <w:pPr>
        <w:ind w:left="5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B838B052">
      <w:start w:val="1"/>
      <w:numFmt w:val="lowerLetter"/>
      <w:lvlText w:val="%2"/>
      <w:lvlJc w:val="left"/>
      <w:pPr>
        <w:ind w:left="109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C04CBD24">
      <w:start w:val="1"/>
      <w:numFmt w:val="lowerRoman"/>
      <w:lvlText w:val="%3"/>
      <w:lvlJc w:val="left"/>
      <w:pPr>
        <w:ind w:left="181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8BB2CC22">
      <w:start w:val="1"/>
      <w:numFmt w:val="decimal"/>
      <w:lvlText w:val="%4"/>
      <w:lvlJc w:val="left"/>
      <w:pPr>
        <w:ind w:left="253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ED8C9F4E">
      <w:start w:val="1"/>
      <w:numFmt w:val="lowerLetter"/>
      <w:lvlText w:val="%5"/>
      <w:lvlJc w:val="left"/>
      <w:pPr>
        <w:ind w:left="325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1BDC416C">
      <w:start w:val="1"/>
      <w:numFmt w:val="lowerRoman"/>
      <w:lvlText w:val="%6"/>
      <w:lvlJc w:val="left"/>
      <w:pPr>
        <w:ind w:left="397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33F4769A">
      <w:start w:val="1"/>
      <w:numFmt w:val="decimal"/>
      <w:lvlText w:val="%7"/>
      <w:lvlJc w:val="left"/>
      <w:pPr>
        <w:ind w:left="469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80129300">
      <w:start w:val="1"/>
      <w:numFmt w:val="lowerLetter"/>
      <w:lvlText w:val="%8"/>
      <w:lvlJc w:val="left"/>
      <w:pPr>
        <w:ind w:left="541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DFE4CE76">
      <w:start w:val="1"/>
      <w:numFmt w:val="lowerRoman"/>
      <w:lvlText w:val="%9"/>
      <w:lvlJc w:val="left"/>
      <w:pPr>
        <w:ind w:left="613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146D5503"/>
    <w:multiLevelType w:val="hybridMultilevel"/>
    <w:tmpl w:val="4DC4BECC"/>
    <w:lvl w:ilvl="0" w:tplc="B5066034">
      <w:start w:val="1"/>
      <w:numFmt w:val="lowerLetter"/>
      <w:lvlText w:val="(%1)"/>
      <w:lvlJc w:val="left"/>
      <w:pPr>
        <w:ind w:left="567"/>
      </w:pPr>
      <w:rPr>
        <w:rFonts w:hint="default" w:ascii="Arial" w:hAnsi="Arial" w:eastAsia="Arial" w:cs="Arial"/>
        <w:b w:val="0"/>
        <w:bCs w:val="0"/>
        <w:i w:val="0"/>
        <w:iCs w:val="0"/>
        <w:strike w:val="0"/>
        <w:dstrike w:val="0"/>
        <w:color w:val="000000"/>
        <w:spacing w:val="-1"/>
        <w:w w:val="99"/>
        <w:sz w:val="20"/>
        <w:szCs w:val="20"/>
        <w:u w:val="none" w:color="000000"/>
        <w:bdr w:val="none" w:color="auto" w:sz="0" w:space="0"/>
        <w:shd w:val="clear" w:color="auto" w:fill="auto"/>
        <w:vertAlign w:val="baseline"/>
      </w:rPr>
    </w:lvl>
    <w:lvl w:ilvl="1" w:tplc="1FFEB8BA">
      <w:start w:val="1"/>
      <w:numFmt w:val="lowerLetter"/>
      <w:lvlText w:val="%2"/>
      <w:lvlJc w:val="left"/>
      <w:pPr>
        <w:ind w:left="109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591E6EBC">
      <w:start w:val="1"/>
      <w:numFmt w:val="lowerRoman"/>
      <w:lvlText w:val="%3"/>
      <w:lvlJc w:val="left"/>
      <w:pPr>
        <w:ind w:left="181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B6FEE120">
      <w:start w:val="1"/>
      <w:numFmt w:val="decimal"/>
      <w:lvlText w:val="%4"/>
      <w:lvlJc w:val="left"/>
      <w:pPr>
        <w:ind w:left="253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418AC296">
      <w:start w:val="1"/>
      <w:numFmt w:val="lowerLetter"/>
      <w:lvlText w:val="%5"/>
      <w:lvlJc w:val="left"/>
      <w:pPr>
        <w:ind w:left="325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7D3E4D90">
      <w:start w:val="1"/>
      <w:numFmt w:val="lowerRoman"/>
      <w:lvlText w:val="%6"/>
      <w:lvlJc w:val="left"/>
      <w:pPr>
        <w:ind w:left="397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1E564344">
      <w:start w:val="1"/>
      <w:numFmt w:val="decimal"/>
      <w:lvlText w:val="%7"/>
      <w:lvlJc w:val="left"/>
      <w:pPr>
        <w:ind w:left="469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FD320768">
      <w:start w:val="1"/>
      <w:numFmt w:val="lowerLetter"/>
      <w:lvlText w:val="%8"/>
      <w:lvlJc w:val="left"/>
      <w:pPr>
        <w:ind w:left="541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6068E772">
      <w:start w:val="1"/>
      <w:numFmt w:val="lowerRoman"/>
      <w:lvlText w:val="%9"/>
      <w:lvlJc w:val="left"/>
      <w:pPr>
        <w:ind w:left="613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2B5222AB"/>
    <w:multiLevelType w:val="hybridMultilevel"/>
    <w:tmpl w:val="56800770"/>
    <w:lvl w:ilvl="0" w:tplc="04090001">
      <w:start w:val="1"/>
      <w:numFmt w:val="bullet"/>
      <w:lvlText w:val=""/>
      <w:lvlJc w:val="left"/>
      <w:pPr>
        <w:ind w:left="2367" w:hanging="360"/>
      </w:pPr>
      <w:rPr>
        <w:rFonts w:hint="default" w:ascii="Symbol" w:hAnsi="Symbol"/>
      </w:rPr>
    </w:lvl>
    <w:lvl w:ilvl="1" w:tplc="04090003" w:tentative="1">
      <w:start w:val="1"/>
      <w:numFmt w:val="bullet"/>
      <w:lvlText w:val="o"/>
      <w:lvlJc w:val="left"/>
      <w:pPr>
        <w:ind w:left="3087" w:hanging="360"/>
      </w:pPr>
      <w:rPr>
        <w:rFonts w:hint="default" w:ascii="Courier New" w:hAnsi="Courier New" w:cs="Courier New"/>
      </w:rPr>
    </w:lvl>
    <w:lvl w:ilvl="2" w:tplc="04090005" w:tentative="1">
      <w:start w:val="1"/>
      <w:numFmt w:val="bullet"/>
      <w:lvlText w:val=""/>
      <w:lvlJc w:val="left"/>
      <w:pPr>
        <w:ind w:left="3807" w:hanging="360"/>
      </w:pPr>
      <w:rPr>
        <w:rFonts w:hint="default" w:ascii="Wingdings" w:hAnsi="Wingdings"/>
      </w:rPr>
    </w:lvl>
    <w:lvl w:ilvl="3" w:tplc="04090001" w:tentative="1">
      <w:start w:val="1"/>
      <w:numFmt w:val="bullet"/>
      <w:lvlText w:val=""/>
      <w:lvlJc w:val="left"/>
      <w:pPr>
        <w:ind w:left="4527" w:hanging="360"/>
      </w:pPr>
      <w:rPr>
        <w:rFonts w:hint="default" w:ascii="Symbol" w:hAnsi="Symbol"/>
      </w:rPr>
    </w:lvl>
    <w:lvl w:ilvl="4" w:tplc="04090003" w:tentative="1">
      <w:start w:val="1"/>
      <w:numFmt w:val="bullet"/>
      <w:lvlText w:val="o"/>
      <w:lvlJc w:val="left"/>
      <w:pPr>
        <w:ind w:left="5247" w:hanging="360"/>
      </w:pPr>
      <w:rPr>
        <w:rFonts w:hint="default" w:ascii="Courier New" w:hAnsi="Courier New" w:cs="Courier New"/>
      </w:rPr>
    </w:lvl>
    <w:lvl w:ilvl="5" w:tplc="04090005" w:tentative="1">
      <w:start w:val="1"/>
      <w:numFmt w:val="bullet"/>
      <w:lvlText w:val=""/>
      <w:lvlJc w:val="left"/>
      <w:pPr>
        <w:ind w:left="5967" w:hanging="360"/>
      </w:pPr>
      <w:rPr>
        <w:rFonts w:hint="default" w:ascii="Wingdings" w:hAnsi="Wingdings"/>
      </w:rPr>
    </w:lvl>
    <w:lvl w:ilvl="6" w:tplc="04090001" w:tentative="1">
      <w:start w:val="1"/>
      <w:numFmt w:val="bullet"/>
      <w:lvlText w:val=""/>
      <w:lvlJc w:val="left"/>
      <w:pPr>
        <w:ind w:left="6687" w:hanging="360"/>
      </w:pPr>
      <w:rPr>
        <w:rFonts w:hint="default" w:ascii="Symbol" w:hAnsi="Symbol"/>
      </w:rPr>
    </w:lvl>
    <w:lvl w:ilvl="7" w:tplc="04090003" w:tentative="1">
      <w:start w:val="1"/>
      <w:numFmt w:val="bullet"/>
      <w:lvlText w:val="o"/>
      <w:lvlJc w:val="left"/>
      <w:pPr>
        <w:ind w:left="7407" w:hanging="360"/>
      </w:pPr>
      <w:rPr>
        <w:rFonts w:hint="default" w:ascii="Courier New" w:hAnsi="Courier New" w:cs="Courier New"/>
      </w:rPr>
    </w:lvl>
    <w:lvl w:ilvl="8" w:tplc="04090005" w:tentative="1">
      <w:start w:val="1"/>
      <w:numFmt w:val="bullet"/>
      <w:lvlText w:val=""/>
      <w:lvlJc w:val="left"/>
      <w:pPr>
        <w:ind w:left="8127" w:hanging="360"/>
      </w:pPr>
      <w:rPr>
        <w:rFonts w:hint="default" w:ascii="Wingdings" w:hAnsi="Wingdings"/>
      </w:rPr>
    </w:lvl>
  </w:abstractNum>
  <w:abstractNum w:abstractNumId="4" w15:restartNumberingAfterBreak="0">
    <w:nsid w:val="2D5728D3"/>
    <w:multiLevelType w:val="multilevel"/>
    <w:tmpl w:val="CE3A2CD4"/>
    <w:lvl w:ilvl="0">
      <w:start w:val="1"/>
      <w:numFmt w:val="decimal"/>
      <w:lvlText w:val="%1."/>
      <w:lvlJc w:val="left"/>
      <w:pPr>
        <w:ind w:left="567"/>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1">
      <w:start w:val="1"/>
      <w:numFmt w:val="decimal"/>
      <w:lvlText w:val="%1.%2."/>
      <w:lvlJc w:val="left"/>
      <w:pPr>
        <w:ind w:left="56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start w:val="1"/>
      <w:numFmt w:val="lowerLetter"/>
      <w:lvlText w:val="(%3)"/>
      <w:lvlJc w:val="left"/>
      <w:pPr>
        <w:ind w:left="113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start w:val="1"/>
      <w:numFmt w:val="decimal"/>
      <w:lvlText w:val="%4"/>
      <w:lvlJc w:val="left"/>
      <w:pPr>
        <w:ind w:left="16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start w:val="1"/>
      <w:numFmt w:val="lowerLetter"/>
      <w:lvlText w:val="%5"/>
      <w:lvlJc w:val="left"/>
      <w:pPr>
        <w:ind w:left="236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start w:val="1"/>
      <w:numFmt w:val="lowerRoman"/>
      <w:lvlText w:val="%6"/>
      <w:lvlJc w:val="left"/>
      <w:pPr>
        <w:ind w:left="308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start w:val="1"/>
      <w:numFmt w:val="decimal"/>
      <w:lvlText w:val="%7"/>
      <w:lvlJc w:val="left"/>
      <w:pPr>
        <w:ind w:left="380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start w:val="1"/>
      <w:numFmt w:val="lowerLetter"/>
      <w:lvlText w:val="%8"/>
      <w:lvlJc w:val="left"/>
      <w:pPr>
        <w:ind w:left="452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start w:val="1"/>
      <w:numFmt w:val="lowerRoman"/>
      <w:lvlText w:val="%9"/>
      <w:lvlJc w:val="left"/>
      <w:pPr>
        <w:ind w:left="52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5" w15:restartNumberingAfterBreak="0">
    <w:nsid w:val="39082663"/>
    <w:multiLevelType w:val="hybridMultilevel"/>
    <w:tmpl w:val="DF2E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F1EF6"/>
    <w:multiLevelType w:val="hybridMultilevel"/>
    <w:tmpl w:val="12D25026"/>
    <w:lvl w:ilvl="0" w:tplc="3CDE71B0">
      <w:start w:val="4"/>
      <w:numFmt w:val="decimal"/>
      <w:lvlText w:val="%1."/>
      <w:lvlJc w:val="left"/>
      <w:pPr>
        <w:ind w:left="547"/>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FC1EB70A">
      <w:start w:val="1"/>
      <w:numFmt w:val="lowerLetter"/>
      <w:lvlText w:val="%2"/>
      <w:lvlJc w:val="left"/>
      <w:pPr>
        <w:ind w:left="109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6CDEFF68">
      <w:start w:val="1"/>
      <w:numFmt w:val="lowerRoman"/>
      <w:lvlText w:val="%3"/>
      <w:lvlJc w:val="left"/>
      <w:pPr>
        <w:ind w:left="181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CE30B750">
      <w:start w:val="1"/>
      <w:numFmt w:val="decimal"/>
      <w:lvlText w:val="%4"/>
      <w:lvlJc w:val="left"/>
      <w:pPr>
        <w:ind w:left="253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1DEE90A8">
      <w:start w:val="1"/>
      <w:numFmt w:val="lowerLetter"/>
      <w:lvlText w:val="%5"/>
      <w:lvlJc w:val="left"/>
      <w:pPr>
        <w:ind w:left="325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EE26DCD6">
      <w:start w:val="1"/>
      <w:numFmt w:val="lowerRoman"/>
      <w:lvlText w:val="%6"/>
      <w:lvlJc w:val="left"/>
      <w:pPr>
        <w:ind w:left="397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A4246FB2">
      <w:start w:val="1"/>
      <w:numFmt w:val="decimal"/>
      <w:lvlText w:val="%7"/>
      <w:lvlJc w:val="left"/>
      <w:pPr>
        <w:ind w:left="469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9236B8AC">
      <w:start w:val="1"/>
      <w:numFmt w:val="lowerLetter"/>
      <w:lvlText w:val="%8"/>
      <w:lvlJc w:val="left"/>
      <w:pPr>
        <w:ind w:left="541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3C7A6AF0">
      <w:start w:val="1"/>
      <w:numFmt w:val="lowerRoman"/>
      <w:lvlText w:val="%9"/>
      <w:lvlJc w:val="left"/>
      <w:pPr>
        <w:ind w:left="613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71257059"/>
    <w:multiLevelType w:val="multilevel"/>
    <w:tmpl w:val="0032E3F2"/>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81C272E"/>
    <w:multiLevelType w:val="hybridMultilevel"/>
    <w:tmpl w:val="501A8090"/>
    <w:lvl w:ilvl="0" w:tplc="B5066034">
      <w:start w:val="1"/>
      <w:numFmt w:val="lowerLetter"/>
      <w:lvlText w:val="(%1)"/>
      <w:lvlJc w:val="left"/>
      <w:pPr>
        <w:ind w:left="-1603"/>
      </w:pPr>
      <w:rPr>
        <w:rFonts w:hint="default" w:ascii="Arial" w:hAnsi="Arial" w:eastAsia="Arial" w:cs="Arial"/>
        <w:b w:val="0"/>
        <w:bCs w:val="0"/>
        <w:i w:val="0"/>
        <w:iCs w:val="0"/>
        <w:strike w:val="0"/>
        <w:dstrike w:val="0"/>
        <w:color w:val="000000"/>
        <w:spacing w:val="-1"/>
        <w:w w:val="99"/>
        <w:sz w:val="20"/>
        <w:szCs w:val="20"/>
        <w:u w:val="none" w:color="000000"/>
        <w:bdr w:val="none" w:color="auto" w:sz="0" w:space="0"/>
        <w:shd w:val="clear" w:color="auto" w:fill="auto"/>
        <w:vertAlign w:val="baseline"/>
      </w:rPr>
    </w:lvl>
    <w:lvl w:ilvl="1" w:tplc="93C45D68">
      <w:start w:val="1"/>
      <w:numFmt w:val="lowerLetter"/>
      <w:lvlText w:val="%2"/>
      <w:lvlJc w:val="left"/>
      <w:pPr>
        <w:ind w:left="-106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C602CFB6">
      <w:start w:val="1"/>
      <w:numFmt w:val="lowerRoman"/>
      <w:lvlText w:val="%3"/>
      <w:lvlJc w:val="left"/>
      <w:pPr>
        <w:ind w:left="-34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2F52B10A">
      <w:start w:val="1"/>
      <w:numFmt w:val="decimal"/>
      <w:lvlText w:val="%4"/>
      <w:lvlJc w:val="left"/>
      <w:pPr>
        <w:ind w:left="37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3F4C909E">
      <w:start w:val="1"/>
      <w:numFmt w:val="lowerLetter"/>
      <w:lvlText w:val="%5"/>
      <w:lvlJc w:val="left"/>
      <w:pPr>
        <w:ind w:left="109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80282222">
      <w:start w:val="1"/>
      <w:numFmt w:val="lowerRoman"/>
      <w:lvlText w:val="%6"/>
      <w:lvlJc w:val="left"/>
      <w:pPr>
        <w:ind w:left="181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B688F84E">
      <w:start w:val="1"/>
      <w:numFmt w:val="decimal"/>
      <w:lvlText w:val="%7"/>
      <w:lvlJc w:val="left"/>
      <w:pPr>
        <w:ind w:left="253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5418B69E">
      <w:start w:val="1"/>
      <w:numFmt w:val="lowerLetter"/>
      <w:lvlText w:val="%8"/>
      <w:lvlJc w:val="left"/>
      <w:pPr>
        <w:ind w:left="325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78D4BE68">
      <w:start w:val="1"/>
      <w:numFmt w:val="lowerRoman"/>
      <w:lvlText w:val="%9"/>
      <w:lvlJc w:val="left"/>
      <w:pPr>
        <w:ind w:left="397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num w:numId="1" w16cid:durableId="811601429">
    <w:abstractNumId w:val="4"/>
  </w:num>
  <w:num w:numId="2" w16cid:durableId="2012829848">
    <w:abstractNumId w:val="0"/>
  </w:num>
  <w:num w:numId="3" w16cid:durableId="1180893544">
    <w:abstractNumId w:val="8"/>
  </w:num>
  <w:num w:numId="4" w16cid:durableId="644512340">
    <w:abstractNumId w:val="1"/>
  </w:num>
  <w:num w:numId="5" w16cid:durableId="730814569">
    <w:abstractNumId w:val="2"/>
  </w:num>
  <w:num w:numId="6" w16cid:durableId="1000811375">
    <w:abstractNumId w:val="6"/>
  </w:num>
  <w:num w:numId="7" w16cid:durableId="1373730205">
    <w:abstractNumId w:val="5"/>
  </w:num>
  <w:num w:numId="8" w16cid:durableId="1377895901">
    <w:abstractNumId w:val="3"/>
  </w:num>
  <w:num w:numId="9" w16cid:durableId="50170309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ZB &amp; Partners">
    <w15:presenceInfo w15:providerId="None" w15:userId="AZB &amp; Partners"/>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8D9"/>
    <w:rsid w:val="000914AA"/>
    <w:rsid w:val="000941AB"/>
    <w:rsid w:val="0010622D"/>
    <w:rsid w:val="001C494B"/>
    <w:rsid w:val="001C538D"/>
    <w:rsid w:val="001E6C69"/>
    <w:rsid w:val="00250B64"/>
    <w:rsid w:val="00274DA2"/>
    <w:rsid w:val="002773B3"/>
    <w:rsid w:val="002A1AD0"/>
    <w:rsid w:val="002B1D8A"/>
    <w:rsid w:val="002E48DE"/>
    <w:rsid w:val="00337496"/>
    <w:rsid w:val="00341F5E"/>
    <w:rsid w:val="00385FBC"/>
    <w:rsid w:val="00386459"/>
    <w:rsid w:val="003A5769"/>
    <w:rsid w:val="003C0C70"/>
    <w:rsid w:val="003C2111"/>
    <w:rsid w:val="003D1EB7"/>
    <w:rsid w:val="003D50E0"/>
    <w:rsid w:val="003E0D1F"/>
    <w:rsid w:val="00487136"/>
    <w:rsid w:val="0049647A"/>
    <w:rsid w:val="004D61C8"/>
    <w:rsid w:val="004E68BF"/>
    <w:rsid w:val="004F7579"/>
    <w:rsid w:val="00521F2D"/>
    <w:rsid w:val="00550D2D"/>
    <w:rsid w:val="00557E2B"/>
    <w:rsid w:val="005863FB"/>
    <w:rsid w:val="005D4AF0"/>
    <w:rsid w:val="005D621E"/>
    <w:rsid w:val="00632803"/>
    <w:rsid w:val="006835E8"/>
    <w:rsid w:val="00687B12"/>
    <w:rsid w:val="006A4FBC"/>
    <w:rsid w:val="006F3C59"/>
    <w:rsid w:val="0074167C"/>
    <w:rsid w:val="00750AF2"/>
    <w:rsid w:val="00796876"/>
    <w:rsid w:val="00822ABD"/>
    <w:rsid w:val="00835197"/>
    <w:rsid w:val="00842093"/>
    <w:rsid w:val="00850357"/>
    <w:rsid w:val="00863384"/>
    <w:rsid w:val="008742F9"/>
    <w:rsid w:val="008F5D2C"/>
    <w:rsid w:val="009C3289"/>
    <w:rsid w:val="00A10EE4"/>
    <w:rsid w:val="00A64CB5"/>
    <w:rsid w:val="00A83896"/>
    <w:rsid w:val="00A968E2"/>
    <w:rsid w:val="00A97AFF"/>
    <w:rsid w:val="00B64E79"/>
    <w:rsid w:val="00B923BB"/>
    <w:rsid w:val="00BC506C"/>
    <w:rsid w:val="00BD371B"/>
    <w:rsid w:val="00C06BEA"/>
    <w:rsid w:val="00C648C1"/>
    <w:rsid w:val="00CA530C"/>
    <w:rsid w:val="00CB3B0A"/>
    <w:rsid w:val="00CF2C19"/>
    <w:rsid w:val="00D01A5E"/>
    <w:rsid w:val="00DC3037"/>
    <w:rsid w:val="00DF58D9"/>
    <w:rsid w:val="00DF5D40"/>
    <w:rsid w:val="00E4119D"/>
    <w:rsid w:val="00EB2446"/>
    <w:rsid w:val="00EC2BA1"/>
    <w:rsid w:val="00F4635E"/>
    <w:rsid w:val="00F663AE"/>
    <w:rsid w:val="00FB4599"/>
    <w:rsid w:val="00FD78EB"/>
    <w:rsid w:val="00FE6BB1"/>
    <w:rsid w:val="5666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D1D8"/>
  <w15:docId w15:val="{204DAB25-B996-442E-A768-E367CC0D3C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4" w:line="250" w:lineRule="auto"/>
      <w:ind w:left="572" w:hanging="557"/>
      <w:jc w:val="both"/>
    </w:pPr>
    <w:rPr>
      <w:rFonts w:ascii="Arial" w:hAnsi="Arial" w:eastAsia="Arial" w:cs="Arial"/>
      <w:color w:val="000000"/>
      <w:sz w:val="20"/>
    </w:rPr>
  </w:style>
  <w:style w:type="paragraph" w:styleId="Heading1">
    <w:name w:val="heading 1"/>
    <w:next w:val="Normal"/>
    <w:link w:val="Heading1Char"/>
    <w:uiPriority w:val="9"/>
    <w:qFormat/>
    <w:pPr>
      <w:keepNext/>
      <w:keepLines/>
      <w:spacing w:after="212"/>
      <w:ind w:left="15"/>
      <w:outlineLvl w:val="0"/>
    </w:pPr>
    <w:rPr>
      <w:rFonts w:ascii="Arial" w:hAnsi="Arial" w:eastAsia="Arial" w:cs="Arial"/>
      <w:b/>
      <w:color w:val="000000"/>
      <w:sz w:val="20"/>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0"/>
      <w:u w:val="single" w:color="000000"/>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8645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86459"/>
    <w:rPr>
      <w:rFonts w:ascii="Segoe UI" w:hAnsi="Segoe UI" w:eastAsia="Arial" w:cs="Segoe UI"/>
      <w:color w:val="000000"/>
      <w:sz w:val="18"/>
      <w:szCs w:val="18"/>
    </w:rPr>
  </w:style>
  <w:style w:type="paragraph" w:styleId="Revision">
    <w:name w:val="Revision"/>
    <w:hidden/>
    <w:uiPriority w:val="99"/>
    <w:semiHidden/>
    <w:rsid w:val="003D1EB7"/>
    <w:pPr>
      <w:spacing w:after="0" w:line="240" w:lineRule="auto"/>
    </w:pPr>
    <w:rPr>
      <w:rFonts w:ascii="Arial" w:hAnsi="Arial" w:eastAsia="Arial" w:cs="Arial"/>
      <w:color w:val="000000"/>
      <w:sz w:val="20"/>
    </w:rPr>
  </w:style>
  <w:style w:type="paragraph" w:styleId="ListParagraph">
    <w:name w:val="List Paragraph"/>
    <w:aliases w:val="Bullet List,Bullet Paragraph,Bulletr List Paragraph,Foot,FooterText,LP,List Para,List Paragraph1,List Paragraph2,List Paragraph21,Listeafsnit1,Paragraphe de liste1,Parágrafo da Lista1,Párrafo de lista1,lp,lpara,lstpara,numbered,列出段落,列出段落1"/>
    <w:basedOn w:val="Normal"/>
    <w:link w:val="ListParagraphChar"/>
    <w:uiPriority w:val="34"/>
    <w:qFormat/>
    <w:rsid w:val="003D1EB7"/>
    <w:pPr>
      <w:ind w:left="720"/>
      <w:contextualSpacing/>
    </w:pPr>
  </w:style>
  <w:style w:type="paragraph" w:styleId="Footer">
    <w:name w:val="footer"/>
    <w:basedOn w:val="Normal"/>
    <w:link w:val="FooterChar"/>
    <w:uiPriority w:val="99"/>
    <w:unhideWhenUsed/>
    <w:rsid w:val="00A968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68E2"/>
    <w:rPr>
      <w:rFonts w:ascii="Arial" w:hAnsi="Arial" w:eastAsia="Arial" w:cs="Arial"/>
      <w:color w:val="000000"/>
      <w:sz w:val="20"/>
    </w:rPr>
  </w:style>
  <w:style w:type="character" w:styleId="Hyperlink">
    <w:name w:val="Hyperlink"/>
    <w:basedOn w:val="DefaultParagraphFont"/>
    <w:uiPriority w:val="99"/>
    <w:unhideWhenUsed/>
    <w:rsid w:val="00385FBC"/>
    <w:rPr>
      <w:color w:val="0563C1" w:themeColor="hyperlink"/>
      <w:u w:val="single"/>
    </w:rPr>
  </w:style>
  <w:style w:type="character" w:styleId="UnresolvedMention">
    <w:name w:val="Unresolved Mention"/>
    <w:basedOn w:val="DefaultParagraphFont"/>
    <w:uiPriority w:val="99"/>
    <w:semiHidden/>
    <w:unhideWhenUsed/>
    <w:rsid w:val="00385FBC"/>
    <w:rPr>
      <w:color w:val="605E5C"/>
      <w:shd w:val="clear" w:color="auto" w:fill="E1DFDD"/>
    </w:rPr>
  </w:style>
  <w:style w:type="character" w:styleId="CommentReference">
    <w:name w:val="annotation reference"/>
    <w:basedOn w:val="DefaultParagraphFont"/>
    <w:uiPriority w:val="99"/>
    <w:semiHidden/>
    <w:unhideWhenUsed/>
    <w:rsid w:val="00DC3037"/>
    <w:rPr>
      <w:sz w:val="16"/>
      <w:szCs w:val="16"/>
    </w:rPr>
  </w:style>
  <w:style w:type="paragraph" w:styleId="CommentText">
    <w:name w:val="annotation text"/>
    <w:basedOn w:val="Normal"/>
    <w:link w:val="CommentTextChar"/>
    <w:uiPriority w:val="99"/>
    <w:unhideWhenUsed/>
    <w:rsid w:val="00DC3037"/>
    <w:pPr>
      <w:spacing w:line="240" w:lineRule="auto"/>
    </w:pPr>
    <w:rPr>
      <w:szCs w:val="20"/>
    </w:rPr>
  </w:style>
  <w:style w:type="character" w:styleId="CommentTextChar" w:customStyle="1">
    <w:name w:val="Comment Text Char"/>
    <w:basedOn w:val="DefaultParagraphFont"/>
    <w:link w:val="CommentText"/>
    <w:uiPriority w:val="99"/>
    <w:rsid w:val="00DC3037"/>
    <w:rPr>
      <w:rFonts w:ascii="Arial" w:hAnsi="Arial" w:eastAsia="Arial" w:cs="Arial"/>
      <w:color w:val="000000"/>
      <w:sz w:val="20"/>
      <w:szCs w:val="20"/>
    </w:rPr>
  </w:style>
  <w:style w:type="paragraph" w:styleId="CommentSubject">
    <w:name w:val="annotation subject"/>
    <w:basedOn w:val="CommentText"/>
    <w:next w:val="CommentText"/>
    <w:link w:val="CommentSubjectChar"/>
    <w:uiPriority w:val="99"/>
    <w:semiHidden/>
    <w:unhideWhenUsed/>
    <w:rsid w:val="00DC3037"/>
    <w:rPr>
      <w:b/>
      <w:bCs/>
    </w:rPr>
  </w:style>
  <w:style w:type="character" w:styleId="CommentSubjectChar" w:customStyle="1">
    <w:name w:val="Comment Subject Char"/>
    <w:basedOn w:val="CommentTextChar"/>
    <w:link w:val="CommentSubject"/>
    <w:uiPriority w:val="99"/>
    <w:semiHidden/>
    <w:rsid w:val="00DC3037"/>
    <w:rPr>
      <w:rFonts w:ascii="Arial" w:hAnsi="Arial" w:eastAsia="Arial" w:cs="Arial"/>
      <w:b/>
      <w:bCs/>
      <w:color w:val="000000"/>
      <w:sz w:val="20"/>
      <w:szCs w:val="20"/>
    </w:rPr>
  </w:style>
  <w:style w:type="character" w:styleId="ListParagraphChar" w:customStyle="1">
    <w:name w:val="List Paragraph Char"/>
    <w:aliases w:val="Bullet List Char,Bullet Paragraph Char,Bulletr List Paragraph Char,Foot Char,FooterText Char,LP Char,List Para Char,List Paragraph1 Char,List Paragraph2 Char,List Paragraph21 Char,Listeafsnit1 Char,Paragraphe de liste1 Char,lp Char"/>
    <w:link w:val="ListParagraph"/>
    <w:uiPriority w:val="34"/>
    <w:rsid w:val="001C494B"/>
    <w:rPr>
      <w:rFonts w:ascii="Arial" w:hAnsi="Arial" w:eastAsia="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kila.sankar@winvinayafoundatio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Amazon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AZB &amp; Partners</dc:creator>
  <keywords/>
  <lastModifiedBy>Helen WinVinaya</lastModifiedBy>
  <revision>3</revision>
  <dcterms:created xsi:type="dcterms:W3CDTF">2024-06-14T06:49:00.0000000Z</dcterms:created>
  <dcterms:modified xsi:type="dcterms:W3CDTF">2024-07-01T12:14:27.8212976Z</dcterms:modified>
</coreProperties>
</file>