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kern w:val="2"/>
          <w:lang w:val="en-US" w:eastAsia="en-US"/>
          <w14:ligatures w14:val="standardContextual"/>
        </w:rPr>
        <w:id w:val="2135592275"/>
        <w:docPartObj>
          <w:docPartGallery w:val="Cover Pages"/>
          <w:docPartUnique/>
        </w:docPartObj>
      </w:sdtPr>
      <w:sdtEndPr>
        <w:rPr>
          <w:rFonts w:ascii="Times New Roman" w:hAnsi="Times New Roman" w:cs="Times New Roman"/>
          <w:sz w:val="32"/>
          <w:szCs w:val="32"/>
        </w:rPr>
      </w:sdtEndPr>
      <w:sdtContent>
        <w:p w14:paraId="1B4C7169" w14:textId="1A1CDBD5" w:rsidR="00F9748D" w:rsidRDefault="00F9748D">
          <w:pPr>
            <w:pStyle w:val="Sansinterligne"/>
          </w:pPr>
          <w:r>
            <w:rPr>
              <w:noProof/>
            </w:rPr>
            <mc:AlternateContent>
              <mc:Choice Requires="wpg">
                <w:drawing>
                  <wp:anchor distT="0" distB="0" distL="114300" distR="114300" simplePos="0" relativeHeight="251659264" behindDoc="1" locked="0" layoutInCell="1" allowOverlap="1" wp14:anchorId="5EA77EA4" wp14:editId="5AB24DF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02-24T00:00:00Z">
                                      <w:dateFormat w:val="dd/MM/yyyy"/>
                                      <w:lid w:val="fr-FR"/>
                                      <w:storeMappedDataAs w:val="dateTime"/>
                                      <w:calendar w:val="gregorian"/>
                                    </w:date>
                                  </w:sdtPr>
                                  <w:sdtEndPr/>
                                  <w:sdtContent>
                                    <w:p w14:paraId="188E57D2" w14:textId="6D126099" w:rsidR="00F9748D" w:rsidRDefault="000F22F5" w:rsidP="0033653B">
                                      <w:pPr>
                                        <w:pStyle w:val="Sansinterligne"/>
                                        <w:rPr>
                                          <w:color w:val="FFFFFF" w:themeColor="background1"/>
                                          <w:sz w:val="28"/>
                                          <w:szCs w:val="28"/>
                                        </w:rPr>
                                      </w:pPr>
                                      <w:r>
                                        <w:rPr>
                                          <w:color w:val="FFFFFF" w:themeColor="background1"/>
                                          <w:sz w:val="28"/>
                                          <w:szCs w:val="28"/>
                                        </w:rPr>
                                        <w:t>24/02/2025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EA77EA4"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GiGIzVSQAAMo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02-24T00:00:00Z">
                                <w:dateFormat w:val="dd/MM/yyyy"/>
                                <w:lid w:val="fr-FR"/>
                                <w:storeMappedDataAs w:val="dateTime"/>
                                <w:calendar w:val="gregorian"/>
                              </w:date>
                            </w:sdtPr>
                            <w:sdtEndPr/>
                            <w:sdtContent>
                              <w:p w14:paraId="188E57D2" w14:textId="6D126099" w:rsidR="00F9748D" w:rsidRDefault="000F22F5" w:rsidP="0033653B">
                                <w:pPr>
                                  <w:pStyle w:val="Sansinterligne"/>
                                  <w:rPr>
                                    <w:color w:val="FFFFFF" w:themeColor="background1"/>
                                    <w:sz w:val="28"/>
                                    <w:szCs w:val="28"/>
                                  </w:rPr>
                                </w:pPr>
                                <w:r>
                                  <w:rPr>
                                    <w:color w:val="FFFFFF" w:themeColor="background1"/>
                                    <w:sz w:val="28"/>
                                    <w:szCs w:val="28"/>
                                  </w:rPr>
                                  <w:t>24/02/2025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564F3C4" wp14:editId="0CE8582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3057E4" w14:textId="1F95776F" w:rsidR="00F9748D" w:rsidRPr="000F22F5" w:rsidRDefault="00F577CC">
                                <w:pPr>
                                  <w:pStyle w:val="Sansinterligne"/>
                                  <w:rPr>
                                    <w:color w:val="5B9BD5" w:themeColor="accent1"/>
                                    <w:sz w:val="26"/>
                                    <w:szCs w:val="26"/>
                                    <w:lang w:val="en-US"/>
                                  </w:rPr>
                                </w:pPr>
                                <w:sdt>
                                  <w:sdtPr>
                                    <w:rPr>
                                      <w:color w:val="5B9BD5" w:themeColor="accent1"/>
                                      <w:sz w:val="26"/>
                                      <w:szCs w:val="2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F9748D" w:rsidRPr="000F22F5">
                                      <w:rPr>
                                        <w:color w:val="5B9BD5" w:themeColor="accent1"/>
                                        <w:sz w:val="26"/>
                                        <w:szCs w:val="26"/>
                                        <w:lang w:val="en-US"/>
                                      </w:rPr>
                                      <w:t>TEDDY TITE</w:t>
                                    </w:r>
                                  </w:sdtContent>
                                </w:sdt>
                              </w:p>
                              <w:p w14:paraId="69A8A6DC" w14:textId="08A726BA" w:rsidR="00F9748D" w:rsidRPr="000F22F5" w:rsidRDefault="00F577CC">
                                <w:pPr>
                                  <w:pStyle w:val="Sansinterligne"/>
                                  <w:rPr>
                                    <w:color w:val="595959" w:themeColor="text1" w:themeTint="A6"/>
                                    <w:sz w:val="20"/>
                                    <w:szCs w:val="20"/>
                                    <w:lang w:val="en-US"/>
                                  </w:rPr>
                                </w:pPr>
                                <w:sdt>
                                  <w:sdtPr>
                                    <w:rPr>
                                      <w:caps/>
                                      <w:color w:val="595959" w:themeColor="text1" w:themeTint="A6"/>
                                      <w:sz w:val="20"/>
                                      <w:szCs w:val="20"/>
                                      <w:lang w:val="en-US"/>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F9748D" w:rsidRPr="000F22F5">
                                      <w:rPr>
                                        <w:caps/>
                                        <w:color w:val="595959" w:themeColor="text1" w:themeTint="A6"/>
                                        <w:sz w:val="20"/>
                                        <w:szCs w:val="20"/>
                                        <w:lang w:val="en-US"/>
                                      </w:rPr>
                                      <w:t>teddy.tite@univ-lorraine.fr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564F3C4" id="_x0000_t202" coordsize="21600,21600" o:spt="202" path="m,l,21600r21600,l21600,xe">
                    <v:stroke joinstyle="miter"/>
                    <v:path gradientshapeok="t" o:connecttype="rect"/>
                  </v:shapetype>
                  <v:shape id="Zone de texte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yNCaAnkCAABgBQAADgAAAAAA&#10;AAAAAAAAAAAuAgAAZHJzL2Uyb0RvYy54bWxQSwECLQAUAAYACAAAACEA0UvQbtkAAAAEAQAADwAA&#10;AAAAAAAAAAAAAADTBAAAZHJzL2Rvd25yZXYueG1sUEsFBgAAAAAEAAQA8wAAANkFAAAAAA==&#10;" filled="f" stroked="f" strokeweight=".5pt">
                    <v:textbox style="mso-fit-shape-to-text:t" inset="0,0,0,0">
                      <w:txbxContent>
                        <w:p w14:paraId="503057E4" w14:textId="1F95776F" w:rsidR="00F9748D" w:rsidRPr="000F22F5" w:rsidRDefault="00F577CC">
                          <w:pPr>
                            <w:pStyle w:val="Sansinterligne"/>
                            <w:rPr>
                              <w:color w:val="5B9BD5" w:themeColor="accent1"/>
                              <w:sz w:val="26"/>
                              <w:szCs w:val="26"/>
                              <w:lang w:val="en-US"/>
                            </w:rPr>
                          </w:pPr>
                          <w:sdt>
                            <w:sdtPr>
                              <w:rPr>
                                <w:color w:val="5B9BD5" w:themeColor="accent1"/>
                                <w:sz w:val="26"/>
                                <w:szCs w:val="2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F9748D" w:rsidRPr="000F22F5">
                                <w:rPr>
                                  <w:color w:val="5B9BD5" w:themeColor="accent1"/>
                                  <w:sz w:val="26"/>
                                  <w:szCs w:val="26"/>
                                  <w:lang w:val="en-US"/>
                                </w:rPr>
                                <w:t>TEDDY TITE</w:t>
                              </w:r>
                            </w:sdtContent>
                          </w:sdt>
                        </w:p>
                        <w:p w14:paraId="69A8A6DC" w14:textId="08A726BA" w:rsidR="00F9748D" w:rsidRPr="000F22F5" w:rsidRDefault="00F577CC">
                          <w:pPr>
                            <w:pStyle w:val="Sansinterligne"/>
                            <w:rPr>
                              <w:color w:val="595959" w:themeColor="text1" w:themeTint="A6"/>
                              <w:sz w:val="20"/>
                              <w:szCs w:val="20"/>
                              <w:lang w:val="en-US"/>
                            </w:rPr>
                          </w:pPr>
                          <w:sdt>
                            <w:sdtPr>
                              <w:rPr>
                                <w:caps/>
                                <w:color w:val="595959" w:themeColor="text1" w:themeTint="A6"/>
                                <w:sz w:val="20"/>
                                <w:szCs w:val="20"/>
                                <w:lang w:val="en-US"/>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F9748D" w:rsidRPr="000F22F5">
                                <w:rPr>
                                  <w:caps/>
                                  <w:color w:val="595959" w:themeColor="text1" w:themeTint="A6"/>
                                  <w:sz w:val="20"/>
                                  <w:szCs w:val="20"/>
                                  <w:lang w:val="en-US"/>
                                </w:rPr>
                                <w:t>teddy.tite@univ-lorraine.fr</w:t>
                              </w:r>
                            </w:sdtContent>
                          </w:sdt>
                        </w:p>
                      </w:txbxContent>
                    </v:textbox>
                    <w10:wrap anchorx="page" anchory="page"/>
                  </v:shape>
                </w:pict>
              </mc:Fallback>
            </mc:AlternateContent>
          </w:r>
        </w:p>
        <w:p w14:paraId="26C0E6F7" w14:textId="77777777" w:rsidR="001045D2" w:rsidRDefault="00F9748D">
          <w:pPr>
            <w:rPr>
              <w:rFonts w:ascii="Times New Roman" w:hAnsi="Times New Roman" w:cs="Times New Roman"/>
              <w:sz w:val="32"/>
              <w:szCs w:val="32"/>
              <w:lang w:val="fr-FR"/>
            </w:rPr>
          </w:pPr>
          <w:r>
            <w:rPr>
              <w:noProof/>
            </w:rPr>
            <mc:AlternateContent>
              <mc:Choice Requires="wps">
                <w:drawing>
                  <wp:anchor distT="0" distB="0" distL="114300" distR="114300" simplePos="0" relativeHeight="251660288" behindDoc="0" locked="0" layoutInCell="1" allowOverlap="1" wp14:anchorId="488BBC78" wp14:editId="07A68B99">
                    <wp:simplePos x="0" y="0"/>
                    <wp:positionH relativeFrom="page">
                      <wp:posOffset>983779</wp:posOffset>
                    </wp:positionH>
                    <wp:positionV relativeFrom="page">
                      <wp:posOffset>2928257</wp:posOffset>
                    </wp:positionV>
                    <wp:extent cx="5433077" cy="1069340"/>
                    <wp:effectExtent l="0" t="0" r="15240" b="12065"/>
                    <wp:wrapNone/>
                    <wp:docPr id="11" name="Zone de texte 11"/>
                    <wp:cNvGraphicFramePr/>
                    <a:graphic xmlns:a="http://schemas.openxmlformats.org/drawingml/2006/main">
                      <a:graphicData uri="http://schemas.microsoft.com/office/word/2010/wordprocessingShape">
                        <wps:wsp>
                          <wps:cNvSpPr txBox="1"/>
                          <wps:spPr>
                            <a:xfrm>
                              <a:off x="0" y="0"/>
                              <a:ext cx="5433077"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17DEA4" w14:textId="31E48091" w:rsidR="00F9748D" w:rsidRDefault="00F577CC">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F9748D" w:rsidRPr="00F9748D">
                                      <w:rPr>
                                        <w:rFonts w:asciiTheme="majorHAnsi" w:eastAsiaTheme="majorEastAsia" w:hAnsiTheme="majorHAnsi" w:cstheme="majorBidi"/>
                                        <w:color w:val="262626" w:themeColor="text1" w:themeTint="D9"/>
                                        <w:sz w:val="72"/>
                                        <w:szCs w:val="72"/>
                                      </w:rPr>
                                      <w:t>Vers un monde plus inondé : dérives du changement climatique ?</w:t>
                                    </w:r>
                                  </w:sdtContent>
                                </w:sdt>
                              </w:p>
                              <w:p w14:paraId="7DC50567" w14:textId="103CEA25" w:rsidR="00F9748D" w:rsidRPr="00F9748D" w:rsidRDefault="00F9748D">
                                <w:pPr>
                                  <w:spacing w:before="120"/>
                                  <w:rPr>
                                    <w:color w:val="404040" w:themeColor="text1" w:themeTint="BF"/>
                                    <w:sz w:val="36"/>
                                    <w:szCs w:val="36"/>
                                    <w:lang w:val="fr-F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88BBC78" id="Zone de texte 11" o:spid="_x0000_s1056" type="#_x0000_t202" style="position:absolute;margin-left:77.45pt;margin-top:230.55pt;width:427.8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" filled="f" stroked="f" strokeweight=".5pt">
                    <v:textbox style="mso-fit-shape-to-text:t" inset="0,0,0,0">
                      <w:txbxContent>
                        <w:p w14:paraId="1B17DEA4" w14:textId="31E48091" w:rsidR="00F9748D" w:rsidRDefault="00F9748D">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F9748D">
                                <w:rPr>
                                  <w:rFonts w:asciiTheme="majorHAnsi" w:eastAsiaTheme="majorEastAsia" w:hAnsiTheme="majorHAnsi" w:cstheme="majorBidi"/>
                                  <w:color w:val="262626" w:themeColor="text1" w:themeTint="D9"/>
                                  <w:sz w:val="72"/>
                                  <w:szCs w:val="72"/>
                                </w:rPr>
                                <w:t>Vers un monde plus inondé : dérives du changement climatique ?</w:t>
                              </w:r>
                            </w:sdtContent>
                          </w:sdt>
                        </w:p>
                        <w:p w14:paraId="7DC50567" w14:textId="103CEA25" w:rsidR="00F9748D" w:rsidRPr="00F9748D" w:rsidRDefault="00F9748D">
                          <w:pPr>
                            <w:spacing w:before="120"/>
                            <w:rPr>
                              <w:color w:val="404040" w:themeColor="text1" w:themeTint="BF"/>
                              <w:sz w:val="36"/>
                              <w:szCs w:val="36"/>
                              <w:lang w:val="fr-FR"/>
                            </w:rPr>
                          </w:pPr>
                        </w:p>
                      </w:txbxContent>
                    </v:textbox>
                    <w10:wrap anchorx="page" anchory="page"/>
                  </v:shape>
                </w:pict>
              </mc:Fallback>
            </mc:AlternateContent>
          </w:r>
          <w:r>
            <w:rPr>
              <w:rFonts w:ascii="Times New Roman" w:hAnsi="Times New Roman" w:cs="Times New Roman"/>
              <w:sz w:val="32"/>
              <w:szCs w:val="32"/>
              <w:lang w:val="fr-FR"/>
            </w:rPr>
            <w:br w:type="page"/>
          </w:r>
        </w:p>
        <w:p w14:paraId="0749E4F3" w14:textId="77777777" w:rsidR="00642AC5" w:rsidRPr="00642AC5" w:rsidRDefault="00642AC5" w:rsidP="00642AC5">
          <w:pPr>
            <w:jc w:val="center"/>
            <w:rPr>
              <w:rFonts w:ascii="Times New Roman" w:hAnsi="Times New Roman" w:cs="Times New Roman"/>
              <w:b/>
              <w:bCs/>
              <w:sz w:val="32"/>
              <w:szCs w:val="32"/>
              <w:lang w:val="fr-FR"/>
            </w:rPr>
          </w:pPr>
          <w:r w:rsidRPr="00642AC5">
            <w:rPr>
              <w:rFonts w:ascii="Times New Roman" w:hAnsi="Times New Roman" w:cs="Times New Roman"/>
              <w:b/>
              <w:bCs/>
              <w:sz w:val="32"/>
              <w:szCs w:val="32"/>
              <w:lang w:val="fr-FR"/>
            </w:rPr>
            <w:lastRenderedPageBreak/>
            <w:t>Table des Matières</w:t>
          </w:r>
        </w:p>
        <w:p w14:paraId="5A855EB4" w14:textId="5228EE46" w:rsidR="001045D2" w:rsidRDefault="001045D2">
          <w:pPr>
            <w:rPr>
              <w:noProof/>
            </w:rPr>
          </w:pPr>
          <w:r>
            <w:rPr>
              <w:rFonts w:ascii="Times New Roman" w:hAnsi="Times New Roman" w:cs="Times New Roman"/>
              <w:sz w:val="32"/>
              <w:szCs w:val="32"/>
              <w:lang w:val="fr-FR"/>
            </w:rPr>
            <w:fldChar w:fldCharType="begin"/>
          </w:r>
          <w:r>
            <w:rPr>
              <w:rFonts w:ascii="Times New Roman" w:hAnsi="Times New Roman" w:cs="Times New Roman"/>
              <w:sz w:val="32"/>
              <w:szCs w:val="32"/>
              <w:lang w:val="fr-FR"/>
            </w:rPr>
            <w:instrText xml:space="preserve"> TOC \h \z \t "Section 1;1;Sous-section 1;2" </w:instrText>
          </w:r>
          <w:r>
            <w:rPr>
              <w:rFonts w:ascii="Times New Roman" w:hAnsi="Times New Roman" w:cs="Times New Roman"/>
              <w:sz w:val="32"/>
              <w:szCs w:val="32"/>
              <w:lang w:val="fr-FR"/>
            </w:rPr>
            <w:fldChar w:fldCharType="separate"/>
          </w:r>
        </w:p>
        <w:p w14:paraId="498F0824" w14:textId="52AF1D87" w:rsidR="001045D2" w:rsidRDefault="00F577CC">
          <w:pPr>
            <w:pStyle w:val="TM1"/>
            <w:tabs>
              <w:tab w:val="left" w:pos="440"/>
              <w:tab w:val="right" w:leader="dot" w:pos="9062"/>
            </w:tabs>
            <w:rPr>
              <w:rFonts w:eastAsiaTheme="minorEastAsia"/>
              <w:noProof/>
              <w:kern w:val="0"/>
              <w:lang w:val="fr-FR" w:eastAsia="fr-FR"/>
              <w14:ligatures w14:val="none"/>
            </w:rPr>
          </w:pPr>
          <w:hyperlink w:anchor="_Toc191137273" w:history="1">
            <w:r w:rsidR="001045D2" w:rsidRPr="00905ECE">
              <w:rPr>
                <w:rStyle w:val="Lienhypertexte"/>
                <w:noProof/>
              </w:rPr>
              <w:t>I.</w:t>
            </w:r>
            <w:r w:rsidR="001045D2">
              <w:rPr>
                <w:rFonts w:eastAsiaTheme="minorEastAsia"/>
                <w:noProof/>
                <w:kern w:val="0"/>
                <w:lang w:val="fr-FR" w:eastAsia="fr-FR"/>
                <w14:ligatures w14:val="none"/>
              </w:rPr>
              <w:tab/>
            </w:r>
            <w:r w:rsidR="001045D2" w:rsidRPr="00905ECE">
              <w:rPr>
                <w:rStyle w:val="Lienhypertexte"/>
                <w:noProof/>
              </w:rPr>
              <w:t>Introduction</w:t>
            </w:r>
            <w:r w:rsidR="001045D2">
              <w:rPr>
                <w:noProof/>
                <w:webHidden/>
              </w:rPr>
              <w:tab/>
            </w:r>
            <w:r w:rsidR="001045D2">
              <w:rPr>
                <w:noProof/>
                <w:webHidden/>
              </w:rPr>
              <w:fldChar w:fldCharType="begin"/>
            </w:r>
            <w:r w:rsidR="001045D2">
              <w:rPr>
                <w:noProof/>
                <w:webHidden/>
              </w:rPr>
              <w:instrText xml:space="preserve"> PAGEREF _Toc191137273 \h </w:instrText>
            </w:r>
            <w:r w:rsidR="001045D2">
              <w:rPr>
                <w:noProof/>
                <w:webHidden/>
              </w:rPr>
            </w:r>
            <w:r w:rsidR="001045D2">
              <w:rPr>
                <w:noProof/>
                <w:webHidden/>
              </w:rPr>
              <w:fldChar w:fldCharType="separate"/>
            </w:r>
            <w:r w:rsidR="001045D2">
              <w:rPr>
                <w:noProof/>
                <w:webHidden/>
              </w:rPr>
              <w:t>2</w:t>
            </w:r>
            <w:r w:rsidR="001045D2">
              <w:rPr>
                <w:noProof/>
                <w:webHidden/>
              </w:rPr>
              <w:fldChar w:fldCharType="end"/>
            </w:r>
          </w:hyperlink>
        </w:p>
        <w:p w14:paraId="0F38245F" w14:textId="461CD9E9" w:rsidR="001045D2" w:rsidRDefault="00F577CC">
          <w:pPr>
            <w:pStyle w:val="TM1"/>
            <w:tabs>
              <w:tab w:val="left" w:pos="440"/>
              <w:tab w:val="right" w:leader="dot" w:pos="9062"/>
            </w:tabs>
            <w:rPr>
              <w:rFonts w:eastAsiaTheme="minorEastAsia"/>
              <w:noProof/>
              <w:kern w:val="0"/>
              <w:lang w:val="fr-FR" w:eastAsia="fr-FR"/>
              <w14:ligatures w14:val="none"/>
            </w:rPr>
          </w:pPr>
          <w:hyperlink w:anchor="_Toc191137274" w:history="1">
            <w:r w:rsidR="001045D2" w:rsidRPr="00905ECE">
              <w:rPr>
                <w:rStyle w:val="Lienhypertexte"/>
                <w:noProof/>
              </w:rPr>
              <w:t>II.</w:t>
            </w:r>
            <w:r w:rsidR="001045D2">
              <w:rPr>
                <w:rFonts w:eastAsiaTheme="minorEastAsia"/>
                <w:noProof/>
                <w:kern w:val="0"/>
                <w:lang w:val="fr-FR" w:eastAsia="fr-FR"/>
                <w14:ligatures w14:val="none"/>
              </w:rPr>
              <w:tab/>
            </w:r>
            <w:r w:rsidR="001045D2" w:rsidRPr="00905ECE">
              <w:rPr>
                <w:rStyle w:val="Lienhypertexte"/>
                <w:noProof/>
              </w:rPr>
              <w:t>2024, une année marquée par les inondations</w:t>
            </w:r>
            <w:r w:rsidR="001045D2">
              <w:rPr>
                <w:noProof/>
                <w:webHidden/>
              </w:rPr>
              <w:tab/>
            </w:r>
            <w:r w:rsidR="001045D2">
              <w:rPr>
                <w:noProof/>
                <w:webHidden/>
              </w:rPr>
              <w:fldChar w:fldCharType="begin"/>
            </w:r>
            <w:r w:rsidR="001045D2">
              <w:rPr>
                <w:noProof/>
                <w:webHidden/>
              </w:rPr>
              <w:instrText xml:space="preserve"> PAGEREF _Toc191137274 \h </w:instrText>
            </w:r>
            <w:r w:rsidR="001045D2">
              <w:rPr>
                <w:noProof/>
                <w:webHidden/>
              </w:rPr>
            </w:r>
            <w:r w:rsidR="001045D2">
              <w:rPr>
                <w:noProof/>
                <w:webHidden/>
              </w:rPr>
              <w:fldChar w:fldCharType="separate"/>
            </w:r>
            <w:r w:rsidR="001045D2">
              <w:rPr>
                <w:noProof/>
                <w:webHidden/>
              </w:rPr>
              <w:t>2</w:t>
            </w:r>
            <w:r w:rsidR="001045D2">
              <w:rPr>
                <w:noProof/>
                <w:webHidden/>
              </w:rPr>
              <w:fldChar w:fldCharType="end"/>
            </w:r>
          </w:hyperlink>
        </w:p>
        <w:p w14:paraId="77D81B70" w14:textId="0EB022B8" w:rsidR="001045D2" w:rsidRDefault="00F577CC">
          <w:pPr>
            <w:pStyle w:val="TM2"/>
            <w:tabs>
              <w:tab w:val="right" w:leader="dot" w:pos="9062"/>
            </w:tabs>
            <w:rPr>
              <w:rFonts w:eastAsiaTheme="minorEastAsia"/>
              <w:noProof/>
              <w:kern w:val="0"/>
              <w:lang w:val="fr-FR" w:eastAsia="fr-FR"/>
              <w14:ligatures w14:val="none"/>
            </w:rPr>
          </w:pPr>
          <w:hyperlink w:anchor="_Toc191137275" w:history="1">
            <w:r w:rsidR="001045D2" w:rsidRPr="00905ECE">
              <w:rPr>
                <w:rStyle w:val="Lienhypertexte"/>
                <w:noProof/>
              </w:rPr>
              <w:t>2024, Inondations en France</w:t>
            </w:r>
            <w:r w:rsidR="001045D2">
              <w:rPr>
                <w:noProof/>
                <w:webHidden/>
              </w:rPr>
              <w:tab/>
            </w:r>
            <w:r w:rsidR="001045D2">
              <w:rPr>
                <w:noProof/>
                <w:webHidden/>
              </w:rPr>
              <w:fldChar w:fldCharType="begin"/>
            </w:r>
            <w:r w:rsidR="001045D2">
              <w:rPr>
                <w:noProof/>
                <w:webHidden/>
              </w:rPr>
              <w:instrText xml:space="preserve"> PAGEREF _Toc191137275 \h </w:instrText>
            </w:r>
            <w:r w:rsidR="001045D2">
              <w:rPr>
                <w:noProof/>
                <w:webHidden/>
              </w:rPr>
            </w:r>
            <w:r w:rsidR="001045D2">
              <w:rPr>
                <w:noProof/>
                <w:webHidden/>
              </w:rPr>
              <w:fldChar w:fldCharType="separate"/>
            </w:r>
            <w:r w:rsidR="001045D2">
              <w:rPr>
                <w:noProof/>
                <w:webHidden/>
              </w:rPr>
              <w:t>3</w:t>
            </w:r>
            <w:r w:rsidR="001045D2">
              <w:rPr>
                <w:noProof/>
                <w:webHidden/>
              </w:rPr>
              <w:fldChar w:fldCharType="end"/>
            </w:r>
          </w:hyperlink>
        </w:p>
        <w:p w14:paraId="38A18A1B" w14:textId="3BCB6D35" w:rsidR="001045D2" w:rsidRDefault="00F577CC">
          <w:pPr>
            <w:pStyle w:val="TM2"/>
            <w:tabs>
              <w:tab w:val="right" w:leader="dot" w:pos="9062"/>
            </w:tabs>
            <w:rPr>
              <w:rFonts w:eastAsiaTheme="minorEastAsia"/>
              <w:noProof/>
              <w:kern w:val="0"/>
              <w:lang w:val="fr-FR" w:eastAsia="fr-FR"/>
              <w14:ligatures w14:val="none"/>
            </w:rPr>
          </w:pPr>
          <w:hyperlink w:anchor="_Toc191137276" w:history="1">
            <w:r w:rsidR="001045D2" w:rsidRPr="00905ECE">
              <w:rPr>
                <w:rStyle w:val="Lienhypertexte"/>
                <w:noProof/>
              </w:rPr>
              <w:t>2024, Aperçu de quelques inondations dans le monde</w:t>
            </w:r>
            <w:r w:rsidR="001045D2">
              <w:rPr>
                <w:noProof/>
                <w:webHidden/>
              </w:rPr>
              <w:tab/>
            </w:r>
            <w:r w:rsidR="001045D2">
              <w:rPr>
                <w:noProof/>
                <w:webHidden/>
              </w:rPr>
              <w:fldChar w:fldCharType="begin"/>
            </w:r>
            <w:r w:rsidR="001045D2">
              <w:rPr>
                <w:noProof/>
                <w:webHidden/>
              </w:rPr>
              <w:instrText xml:space="preserve"> PAGEREF _Toc191137276 \h </w:instrText>
            </w:r>
            <w:r w:rsidR="001045D2">
              <w:rPr>
                <w:noProof/>
                <w:webHidden/>
              </w:rPr>
            </w:r>
            <w:r w:rsidR="001045D2">
              <w:rPr>
                <w:noProof/>
                <w:webHidden/>
              </w:rPr>
              <w:fldChar w:fldCharType="separate"/>
            </w:r>
            <w:r w:rsidR="001045D2">
              <w:rPr>
                <w:noProof/>
                <w:webHidden/>
              </w:rPr>
              <w:t>4</w:t>
            </w:r>
            <w:r w:rsidR="001045D2">
              <w:rPr>
                <w:noProof/>
                <w:webHidden/>
              </w:rPr>
              <w:fldChar w:fldCharType="end"/>
            </w:r>
          </w:hyperlink>
        </w:p>
        <w:p w14:paraId="283BEF5F" w14:textId="2003E6E2" w:rsidR="001045D2" w:rsidRDefault="00F577CC">
          <w:pPr>
            <w:pStyle w:val="TM1"/>
            <w:tabs>
              <w:tab w:val="left" w:pos="660"/>
              <w:tab w:val="right" w:leader="dot" w:pos="9062"/>
            </w:tabs>
            <w:rPr>
              <w:rFonts w:eastAsiaTheme="minorEastAsia"/>
              <w:noProof/>
              <w:kern w:val="0"/>
              <w:lang w:val="fr-FR" w:eastAsia="fr-FR"/>
              <w14:ligatures w14:val="none"/>
            </w:rPr>
          </w:pPr>
          <w:hyperlink w:anchor="_Toc191137277" w:history="1">
            <w:r w:rsidR="001045D2" w:rsidRPr="00905ECE">
              <w:rPr>
                <w:rStyle w:val="Lienhypertexte"/>
                <w:noProof/>
              </w:rPr>
              <w:t>III.</w:t>
            </w:r>
            <w:r w:rsidR="001045D2">
              <w:rPr>
                <w:rFonts w:eastAsiaTheme="minorEastAsia"/>
                <w:noProof/>
                <w:kern w:val="0"/>
                <w:lang w:val="fr-FR" w:eastAsia="fr-FR"/>
                <w14:ligatures w14:val="none"/>
              </w:rPr>
              <w:tab/>
            </w:r>
            <w:r w:rsidR="001045D2" w:rsidRPr="00905ECE">
              <w:rPr>
                <w:rStyle w:val="Lienhypertexte"/>
                <w:noProof/>
              </w:rPr>
              <w:t>Et les années précédentes ?</w:t>
            </w:r>
            <w:r w:rsidR="001045D2">
              <w:rPr>
                <w:noProof/>
                <w:webHidden/>
              </w:rPr>
              <w:tab/>
            </w:r>
            <w:r w:rsidR="001045D2">
              <w:rPr>
                <w:noProof/>
                <w:webHidden/>
              </w:rPr>
              <w:fldChar w:fldCharType="begin"/>
            </w:r>
            <w:r w:rsidR="001045D2">
              <w:rPr>
                <w:noProof/>
                <w:webHidden/>
              </w:rPr>
              <w:instrText xml:space="preserve"> PAGEREF _Toc191137277 \h </w:instrText>
            </w:r>
            <w:r w:rsidR="001045D2">
              <w:rPr>
                <w:noProof/>
                <w:webHidden/>
              </w:rPr>
            </w:r>
            <w:r w:rsidR="001045D2">
              <w:rPr>
                <w:noProof/>
                <w:webHidden/>
              </w:rPr>
              <w:fldChar w:fldCharType="separate"/>
            </w:r>
            <w:r w:rsidR="001045D2">
              <w:rPr>
                <w:noProof/>
                <w:webHidden/>
              </w:rPr>
              <w:t>4</w:t>
            </w:r>
            <w:r w:rsidR="001045D2">
              <w:rPr>
                <w:noProof/>
                <w:webHidden/>
              </w:rPr>
              <w:fldChar w:fldCharType="end"/>
            </w:r>
          </w:hyperlink>
        </w:p>
        <w:p w14:paraId="1E5AE6E1" w14:textId="3EEFB988" w:rsidR="001045D2" w:rsidRDefault="00F577CC">
          <w:pPr>
            <w:pStyle w:val="TM1"/>
            <w:tabs>
              <w:tab w:val="left" w:pos="440"/>
              <w:tab w:val="right" w:leader="dot" w:pos="9062"/>
            </w:tabs>
            <w:rPr>
              <w:rFonts w:eastAsiaTheme="minorEastAsia"/>
              <w:noProof/>
              <w:kern w:val="0"/>
              <w:lang w:val="fr-FR" w:eastAsia="fr-FR"/>
              <w14:ligatures w14:val="none"/>
            </w:rPr>
          </w:pPr>
          <w:hyperlink w:anchor="_Toc191137278" w:history="1">
            <w:r w:rsidR="001045D2" w:rsidRPr="00905ECE">
              <w:rPr>
                <w:rStyle w:val="Lienhypertexte"/>
                <w:noProof/>
              </w:rPr>
              <w:t>IV.</w:t>
            </w:r>
            <w:r w:rsidR="001045D2">
              <w:rPr>
                <w:rFonts w:eastAsiaTheme="minorEastAsia"/>
                <w:noProof/>
                <w:kern w:val="0"/>
                <w:lang w:val="fr-FR" w:eastAsia="fr-FR"/>
                <w14:ligatures w14:val="none"/>
              </w:rPr>
              <w:tab/>
            </w:r>
            <w:r w:rsidR="001045D2" w:rsidRPr="00905ECE">
              <w:rPr>
                <w:rStyle w:val="Lienhypertexte"/>
                <w:noProof/>
              </w:rPr>
              <w:t>Et le rôle du changement climatique là-dedans ?</w:t>
            </w:r>
            <w:r w:rsidR="001045D2">
              <w:rPr>
                <w:noProof/>
                <w:webHidden/>
              </w:rPr>
              <w:tab/>
            </w:r>
            <w:r w:rsidR="001045D2">
              <w:rPr>
                <w:noProof/>
                <w:webHidden/>
              </w:rPr>
              <w:fldChar w:fldCharType="begin"/>
            </w:r>
            <w:r w:rsidR="001045D2">
              <w:rPr>
                <w:noProof/>
                <w:webHidden/>
              </w:rPr>
              <w:instrText xml:space="preserve"> PAGEREF _Toc191137278 \h </w:instrText>
            </w:r>
            <w:r w:rsidR="001045D2">
              <w:rPr>
                <w:noProof/>
                <w:webHidden/>
              </w:rPr>
            </w:r>
            <w:r w:rsidR="001045D2">
              <w:rPr>
                <w:noProof/>
                <w:webHidden/>
              </w:rPr>
              <w:fldChar w:fldCharType="separate"/>
            </w:r>
            <w:r w:rsidR="001045D2">
              <w:rPr>
                <w:noProof/>
                <w:webHidden/>
              </w:rPr>
              <w:t>5</w:t>
            </w:r>
            <w:r w:rsidR="001045D2">
              <w:rPr>
                <w:noProof/>
                <w:webHidden/>
              </w:rPr>
              <w:fldChar w:fldCharType="end"/>
            </w:r>
          </w:hyperlink>
        </w:p>
        <w:p w14:paraId="205817A3" w14:textId="3634DC38" w:rsidR="001045D2" w:rsidRDefault="00F577CC">
          <w:pPr>
            <w:pStyle w:val="TM1"/>
            <w:tabs>
              <w:tab w:val="left" w:pos="440"/>
              <w:tab w:val="right" w:leader="dot" w:pos="9062"/>
            </w:tabs>
            <w:rPr>
              <w:rFonts w:eastAsiaTheme="minorEastAsia"/>
              <w:noProof/>
              <w:kern w:val="0"/>
              <w:lang w:val="fr-FR" w:eastAsia="fr-FR"/>
              <w14:ligatures w14:val="none"/>
            </w:rPr>
          </w:pPr>
          <w:hyperlink w:anchor="_Toc191137279" w:history="1">
            <w:r w:rsidR="001045D2" w:rsidRPr="00905ECE">
              <w:rPr>
                <w:rStyle w:val="Lienhypertexte"/>
                <w:noProof/>
              </w:rPr>
              <w:t>V.</w:t>
            </w:r>
            <w:r w:rsidR="001045D2">
              <w:rPr>
                <w:rFonts w:eastAsiaTheme="minorEastAsia"/>
                <w:noProof/>
                <w:kern w:val="0"/>
                <w:lang w:val="fr-FR" w:eastAsia="fr-FR"/>
                <w14:ligatures w14:val="none"/>
              </w:rPr>
              <w:tab/>
            </w:r>
            <w:r w:rsidR="001045D2" w:rsidRPr="00905ECE">
              <w:rPr>
                <w:rStyle w:val="Lienhypertexte"/>
                <w:noProof/>
              </w:rPr>
              <w:t>En résumé</w:t>
            </w:r>
            <w:r w:rsidR="001045D2">
              <w:rPr>
                <w:noProof/>
                <w:webHidden/>
              </w:rPr>
              <w:tab/>
            </w:r>
            <w:r w:rsidR="001045D2">
              <w:rPr>
                <w:noProof/>
                <w:webHidden/>
              </w:rPr>
              <w:fldChar w:fldCharType="begin"/>
            </w:r>
            <w:r w:rsidR="001045D2">
              <w:rPr>
                <w:noProof/>
                <w:webHidden/>
              </w:rPr>
              <w:instrText xml:space="preserve"> PAGEREF _Toc191137279 \h </w:instrText>
            </w:r>
            <w:r w:rsidR="001045D2">
              <w:rPr>
                <w:noProof/>
                <w:webHidden/>
              </w:rPr>
            </w:r>
            <w:r w:rsidR="001045D2">
              <w:rPr>
                <w:noProof/>
                <w:webHidden/>
              </w:rPr>
              <w:fldChar w:fldCharType="separate"/>
            </w:r>
            <w:r w:rsidR="001045D2">
              <w:rPr>
                <w:noProof/>
                <w:webHidden/>
              </w:rPr>
              <w:t>5</w:t>
            </w:r>
            <w:r w:rsidR="001045D2">
              <w:rPr>
                <w:noProof/>
                <w:webHidden/>
              </w:rPr>
              <w:fldChar w:fldCharType="end"/>
            </w:r>
          </w:hyperlink>
        </w:p>
        <w:p w14:paraId="6E8F9025" w14:textId="02AE220A" w:rsidR="001045D2" w:rsidRDefault="00F577CC">
          <w:pPr>
            <w:pStyle w:val="TM1"/>
            <w:tabs>
              <w:tab w:val="left" w:pos="660"/>
              <w:tab w:val="right" w:leader="dot" w:pos="9062"/>
            </w:tabs>
            <w:rPr>
              <w:rFonts w:eastAsiaTheme="minorEastAsia"/>
              <w:noProof/>
              <w:kern w:val="0"/>
              <w:lang w:val="fr-FR" w:eastAsia="fr-FR"/>
              <w14:ligatures w14:val="none"/>
            </w:rPr>
          </w:pPr>
          <w:hyperlink w:anchor="_Toc191137280" w:history="1">
            <w:r w:rsidR="001045D2" w:rsidRPr="00905ECE">
              <w:rPr>
                <w:rStyle w:val="Lienhypertexte"/>
                <w:noProof/>
              </w:rPr>
              <w:t>VI.</w:t>
            </w:r>
            <w:r w:rsidR="001045D2">
              <w:rPr>
                <w:rFonts w:eastAsiaTheme="minorEastAsia"/>
                <w:noProof/>
                <w:kern w:val="0"/>
                <w:lang w:val="fr-FR" w:eastAsia="fr-FR"/>
                <w14:ligatures w14:val="none"/>
              </w:rPr>
              <w:tab/>
            </w:r>
            <w:r w:rsidR="001045D2" w:rsidRPr="00905ECE">
              <w:rPr>
                <w:rStyle w:val="Lienhypertexte"/>
                <w:noProof/>
              </w:rPr>
              <w:t>Références</w:t>
            </w:r>
            <w:r w:rsidR="001045D2">
              <w:rPr>
                <w:noProof/>
                <w:webHidden/>
              </w:rPr>
              <w:tab/>
            </w:r>
            <w:r w:rsidR="001045D2">
              <w:rPr>
                <w:noProof/>
                <w:webHidden/>
              </w:rPr>
              <w:fldChar w:fldCharType="begin"/>
            </w:r>
            <w:r w:rsidR="001045D2">
              <w:rPr>
                <w:noProof/>
                <w:webHidden/>
              </w:rPr>
              <w:instrText xml:space="preserve"> PAGEREF _Toc191137280 \h </w:instrText>
            </w:r>
            <w:r w:rsidR="001045D2">
              <w:rPr>
                <w:noProof/>
                <w:webHidden/>
              </w:rPr>
            </w:r>
            <w:r w:rsidR="001045D2">
              <w:rPr>
                <w:noProof/>
                <w:webHidden/>
              </w:rPr>
              <w:fldChar w:fldCharType="separate"/>
            </w:r>
            <w:r w:rsidR="001045D2">
              <w:rPr>
                <w:noProof/>
                <w:webHidden/>
              </w:rPr>
              <w:t>5</w:t>
            </w:r>
            <w:r w:rsidR="001045D2">
              <w:rPr>
                <w:noProof/>
                <w:webHidden/>
              </w:rPr>
              <w:fldChar w:fldCharType="end"/>
            </w:r>
          </w:hyperlink>
        </w:p>
        <w:p w14:paraId="53761B8A" w14:textId="210E2606" w:rsidR="001045D2" w:rsidRDefault="001045D2">
          <w:pPr>
            <w:rPr>
              <w:rFonts w:ascii="Times New Roman" w:hAnsi="Times New Roman" w:cs="Times New Roman"/>
              <w:sz w:val="32"/>
              <w:szCs w:val="32"/>
              <w:lang w:val="fr-FR"/>
            </w:rPr>
          </w:pPr>
          <w:r>
            <w:rPr>
              <w:rFonts w:ascii="Times New Roman" w:hAnsi="Times New Roman" w:cs="Times New Roman"/>
              <w:sz w:val="32"/>
              <w:szCs w:val="32"/>
              <w:lang w:val="fr-FR"/>
            </w:rPr>
            <w:fldChar w:fldCharType="end"/>
          </w:r>
        </w:p>
        <w:p w14:paraId="36D57FA2" w14:textId="378E4052" w:rsidR="00642AC5" w:rsidRDefault="00642AC5">
          <w:pPr>
            <w:rPr>
              <w:rFonts w:ascii="Times New Roman" w:hAnsi="Times New Roman" w:cs="Times New Roman"/>
              <w:sz w:val="32"/>
              <w:szCs w:val="32"/>
              <w:lang w:val="fr-FR"/>
            </w:rPr>
          </w:pPr>
          <w:r>
            <w:rPr>
              <w:rFonts w:ascii="Times New Roman" w:hAnsi="Times New Roman" w:cs="Times New Roman"/>
              <w:sz w:val="32"/>
              <w:szCs w:val="32"/>
              <w:lang w:val="fr-FR"/>
            </w:rPr>
            <w:br w:type="page"/>
          </w:r>
        </w:p>
        <w:p w14:paraId="2DA79571" w14:textId="516965E0" w:rsidR="00F9748D" w:rsidRDefault="00F577CC">
          <w:pPr>
            <w:rPr>
              <w:rFonts w:ascii="Times New Roman" w:hAnsi="Times New Roman" w:cs="Times New Roman"/>
              <w:sz w:val="32"/>
              <w:szCs w:val="32"/>
              <w:lang w:val="fr-FR"/>
            </w:rPr>
          </w:pPr>
        </w:p>
      </w:sdtContent>
    </w:sdt>
    <w:p w14:paraId="2048B58A" w14:textId="77777777" w:rsidR="003A3320" w:rsidRPr="00450B57" w:rsidRDefault="000B0F4B" w:rsidP="003F75B7">
      <w:pPr>
        <w:pStyle w:val="Section1"/>
        <w:ind w:left="567"/>
      </w:pPr>
      <w:bookmarkStart w:id="0" w:name="_Toc191137273"/>
      <w:r w:rsidRPr="00450B57">
        <w:t>Introduction</w:t>
      </w:r>
      <w:bookmarkEnd w:id="0"/>
      <w:r w:rsidR="003A3320" w:rsidRPr="00450B57">
        <w:t xml:space="preserve"> </w:t>
      </w:r>
    </w:p>
    <w:p w14:paraId="0E13C79D" w14:textId="39CE4B2B" w:rsidR="000B0F4B" w:rsidRPr="00F9748D" w:rsidRDefault="000B0F4B" w:rsidP="003A3320">
      <w:pPr>
        <w:jc w:val="both"/>
        <w:rPr>
          <w:rFonts w:ascii="Times New Roman" w:hAnsi="Times New Roman" w:cs="Times New Roman"/>
          <w:sz w:val="24"/>
          <w:szCs w:val="24"/>
          <w:lang w:val="fr-FR"/>
        </w:rPr>
      </w:pPr>
      <w:r w:rsidRPr="00450B57">
        <w:rPr>
          <w:rFonts w:ascii="Times New Roman" w:hAnsi="Times New Roman" w:cs="Times New Roman"/>
          <w:sz w:val="24"/>
          <w:szCs w:val="24"/>
          <w:lang w:val="fr-FR"/>
        </w:rPr>
        <w:t>Les inondations occupent tristement le devant de l’actualité</w:t>
      </w:r>
      <w:r w:rsidR="00DB7EC9">
        <w:rPr>
          <w:rStyle w:val="Appelnotedebasdep"/>
          <w:rFonts w:ascii="Times New Roman" w:hAnsi="Times New Roman" w:cs="Times New Roman"/>
          <w:sz w:val="24"/>
          <w:szCs w:val="24"/>
          <w:lang w:val="fr-FR"/>
        </w:rPr>
        <w:footnoteReference w:id="1"/>
      </w:r>
      <w:r w:rsidRPr="00450B57">
        <w:rPr>
          <w:rFonts w:ascii="Times New Roman" w:hAnsi="Times New Roman" w:cs="Times New Roman"/>
          <w:sz w:val="24"/>
          <w:szCs w:val="24"/>
          <w:lang w:val="fr-FR"/>
        </w:rPr>
        <w:t xml:space="preserve">. </w:t>
      </w:r>
      <w:r w:rsidRPr="00F9748D">
        <w:rPr>
          <w:rFonts w:ascii="Times New Roman" w:hAnsi="Times New Roman" w:cs="Times New Roman"/>
          <w:sz w:val="24"/>
          <w:szCs w:val="24"/>
          <w:lang w:val="fr-FR"/>
        </w:rPr>
        <w:t>Pas une semaine ne passe sans qu’une de ces catastrophes naturelles ne frappe quelque part dans le monde, un phénomène particulièrement marqué en cette année 2024. Les mises en garde des experts en climatologie semblent donc se confirmer, avec une hausse significative du nombre d’inondations ces dernières années. D’après le Met Office, l’agence météorologique britannique, un événement naturel qui survenait une fois tous les 50 ans en 1850 se produit désormais tous les 5 ans.</w:t>
      </w:r>
    </w:p>
    <w:p w14:paraId="26C6B6D1" w14:textId="2076BFC0" w:rsidR="004A10BE" w:rsidRPr="00450B57" w:rsidRDefault="00786064" w:rsidP="00C33BAC">
      <w:pPr>
        <w:jc w:val="both"/>
        <w:rPr>
          <w:rFonts w:ascii="Times New Roman" w:hAnsi="Times New Roman" w:cs="Times New Roman"/>
          <w:sz w:val="24"/>
          <w:szCs w:val="24"/>
          <w:lang w:val="fr-FR"/>
        </w:rPr>
      </w:pPr>
      <w:r w:rsidRPr="00450B57">
        <w:rPr>
          <w:rFonts w:ascii="Times New Roman" w:hAnsi="Times New Roman" w:cs="Times New Roman"/>
          <w:sz w:val="24"/>
          <w:szCs w:val="24"/>
          <w:lang w:val="fr-FR"/>
        </w:rPr>
        <w:t>Le réchauffement climatique actuel, associé à des variations météorologiques plus marquées, augmente le risque d’inondations. Étant donné que ces fortes pluies devraient s'intensifier dans de nombreuses zones du globe, on prévoit davantage d’inondations, ainsi que des événements plus graves.</w:t>
      </w:r>
    </w:p>
    <w:p w14:paraId="3D8D3FD9" w14:textId="17589A02" w:rsidR="00EB64FA" w:rsidRPr="00450B57" w:rsidRDefault="00EB64FA" w:rsidP="00C33BAC">
      <w:pPr>
        <w:jc w:val="both"/>
        <w:rPr>
          <w:rFonts w:ascii="Times New Roman" w:hAnsi="Times New Roman" w:cs="Times New Roman"/>
          <w:sz w:val="24"/>
          <w:szCs w:val="24"/>
          <w:lang w:val="fr-FR"/>
        </w:rPr>
      </w:pPr>
      <w:r w:rsidRPr="00450B57">
        <w:rPr>
          <w:rFonts w:ascii="Times New Roman" w:hAnsi="Times New Roman" w:cs="Times New Roman"/>
          <w:sz w:val="24"/>
          <w:szCs w:val="24"/>
          <w:lang w:val="fr-FR"/>
        </w:rPr>
        <w:t xml:space="preserve">La survenue d’événements </w:t>
      </w:r>
      <w:r w:rsidR="00811071" w:rsidRPr="00450B57">
        <w:rPr>
          <w:rFonts w:ascii="Times New Roman" w:hAnsi="Times New Roman" w:cs="Times New Roman"/>
          <w:sz w:val="24"/>
          <w:szCs w:val="24"/>
          <w:lang w:val="fr-FR"/>
        </w:rPr>
        <w:t xml:space="preserve">inattendus </w:t>
      </w:r>
      <w:r w:rsidRPr="00450B57">
        <w:rPr>
          <w:rFonts w:ascii="Times New Roman" w:hAnsi="Times New Roman" w:cs="Times New Roman"/>
          <w:sz w:val="24"/>
          <w:szCs w:val="24"/>
          <w:lang w:val="fr-FR"/>
        </w:rPr>
        <w:t>devient plus probable, qu’il s’agisse de pluies torrentielles, des crues saisonnières des rivières liées à la fonte des neiges ou d’inondations côtières dues à l’effet cumulé des tempêtes successives, des précipitations extrêmes apportées par les cyclones tropicaux ou ouragans, et du débit abondant des rivières.</w:t>
      </w:r>
      <w:r w:rsidR="004E5EAB" w:rsidRPr="00450B57">
        <w:rPr>
          <w:rFonts w:ascii="Times New Roman" w:hAnsi="Times New Roman" w:cs="Times New Roman"/>
          <w:sz w:val="24"/>
          <w:szCs w:val="24"/>
          <w:lang w:val="fr-FR"/>
        </w:rPr>
        <w:t xml:space="preserve"> Ces </w:t>
      </w:r>
      <w:r w:rsidRPr="00450B57">
        <w:rPr>
          <w:rFonts w:ascii="Times New Roman" w:hAnsi="Times New Roman" w:cs="Times New Roman"/>
          <w:sz w:val="24"/>
          <w:szCs w:val="24"/>
          <w:lang w:val="fr-FR"/>
        </w:rPr>
        <w:t xml:space="preserve">phénomènes </w:t>
      </w:r>
      <w:r w:rsidR="004E5EAB" w:rsidRPr="00450B57">
        <w:rPr>
          <w:rFonts w:ascii="Times New Roman" w:hAnsi="Times New Roman" w:cs="Times New Roman"/>
          <w:sz w:val="24"/>
          <w:szCs w:val="24"/>
          <w:lang w:val="fr-FR"/>
        </w:rPr>
        <w:t xml:space="preserve">sont </w:t>
      </w:r>
      <w:r w:rsidRPr="00450B57">
        <w:rPr>
          <w:rFonts w:ascii="Times New Roman" w:hAnsi="Times New Roman" w:cs="Times New Roman"/>
          <w:sz w:val="24"/>
          <w:szCs w:val="24"/>
          <w:lang w:val="fr-FR"/>
        </w:rPr>
        <w:t>amplifiés par la hausse des températures moyennes à l'échelle du globe, provoquée par l'accumulation dans l'atmosphère des gaz à effet de serre issus de l'activité humaine.</w:t>
      </w:r>
    </w:p>
    <w:p w14:paraId="5EDE2D29" w14:textId="12CC5D57" w:rsidR="00811071" w:rsidRPr="00450B57" w:rsidRDefault="00184075" w:rsidP="00C33BAC">
      <w:pPr>
        <w:jc w:val="both"/>
        <w:rPr>
          <w:rFonts w:ascii="Times New Roman" w:hAnsi="Times New Roman" w:cs="Times New Roman"/>
          <w:sz w:val="24"/>
          <w:szCs w:val="24"/>
          <w:lang w:val="fr-FR"/>
        </w:rPr>
      </w:pPr>
      <w:r w:rsidRPr="00450B57">
        <w:rPr>
          <w:rFonts w:ascii="Times New Roman" w:hAnsi="Times New Roman" w:cs="Times New Roman"/>
          <w:sz w:val="24"/>
          <w:szCs w:val="24"/>
          <w:lang w:val="fr-FR"/>
        </w:rPr>
        <w:t xml:space="preserve">« Quand la vapeur d'eau rencontre en altitude l'air froid qui arrive généralement de l'Atlantique, il se produit ce que les météorologues appellent un conflit de masses d'air. Ce dernier engendre alors de violents orages qui frappent régulièrement le sud de la France » </w:t>
      </w:r>
      <w:sdt>
        <w:sdtPr>
          <w:rPr>
            <w:rFonts w:ascii="Times New Roman" w:hAnsi="Times New Roman" w:cs="Times New Roman"/>
            <w:sz w:val="24"/>
            <w:szCs w:val="24"/>
            <w:lang w:val="fr-FR"/>
          </w:rPr>
          <w:id w:val="34944130"/>
          <w:citation/>
        </w:sdtPr>
        <w:sdtEndPr>
          <w:rPr>
            <w:color w:val="4472C4" w:themeColor="accent5"/>
          </w:rPr>
        </w:sdtEndPr>
        <w:sdtContent>
          <w:r w:rsidRPr="0096622E">
            <w:rPr>
              <w:rFonts w:ascii="Times New Roman" w:hAnsi="Times New Roman" w:cs="Times New Roman"/>
              <w:color w:val="4472C4" w:themeColor="accent5"/>
              <w:sz w:val="24"/>
              <w:szCs w:val="24"/>
              <w:lang w:val="fr-FR"/>
            </w:rPr>
            <w:fldChar w:fldCharType="begin"/>
          </w:r>
          <w:r w:rsidRPr="0096622E">
            <w:rPr>
              <w:rFonts w:ascii="Times New Roman" w:hAnsi="Times New Roman" w:cs="Times New Roman"/>
              <w:color w:val="4472C4" w:themeColor="accent5"/>
              <w:sz w:val="24"/>
              <w:szCs w:val="24"/>
              <w:lang w:val="fr-FR"/>
            </w:rPr>
            <w:instrText xml:space="preserve">CITATION Fra \l 1033 </w:instrText>
          </w:r>
          <w:r w:rsidRPr="0096622E">
            <w:rPr>
              <w:rFonts w:ascii="Times New Roman" w:hAnsi="Times New Roman" w:cs="Times New Roman"/>
              <w:color w:val="4472C4" w:themeColor="accent5"/>
              <w:sz w:val="24"/>
              <w:szCs w:val="24"/>
              <w:lang w:val="fr-FR"/>
            </w:rPr>
            <w:fldChar w:fldCharType="separate"/>
          </w:r>
          <w:r w:rsidR="001045D2" w:rsidRPr="001045D2">
            <w:rPr>
              <w:rFonts w:ascii="Times New Roman" w:hAnsi="Times New Roman" w:cs="Times New Roman"/>
              <w:noProof/>
              <w:color w:val="4472C4" w:themeColor="accent5"/>
              <w:sz w:val="24"/>
              <w:szCs w:val="24"/>
              <w:lang w:val="fr-FR"/>
            </w:rPr>
            <w:t>[1]</w:t>
          </w:r>
          <w:r w:rsidRPr="0096622E">
            <w:rPr>
              <w:rFonts w:ascii="Times New Roman" w:hAnsi="Times New Roman" w:cs="Times New Roman"/>
              <w:color w:val="4472C4" w:themeColor="accent5"/>
              <w:sz w:val="24"/>
              <w:szCs w:val="24"/>
              <w:lang w:val="fr-FR"/>
            </w:rPr>
            <w:fldChar w:fldCharType="end"/>
          </w:r>
        </w:sdtContent>
      </w:sdt>
      <w:r w:rsidRPr="00450B57">
        <w:rPr>
          <w:rFonts w:ascii="Times New Roman" w:hAnsi="Times New Roman" w:cs="Times New Roman"/>
          <w:sz w:val="24"/>
          <w:szCs w:val="24"/>
          <w:lang w:val="fr-FR"/>
        </w:rPr>
        <w:t xml:space="preserve">.  </w:t>
      </w:r>
    </w:p>
    <w:p w14:paraId="6488FF91" w14:textId="77777777" w:rsidR="000B0F4B" w:rsidRPr="00450B57" w:rsidRDefault="000B0F4B" w:rsidP="00C33BAC">
      <w:pPr>
        <w:pStyle w:val="NormalWeb"/>
        <w:jc w:val="both"/>
      </w:pPr>
      <w:r w:rsidRPr="00450B57">
        <w:t>Comment le réchauffement climatique contribue-t-il à cette recrudescence des inondations à l’échelle mondiale ? Éléments de réponse.</w:t>
      </w:r>
    </w:p>
    <w:p w14:paraId="2C152739" w14:textId="77777777" w:rsidR="003A3320" w:rsidRPr="00450B57" w:rsidRDefault="003A3320" w:rsidP="000B0F4B">
      <w:pPr>
        <w:jc w:val="both"/>
        <w:rPr>
          <w:rFonts w:ascii="Times New Roman" w:hAnsi="Times New Roman" w:cs="Times New Roman"/>
          <w:sz w:val="24"/>
          <w:szCs w:val="24"/>
          <w:lang w:val="fr-FR"/>
        </w:rPr>
      </w:pPr>
    </w:p>
    <w:p w14:paraId="76C1496B" w14:textId="5C656A54" w:rsidR="000B0F4B" w:rsidRPr="00450B57" w:rsidRDefault="003A3320" w:rsidP="003F75B7">
      <w:pPr>
        <w:pStyle w:val="Section1"/>
        <w:ind w:left="709"/>
      </w:pPr>
      <w:bookmarkStart w:id="1" w:name="_Toc191137274"/>
      <w:r w:rsidRPr="00450B57">
        <w:t>2024, une année marquée par les inondations</w:t>
      </w:r>
      <w:bookmarkEnd w:id="1"/>
    </w:p>
    <w:p w14:paraId="39AD0F21" w14:textId="4BED8658" w:rsidR="00023B1F" w:rsidRPr="00450B57" w:rsidRDefault="00023B1F" w:rsidP="000B0F4B">
      <w:pPr>
        <w:jc w:val="both"/>
        <w:rPr>
          <w:rFonts w:ascii="Times New Roman" w:hAnsi="Times New Roman" w:cs="Times New Roman"/>
          <w:sz w:val="24"/>
          <w:szCs w:val="24"/>
          <w:lang w:val="fr-FR"/>
        </w:rPr>
      </w:pPr>
      <w:r w:rsidRPr="00450B57">
        <w:rPr>
          <w:rFonts w:ascii="Times New Roman" w:hAnsi="Times New Roman" w:cs="Times New Roman"/>
          <w:sz w:val="24"/>
          <w:szCs w:val="24"/>
          <w:lang w:val="fr-FR"/>
        </w:rPr>
        <w:t>Inutile de remonter jusqu’à janvier pour constater à quel point ces catastrophes naturelles font désormais partie de notre quotidien. Entre octobre et novembre 2024, de graves inondations, parfois meurtrières, ont frappé plusieurs régions du monde, illustrant une fois de plus les effets du dérèglement climatique.</w:t>
      </w:r>
    </w:p>
    <w:p w14:paraId="7247AA05" w14:textId="60C5BD40" w:rsidR="00023B1F" w:rsidRPr="00450B57" w:rsidRDefault="00023B1F" w:rsidP="00E4556A">
      <w:pPr>
        <w:pStyle w:val="Sous-section1"/>
      </w:pPr>
      <w:bookmarkStart w:id="2" w:name="_Toc191137275"/>
      <w:r w:rsidRPr="00450B57">
        <w:t>2024, Inondations en France</w:t>
      </w:r>
      <w:bookmarkEnd w:id="2"/>
    </w:p>
    <w:p w14:paraId="17DB9996" w14:textId="42475420" w:rsidR="00023B1F" w:rsidRPr="00450B57" w:rsidRDefault="00023B1F" w:rsidP="00C44F33">
      <w:pPr>
        <w:jc w:val="both"/>
        <w:rPr>
          <w:rFonts w:ascii="Times New Roman" w:hAnsi="Times New Roman" w:cs="Times New Roman"/>
          <w:sz w:val="24"/>
          <w:szCs w:val="24"/>
          <w:lang w:val="fr-FR"/>
        </w:rPr>
      </w:pPr>
      <w:r w:rsidRPr="00450B57">
        <w:rPr>
          <w:rFonts w:ascii="Times New Roman" w:hAnsi="Times New Roman" w:cs="Times New Roman"/>
          <w:sz w:val="24"/>
          <w:szCs w:val="24"/>
          <w:lang w:val="fr-FR"/>
        </w:rPr>
        <w:t xml:space="preserve">En France, ce sont 37 départements qui ont été placés en vigilance jaune. </w:t>
      </w:r>
    </w:p>
    <w:p w14:paraId="440EB169" w14:textId="3208ADEB" w:rsidR="00C30AC8" w:rsidRPr="00450B57" w:rsidRDefault="002A6CD3" w:rsidP="00C44F33">
      <w:pPr>
        <w:jc w:val="both"/>
        <w:rPr>
          <w:rFonts w:ascii="Times New Roman" w:hAnsi="Times New Roman" w:cs="Times New Roman"/>
          <w:sz w:val="24"/>
          <w:szCs w:val="24"/>
          <w:lang w:val="fr-FR"/>
        </w:rPr>
      </w:pPr>
      <w:r w:rsidRPr="00450B57">
        <w:rPr>
          <w:rFonts w:ascii="Times New Roman" w:hAnsi="Times New Roman" w:cs="Times New Roman"/>
          <w:sz w:val="24"/>
          <w:szCs w:val="24"/>
          <w:lang w:val="fr-FR"/>
        </w:rPr>
        <w:t xml:space="preserve">Une partie de la France a été frappée, </w:t>
      </w:r>
      <w:r w:rsidR="00433F4E" w:rsidRPr="00450B57">
        <w:rPr>
          <w:rFonts w:ascii="Times New Roman" w:hAnsi="Times New Roman" w:cs="Times New Roman"/>
          <w:sz w:val="24"/>
          <w:szCs w:val="24"/>
          <w:lang w:val="fr-FR"/>
        </w:rPr>
        <w:t>entre Octobre et Novembre 2024</w:t>
      </w:r>
      <w:r w:rsidRPr="00450B57">
        <w:rPr>
          <w:rFonts w:ascii="Times New Roman" w:hAnsi="Times New Roman" w:cs="Times New Roman"/>
          <w:sz w:val="24"/>
          <w:szCs w:val="24"/>
          <w:lang w:val="fr-FR"/>
        </w:rPr>
        <w:t>, par d'importantes précipitations. D</w:t>
      </w:r>
      <w:r w:rsidR="008461EB" w:rsidRPr="00450B57">
        <w:rPr>
          <w:rFonts w:ascii="Times New Roman" w:hAnsi="Times New Roman" w:cs="Times New Roman"/>
          <w:sz w:val="24"/>
          <w:szCs w:val="24"/>
          <w:lang w:val="fr-FR"/>
        </w:rPr>
        <w:t xml:space="preserve">es villages entiers </w:t>
      </w:r>
      <w:r w:rsidRPr="00450B57">
        <w:rPr>
          <w:rFonts w:ascii="Times New Roman" w:hAnsi="Times New Roman" w:cs="Times New Roman"/>
          <w:sz w:val="24"/>
          <w:szCs w:val="24"/>
          <w:lang w:val="fr-FR"/>
        </w:rPr>
        <w:t xml:space="preserve">ont été </w:t>
      </w:r>
      <w:r w:rsidR="008461EB" w:rsidRPr="00450B57">
        <w:rPr>
          <w:rFonts w:ascii="Times New Roman" w:hAnsi="Times New Roman" w:cs="Times New Roman"/>
          <w:sz w:val="24"/>
          <w:szCs w:val="24"/>
          <w:lang w:val="fr-FR"/>
        </w:rPr>
        <w:t>inondés, des lignes ferroviaires coupées et des routes emportées</w:t>
      </w:r>
      <w:r w:rsidRPr="00450B57">
        <w:rPr>
          <w:rFonts w:ascii="Times New Roman" w:hAnsi="Times New Roman" w:cs="Times New Roman"/>
          <w:sz w:val="24"/>
          <w:szCs w:val="24"/>
          <w:lang w:val="fr-FR"/>
        </w:rPr>
        <w:t xml:space="preserve">. </w:t>
      </w:r>
      <w:r w:rsidR="00C30AC8" w:rsidRPr="00450B57">
        <w:rPr>
          <w:rFonts w:ascii="Times New Roman" w:hAnsi="Times New Roman" w:cs="Times New Roman"/>
          <w:sz w:val="24"/>
          <w:szCs w:val="24"/>
          <w:lang w:val="fr-FR"/>
        </w:rPr>
        <w:t xml:space="preserve">Des centaines de personnes évacuées, des écoles évacuées, des automobilistes pris </w:t>
      </w:r>
      <w:r w:rsidR="00C30AC8" w:rsidRPr="00450B57">
        <w:rPr>
          <w:rFonts w:ascii="Times New Roman" w:hAnsi="Times New Roman" w:cs="Times New Roman"/>
          <w:sz w:val="24"/>
          <w:szCs w:val="24"/>
          <w:lang w:val="fr-FR"/>
        </w:rPr>
        <w:lastRenderedPageBreak/>
        <w:t>au piège par la montée des eaux, des routes impraticables, des portions d’autoroutes coupées</w:t>
      </w:r>
      <w:r w:rsidR="00433F4E" w:rsidRPr="00450B57">
        <w:rPr>
          <w:rFonts w:ascii="Times New Roman" w:hAnsi="Times New Roman" w:cs="Times New Roman"/>
          <w:sz w:val="24"/>
          <w:szCs w:val="24"/>
          <w:lang w:val="fr-FR"/>
        </w:rPr>
        <w:t xml:space="preserve"> (voir les photos ci-dessous)</w:t>
      </w:r>
      <w:r w:rsidR="00C30AC8" w:rsidRPr="00450B57">
        <w:rPr>
          <w:rFonts w:ascii="Times New Roman" w:hAnsi="Times New Roman" w:cs="Times New Roman"/>
          <w:sz w:val="24"/>
          <w:szCs w:val="24"/>
          <w:lang w:val="fr-FR"/>
        </w:rPr>
        <w:t xml:space="preserve">. </w:t>
      </w:r>
    </w:p>
    <w:p w14:paraId="3423DD74" w14:textId="670F8AEC" w:rsidR="00023B1F" w:rsidRPr="00450B57" w:rsidRDefault="00023B1F" w:rsidP="00C44F33">
      <w:pPr>
        <w:jc w:val="both"/>
        <w:rPr>
          <w:rFonts w:ascii="Times New Roman" w:hAnsi="Times New Roman" w:cs="Times New Roman"/>
          <w:sz w:val="24"/>
          <w:szCs w:val="24"/>
          <w:lang w:val="fr-FR"/>
        </w:rPr>
      </w:pPr>
      <w:r w:rsidRPr="00450B57">
        <w:rPr>
          <w:rFonts w:ascii="Times New Roman" w:hAnsi="Times New Roman" w:cs="Times New Roman"/>
          <w:sz w:val="24"/>
          <w:szCs w:val="24"/>
          <w:lang w:val="fr-FR"/>
        </w:rPr>
        <w:t xml:space="preserve">Début novembre, c’est la Haute-Corse qui est passée en vigilance orange pour cause de fortes pluies entraînant des inondations. Dans le même temps, l’Aude et l’Hérault ont été aussi menacés par de très fortes précipitations allant jusqu'à 120 </w:t>
      </w:r>
      <w:proofErr w:type="spellStart"/>
      <w:r w:rsidRPr="00450B57">
        <w:rPr>
          <w:rFonts w:ascii="Times New Roman" w:hAnsi="Times New Roman" w:cs="Times New Roman"/>
          <w:sz w:val="24"/>
          <w:szCs w:val="24"/>
          <w:lang w:val="fr-FR"/>
        </w:rPr>
        <w:t>mm.</w:t>
      </w:r>
      <w:proofErr w:type="spellEnd"/>
    </w:p>
    <w:p w14:paraId="5A517E70" w14:textId="3691F73C" w:rsidR="00433F4E" w:rsidRDefault="00433F4E" w:rsidP="00C44F33">
      <w:pPr>
        <w:jc w:val="both"/>
        <w:rPr>
          <w:rFonts w:ascii="Times New Roman" w:hAnsi="Times New Roman" w:cs="Times New Roman"/>
          <w:sz w:val="24"/>
          <w:szCs w:val="24"/>
          <w:lang w:val="fr-FR"/>
        </w:rPr>
      </w:pPr>
    </w:p>
    <w:p w14:paraId="650D6B2F" w14:textId="77777777" w:rsidR="000F22F5" w:rsidRDefault="00433F4E" w:rsidP="000F22F5">
      <w:pPr>
        <w:pStyle w:val="Lgende"/>
        <w:rPr>
          <w:lang w:val="fr-FR"/>
        </w:rPr>
      </w:pPr>
      <w:r>
        <w:rPr>
          <w:noProof/>
        </w:rPr>
        <w:drawing>
          <wp:inline distT="0" distB="0" distL="0" distR="0" wp14:anchorId="4FCC8398" wp14:editId="53528FC9">
            <wp:extent cx="3995058" cy="2432177"/>
            <wp:effectExtent l="0" t="0" r="5715" b="6350"/>
            <wp:docPr id="1" name="Image 1" descr="REUTERS/Eric Gaill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UTERS/Eric Gaillar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1613" cy="2442256"/>
                    </a:xfrm>
                    <a:prstGeom prst="rect">
                      <a:avLst/>
                    </a:prstGeom>
                    <a:noFill/>
                    <a:ln>
                      <a:noFill/>
                    </a:ln>
                  </pic:spPr>
                </pic:pic>
              </a:graphicData>
            </a:graphic>
          </wp:inline>
        </w:drawing>
      </w:r>
    </w:p>
    <w:p w14:paraId="722D410D" w14:textId="77777777" w:rsidR="000F22F5" w:rsidRPr="000F22F5" w:rsidRDefault="000F22F5" w:rsidP="000F22F5">
      <w:pPr>
        <w:pStyle w:val="Lgende"/>
        <w:rPr>
          <w:lang w:val="fr-FR"/>
        </w:rPr>
      </w:pPr>
      <w:r w:rsidRPr="000F22F5">
        <w:rPr>
          <w:lang w:val="fr-FR"/>
        </w:rPr>
        <w:t xml:space="preserve">Photo </w:t>
      </w:r>
      <w:r>
        <w:fldChar w:fldCharType="begin"/>
      </w:r>
      <w:r w:rsidRPr="000F22F5">
        <w:rPr>
          <w:lang w:val="fr-FR"/>
        </w:rPr>
        <w:instrText xml:space="preserve"> SEQ Photo \* ARABIC </w:instrText>
      </w:r>
      <w:r>
        <w:fldChar w:fldCharType="separate"/>
      </w:r>
      <w:r w:rsidRPr="000F22F5">
        <w:rPr>
          <w:noProof/>
          <w:lang w:val="fr-FR"/>
        </w:rPr>
        <w:t>1</w:t>
      </w:r>
      <w:r>
        <w:fldChar w:fldCharType="end"/>
      </w:r>
      <w:r w:rsidRPr="000F22F5">
        <w:rPr>
          <w:lang w:val="fr-FR"/>
        </w:rPr>
        <w:t xml:space="preserve">: Crue de la </w:t>
      </w:r>
      <w:proofErr w:type="spellStart"/>
      <w:r w:rsidRPr="000F22F5">
        <w:rPr>
          <w:lang w:val="fr-FR"/>
        </w:rPr>
        <w:t>Nartuby</w:t>
      </w:r>
      <w:proofErr w:type="spellEnd"/>
      <w:r>
        <w:rPr>
          <w:lang w:val="fr-FR"/>
        </w:rPr>
        <w:t xml:space="preserve">. </w:t>
      </w:r>
      <w:r w:rsidR="00433F4E" w:rsidRPr="000F22F5">
        <w:rPr>
          <w:lang w:val="fr-FR"/>
        </w:rPr>
        <w:t xml:space="preserve">Photos extraites du site </w:t>
      </w:r>
      <w:sdt>
        <w:sdtPr>
          <w:rPr>
            <w:color w:val="5B9BD5" w:themeColor="accent1"/>
          </w:rPr>
          <w:id w:val="-893195285"/>
          <w:citation/>
        </w:sdtPr>
        <w:sdtEndPr/>
        <w:sdtContent>
          <w:r w:rsidR="00433F4E" w:rsidRPr="00E4556A">
            <w:rPr>
              <w:color w:val="5B9BD5" w:themeColor="accent1"/>
            </w:rPr>
            <w:fldChar w:fldCharType="begin"/>
          </w:r>
          <w:r w:rsidR="00433F4E" w:rsidRPr="000F22F5">
            <w:rPr>
              <w:color w:val="5B9BD5" w:themeColor="accent1"/>
              <w:lang w:val="fr-FR"/>
            </w:rPr>
            <w:instrText xml:space="preserve"> CITATION Eri \l 1036 </w:instrText>
          </w:r>
          <w:r w:rsidR="00433F4E" w:rsidRPr="00E4556A">
            <w:rPr>
              <w:color w:val="5B9BD5" w:themeColor="accent1"/>
            </w:rPr>
            <w:fldChar w:fldCharType="separate"/>
          </w:r>
          <w:r w:rsidR="001045D2" w:rsidRPr="000F22F5">
            <w:rPr>
              <w:noProof/>
              <w:color w:val="5B9BD5" w:themeColor="accent1"/>
              <w:lang w:val="fr-FR"/>
            </w:rPr>
            <w:t>[2]</w:t>
          </w:r>
          <w:r w:rsidR="00433F4E" w:rsidRPr="00E4556A">
            <w:rPr>
              <w:color w:val="5B9BD5" w:themeColor="accent1"/>
            </w:rPr>
            <w:fldChar w:fldCharType="end"/>
          </w:r>
        </w:sdtContent>
      </w:sdt>
      <w:r w:rsidR="00433F4E" w:rsidRPr="000F22F5">
        <w:rPr>
          <w:lang w:val="fr-FR"/>
        </w:rPr>
        <w:t xml:space="preserve"> </w:t>
      </w:r>
    </w:p>
    <w:p w14:paraId="1DE7B195" w14:textId="3C10F900" w:rsidR="00433F4E" w:rsidRPr="000F22F5" w:rsidRDefault="00433F4E" w:rsidP="000F22F5">
      <w:pPr>
        <w:pStyle w:val="Lgende"/>
        <w:rPr>
          <w:lang w:val="fr-FR"/>
        </w:rPr>
      </w:pPr>
      <w:r w:rsidRPr="000F22F5">
        <w:rPr>
          <w:lang w:val="fr-FR"/>
        </w:rPr>
        <w:t>(</w:t>
      </w:r>
      <w:r w:rsidRPr="000F22F5">
        <w:rPr>
          <w:sz w:val="21"/>
          <w:szCs w:val="21"/>
          <w:lang w:val="fr-FR"/>
        </w:rPr>
        <w:t>REUTERS/</w:t>
      </w:r>
      <w:proofErr w:type="spellStart"/>
      <w:r w:rsidRPr="000F22F5">
        <w:rPr>
          <w:sz w:val="21"/>
          <w:szCs w:val="21"/>
          <w:lang w:val="fr-FR"/>
        </w:rPr>
        <w:t>Eric</w:t>
      </w:r>
      <w:proofErr w:type="spellEnd"/>
      <w:r w:rsidRPr="000F22F5">
        <w:rPr>
          <w:sz w:val="21"/>
          <w:szCs w:val="21"/>
          <w:lang w:val="fr-FR"/>
        </w:rPr>
        <w:t xml:space="preserve"> Gaillard REUTERS/</w:t>
      </w:r>
      <w:proofErr w:type="spellStart"/>
      <w:r w:rsidRPr="000F22F5">
        <w:rPr>
          <w:sz w:val="21"/>
          <w:szCs w:val="21"/>
          <w:lang w:val="fr-FR"/>
        </w:rPr>
        <w:t>Eric</w:t>
      </w:r>
      <w:proofErr w:type="spellEnd"/>
      <w:r w:rsidRPr="000F22F5">
        <w:rPr>
          <w:sz w:val="21"/>
          <w:szCs w:val="21"/>
          <w:lang w:val="fr-FR"/>
        </w:rPr>
        <w:t xml:space="preserve"> Gaillard)</w:t>
      </w:r>
    </w:p>
    <w:p w14:paraId="7969F5FE" w14:textId="77777777" w:rsidR="00433F4E" w:rsidRPr="00F9748D" w:rsidRDefault="00433F4E" w:rsidP="00C44F33">
      <w:pPr>
        <w:jc w:val="both"/>
        <w:rPr>
          <w:rFonts w:ascii="Times New Roman" w:hAnsi="Times New Roman" w:cs="Times New Roman"/>
          <w:sz w:val="24"/>
          <w:szCs w:val="24"/>
          <w:lang w:val="fr-FR"/>
        </w:rPr>
      </w:pPr>
    </w:p>
    <w:p w14:paraId="688B9051" w14:textId="022200C4" w:rsidR="008461EB" w:rsidRPr="003A3320" w:rsidRDefault="008461EB" w:rsidP="00C44F33">
      <w:pPr>
        <w:jc w:val="both"/>
        <w:rPr>
          <w:rFonts w:ascii="Times New Roman" w:hAnsi="Times New Roman" w:cs="Times New Roman"/>
          <w:sz w:val="24"/>
          <w:szCs w:val="24"/>
          <w:lang w:val="fr-FR"/>
        </w:rPr>
      </w:pPr>
      <w:r w:rsidRPr="003A3320">
        <w:rPr>
          <w:rFonts w:ascii="Times New Roman" w:hAnsi="Times New Roman" w:cs="Times New Roman"/>
          <w:i/>
          <w:iCs/>
          <w:sz w:val="24"/>
          <w:szCs w:val="24"/>
          <w:lang w:val="fr-FR"/>
        </w:rPr>
        <w:t>"C'est un phénomène exceptionnel par l'ampleur des zones touchées - de la zone méditerranéenne jusqu'en vallée du Rhône -, avec des records de précipitations"</w:t>
      </w:r>
      <w:r w:rsidRPr="003A3320">
        <w:rPr>
          <w:rFonts w:ascii="Times New Roman" w:hAnsi="Times New Roman" w:cs="Times New Roman"/>
          <w:sz w:val="24"/>
          <w:szCs w:val="24"/>
          <w:lang w:val="fr-FR"/>
        </w:rPr>
        <w:t xml:space="preserve">, avance Karine Moreau, directrice du développement au sein de </w:t>
      </w:r>
      <w:proofErr w:type="spellStart"/>
      <w:r w:rsidRPr="003A3320">
        <w:rPr>
          <w:rFonts w:ascii="Times New Roman" w:hAnsi="Times New Roman" w:cs="Times New Roman"/>
          <w:sz w:val="24"/>
          <w:szCs w:val="24"/>
          <w:lang w:val="fr-FR"/>
        </w:rPr>
        <w:t>Predict</w:t>
      </w:r>
      <w:proofErr w:type="spellEnd"/>
      <w:r w:rsidR="00456271" w:rsidRPr="003A3320">
        <w:rPr>
          <w:rFonts w:ascii="Times New Roman" w:hAnsi="Times New Roman" w:cs="Times New Roman"/>
          <w:sz w:val="24"/>
          <w:szCs w:val="24"/>
          <w:lang w:val="fr-FR"/>
        </w:rPr>
        <w:t xml:space="preserve"> </w:t>
      </w:r>
      <w:sdt>
        <w:sdtPr>
          <w:rPr>
            <w:rFonts w:ascii="Times New Roman" w:hAnsi="Times New Roman" w:cs="Times New Roman"/>
            <w:color w:val="5B9BD5" w:themeColor="accent1"/>
            <w:sz w:val="24"/>
            <w:szCs w:val="24"/>
            <w:lang w:val="fr-FR"/>
          </w:rPr>
          <w:id w:val="1570846445"/>
          <w:citation/>
        </w:sdtPr>
        <w:sdtEndPr/>
        <w:sdtContent>
          <w:r w:rsidR="00456271" w:rsidRPr="0096622E">
            <w:rPr>
              <w:rFonts w:ascii="Times New Roman" w:hAnsi="Times New Roman" w:cs="Times New Roman"/>
              <w:color w:val="5B9BD5" w:themeColor="accent1"/>
              <w:sz w:val="24"/>
              <w:szCs w:val="24"/>
              <w:lang w:val="fr-FR"/>
            </w:rPr>
            <w:fldChar w:fldCharType="begin"/>
          </w:r>
          <w:r w:rsidR="00456271" w:rsidRPr="0096622E">
            <w:rPr>
              <w:rFonts w:ascii="Times New Roman" w:hAnsi="Times New Roman" w:cs="Times New Roman"/>
              <w:color w:val="5B9BD5" w:themeColor="accent1"/>
              <w:sz w:val="24"/>
              <w:szCs w:val="24"/>
              <w:lang w:val="fr-FR"/>
            </w:rPr>
            <w:instrText xml:space="preserve"> CITATION TF124 \l 1033 </w:instrText>
          </w:r>
          <w:r w:rsidR="00456271" w:rsidRPr="0096622E">
            <w:rPr>
              <w:rFonts w:ascii="Times New Roman" w:hAnsi="Times New Roman" w:cs="Times New Roman"/>
              <w:color w:val="5B9BD5" w:themeColor="accent1"/>
              <w:sz w:val="24"/>
              <w:szCs w:val="24"/>
              <w:lang w:val="fr-FR"/>
            </w:rPr>
            <w:fldChar w:fldCharType="separate"/>
          </w:r>
          <w:r w:rsidR="001045D2" w:rsidRPr="001045D2">
            <w:rPr>
              <w:rFonts w:ascii="Times New Roman" w:hAnsi="Times New Roman" w:cs="Times New Roman"/>
              <w:noProof/>
              <w:color w:val="5B9BD5" w:themeColor="accent1"/>
              <w:sz w:val="24"/>
              <w:szCs w:val="24"/>
              <w:lang w:val="fr-FR"/>
            </w:rPr>
            <w:t>[3]</w:t>
          </w:r>
          <w:r w:rsidR="00456271" w:rsidRPr="0096622E">
            <w:rPr>
              <w:rFonts w:ascii="Times New Roman" w:hAnsi="Times New Roman" w:cs="Times New Roman"/>
              <w:color w:val="5B9BD5" w:themeColor="accent1"/>
              <w:sz w:val="24"/>
              <w:szCs w:val="24"/>
              <w:lang w:val="fr-FR"/>
            </w:rPr>
            <w:fldChar w:fldCharType="end"/>
          </w:r>
        </w:sdtContent>
      </w:sdt>
      <w:r w:rsidRPr="003A3320">
        <w:rPr>
          <w:rFonts w:ascii="Times New Roman" w:hAnsi="Times New Roman" w:cs="Times New Roman"/>
          <w:sz w:val="24"/>
          <w:szCs w:val="24"/>
          <w:lang w:val="fr-FR"/>
        </w:rPr>
        <w:t>. </w:t>
      </w:r>
      <w:r w:rsidR="009E5B15" w:rsidRPr="003A3320">
        <w:rPr>
          <w:rFonts w:ascii="Times New Roman" w:hAnsi="Times New Roman" w:cs="Times New Roman"/>
          <w:sz w:val="24"/>
          <w:szCs w:val="24"/>
          <w:lang w:val="fr-FR"/>
        </w:rPr>
        <w:t>Selon la ministre de la Transition écologique, énergétique et du climat,</w:t>
      </w:r>
      <w:r w:rsidR="00770B35" w:rsidRPr="003A3320">
        <w:rPr>
          <w:rFonts w:ascii="Times New Roman" w:hAnsi="Times New Roman" w:cs="Times New Roman"/>
          <w:sz w:val="24"/>
          <w:szCs w:val="24"/>
          <w:lang w:val="fr-FR"/>
        </w:rPr>
        <w:t xml:space="preserve"> Agnès </w:t>
      </w:r>
      <w:proofErr w:type="spellStart"/>
      <w:r w:rsidR="00770B35" w:rsidRPr="003A3320">
        <w:rPr>
          <w:rFonts w:ascii="Times New Roman" w:hAnsi="Times New Roman" w:cs="Times New Roman"/>
          <w:sz w:val="24"/>
          <w:szCs w:val="24"/>
          <w:lang w:val="fr-FR"/>
        </w:rPr>
        <w:t>Pannier-Runacher</w:t>
      </w:r>
      <w:proofErr w:type="spellEnd"/>
      <w:r w:rsidR="00770B35" w:rsidRPr="003A3320">
        <w:rPr>
          <w:rFonts w:ascii="Times New Roman" w:hAnsi="Times New Roman" w:cs="Times New Roman"/>
          <w:sz w:val="24"/>
          <w:szCs w:val="24"/>
          <w:lang w:val="fr-FR"/>
        </w:rPr>
        <w:t>, l'Hexagone fait face non pas à un seul phénomène, mais à "trois épisodes météorologiques différents" : un épisode cévenol, un épisode méditerranéen notamment dans les Alpes-Maritimes et une dépression</w:t>
      </w:r>
      <w:r w:rsidR="008E0D85" w:rsidRPr="003A3320">
        <w:rPr>
          <w:rFonts w:ascii="Times New Roman" w:hAnsi="Times New Roman" w:cs="Times New Roman"/>
          <w:sz w:val="24"/>
          <w:szCs w:val="24"/>
          <w:lang w:val="fr-FR"/>
        </w:rPr>
        <w:t xml:space="preserve"> </w:t>
      </w:r>
      <w:sdt>
        <w:sdtPr>
          <w:rPr>
            <w:rFonts w:ascii="Times New Roman" w:hAnsi="Times New Roman" w:cs="Times New Roman"/>
            <w:color w:val="5B9BD5" w:themeColor="accent1"/>
            <w:sz w:val="24"/>
            <w:szCs w:val="24"/>
            <w:lang w:val="fr-FR"/>
          </w:rPr>
          <w:id w:val="643632609"/>
          <w:citation/>
        </w:sdtPr>
        <w:sdtEndPr/>
        <w:sdtContent>
          <w:r w:rsidR="008E0D85" w:rsidRPr="0096622E">
            <w:rPr>
              <w:rFonts w:ascii="Times New Roman" w:hAnsi="Times New Roman" w:cs="Times New Roman"/>
              <w:color w:val="5B9BD5" w:themeColor="accent1"/>
              <w:sz w:val="24"/>
              <w:szCs w:val="24"/>
              <w:lang w:val="fr-FR"/>
            </w:rPr>
            <w:fldChar w:fldCharType="begin"/>
          </w:r>
          <w:r w:rsidR="008E0D85" w:rsidRPr="0096622E">
            <w:rPr>
              <w:rFonts w:ascii="Times New Roman" w:hAnsi="Times New Roman" w:cs="Times New Roman"/>
              <w:color w:val="5B9BD5" w:themeColor="accent1"/>
              <w:sz w:val="24"/>
              <w:szCs w:val="24"/>
              <w:lang w:val="fr-FR"/>
            </w:rPr>
            <w:instrText xml:space="preserve">CITATION Fra \l 1033 </w:instrText>
          </w:r>
          <w:r w:rsidR="008E0D85" w:rsidRPr="0096622E">
            <w:rPr>
              <w:rFonts w:ascii="Times New Roman" w:hAnsi="Times New Roman" w:cs="Times New Roman"/>
              <w:color w:val="5B9BD5" w:themeColor="accent1"/>
              <w:sz w:val="24"/>
              <w:szCs w:val="24"/>
              <w:lang w:val="fr-FR"/>
            </w:rPr>
            <w:fldChar w:fldCharType="separate"/>
          </w:r>
          <w:r w:rsidR="001045D2" w:rsidRPr="001045D2">
            <w:rPr>
              <w:rFonts w:ascii="Times New Roman" w:hAnsi="Times New Roman" w:cs="Times New Roman"/>
              <w:noProof/>
              <w:color w:val="5B9BD5" w:themeColor="accent1"/>
              <w:sz w:val="24"/>
              <w:szCs w:val="24"/>
              <w:lang w:val="fr-FR"/>
            </w:rPr>
            <w:t>[1]</w:t>
          </w:r>
          <w:r w:rsidR="008E0D85" w:rsidRPr="0096622E">
            <w:rPr>
              <w:rFonts w:ascii="Times New Roman" w:hAnsi="Times New Roman" w:cs="Times New Roman"/>
              <w:color w:val="5B9BD5" w:themeColor="accent1"/>
              <w:sz w:val="24"/>
              <w:szCs w:val="24"/>
              <w:lang w:val="fr-FR"/>
            </w:rPr>
            <w:fldChar w:fldCharType="end"/>
          </w:r>
        </w:sdtContent>
      </w:sdt>
      <w:r w:rsidR="00770B35" w:rsidRPr="003A3320">
        <w:rPr>
          <w:rFonts w:ascii="Times New Roman" w:hAnsi="Times New Roman" w:cs="Times New Roman"/>
          <w:sz w:val="24"/>
          <w:szCs w:val="24"/>
          <w:lang w:val="fr-FR"/>
        </w:rPr>
        <w:t>.</w:t>
      </w:r>
      <w:r w:rsidR="009E5B15" w:rsidRPr="003A3320">
        <w:rPr>
          <w:rFonts w:ascii="Times New Roman" w:hAnsi="Times New Roman" w:cs="Times New Roman"/>
          <w:sz w:val="24"/>
          <w:szCs w:val="24"/>
          <w:lang w:val="fr-FR"/>
        </w:rPr>
        <w:t xml:space="preserve"> </w:t>
      </w:r>
    </w:p>
    <w:p w14:paraId="3A8F0103" w14:textId="6DF05A3F" w:rsidR="000E6666" w:rsidRPr="003A3320" w:rsidRDefault="000E6666" w:rsidP="00C44F33">
      <w:pPr>
        <w:jc w:val="both"/>
        <w:rPr>
          <w:rFonts w:ascii="Times New Roman" w:hAnsi="Times New Roman" w:cs="Times New Roman"/>
          <w:sz w:val="24"/>
          <w:szCs w:val="24"/>
          <w:lang w:val="fr-FR"/>
        </w:rPr>
      </w:pPr>
      <w:r w:rsidRPr="003A3320">
        <w:rPr>
          <w:rFonts w:ascii="Times New Roman" w:hAnsi="Times New Roman" w:cs="Times New Roman"/>
          <w:sz w:val="24"/>
          <w:szCs w:val="24"/>
          <w:lang w:val="fr-FR"/>
        </w:rPr>
        <w:t xml:space="preserve">Quatre jours après, toujours le même paysage : des </w:t>
      </w:r>
      <w:r w:rsidR="00654543" w:rsidRPr="003A3320">
        <w:rPr>
          <w:rFonts w:ascii="Times New Roman" w:hAnsi="Times New Roman" w:cs="Times New Roman"/>
          <w:sz w:val="24"/>
          <w:szCs w:val="24"/>
          <w:lang w:val="fr-FR"/>
        </w:rPr>
        <w:t xml:space="preserve">maisons emportées ou sévèrement abimées, des </w:t>
      </w:r>
      <w:r w:rsidRPr="003A3320">
        <w:rPr>
          <w:rFonts w:ascii="Times New Roman" w:hAnsi="Times New Roman" w:cs="Times New Roman"/>
          <w:sz w:val="24"/>
          <w:szCs w:val="24"/>
          <w:lang w:val="fr-FR"/>
        </w:rPr>
        <w:t xml:space="preserve">arbres déracinés et des voitures retournées. </w:t>
      </w:r>
      <w:r w:rsidR="00654543" w:rsidRPr="003A3320">
        <w:rPr>
          <w:rFonts w:ascii="Times New Roman" w:hAnsi="Times New Roman" w:cs="Times New Roman"/>
          <w:sz w:val="24"/>
          <w:szCs w:val="24"/>
          <w:lang w:val="fr-FR"/>
        </w:rPr>
        <w:t>Des dégâts importants sont à déplorés</w:t>
      </w:r>
      <w:r w:rsidR="005B3793" w:rsidRPr="003A3320">
        <w:rPr>
          <w:rFonts w:ascii="Times New Roman" w:hAnsi="Times New Roman" w:cs="Times New Roman"/>
          <w:sz w:val="24"/>
          <w:szCs w:val="24"/>
          <w:lang w:val="fr-FR"/>
        </w:rPr>
        <w:t xml:space="preserve">. </w:t>
      </w:r>
      <w:r w:rsidRPr="003A3320">
        <w:rPr>
          <w:rFonts w:ascii="Times New Roman" w:hAnsi="Times New Roman" w:cs="Times New Roman"/>
          <w:sz w:val="24"/>
          <w:szCs w:val="24"/>
          <w:lang w:val="fr-FR"/>
        </w:rPr>
        <w:t xml:space="preserve">De véritables scènes de chaos. </w:t>
      </w:r>
      <w:r w:rsidR="005B3793" w:rsidRPr="003A3320">
        <w:rPr>
          <w:rFonts w:ascii="Times New Roman" w:hAnsi="Times New Roman" w:cs="Times New Roman"/>
          <w:sz w:val="24"/>
          <w:szCs w:val="24"/>
          <w:lang w:val="fr-FR"/>
        </w:rPr>
        <w:t xml:space="preserve">En France, le coût annuel moyen des dommages causés par les inondations (et assurés au titre du régime Catastrophes Naturelles) </w:t>
      </w:r>
      <w:r w:rsidR="00636637" w:rsidRPr="003A3320">
        <w:rPr>
          <w:rFonts w:ascii="Times New Roman" w:hAnsi="Times New Roman" w:cs="Times New Roman"/>
          <w:sz w:val="24"/>
          <w:szCs w:val="24"/>
          <w:lang w:val="fr-FR"/>
        </w:rPr>
        <w:t xml:space="preserve">a été estimé </w:t>
      </w:r>
      <w:r w:rsidR="005B3793" w:rsidRPr="003A3320">
        <w:rPr>
          <w:rFonts w:ascii="Times New Roman" w:hAnsi="Times New Roman" w:cs="Times New Roman"/>
          <w:sz w:val="24"/>
          <w:szCs w:val="24"/>
          <w:lang w:val="fr-FR"/>
        </w:rPr>
        <w:t xml:space="preserve">à </w:t>
      </w:r>
      <w:r w:rsidR="00636637" w:rsidRPr="003A3320">
        <w:rPr>
          <w:rFonts w:ascii="Times New Roman" w:hAnsi="Times New Roman" w:cs="Times New Roman"/>
          <w:sz w:val="24"/>
          <w:szCs w:val="24"/>
          <w:lang w:val="fr-FR"/>
        </w:rPr>
        <w:t>64</w:t>
      </w:r>
      <w:r w:rsidR="005B3793" w:rsidRPr="003A3320">
        <w:rPr>
          <w:rFonts w:ascii="Times New Roman" w:hAnsi="Times New Roman" w:cs="Times New Roman"/>
          <w:sz w:val="24"/>
          <w:szCs w:val="24"/>
          <w:lang w:val="fr-FR"/>
        </w:rPr>
        <w:t>0 millions d'euros</w:t>
      </w:r>
      <w:r w:rsidR="00636637" w:rsidRPr="003A3320">
        <w:rPr>
          <w:rFonts w:ascii="Times New Roman" w:hAnsi="Times New Roman" w:cs="Times New Roman"/>
          <w:sz w:val="24"/>
          <w:szCs w:val="24"/>
          <w:lang w:val="fr-FR"/>
        </w:rPr>
        <w:t xml:space="preserve"> le 26 janvier dernier par la Caisse centrale de réassurance (CCR)</w:t>
      </w:r>
      <w:r w:rsidR="005B3793" w:rsidRPr="003A3320">
        <w:rPr>
          <w:rFonts w:ascii="Times New Roman" w:hAnsi="Times New Roman" w:cs="Times New Roman"/>
          <w:sz w:val="24"/>
          <w:szCs w:val="24"/>
          <w:lang w:val="fr-FR"/>
        </w:rPr>
        <w:t>.</w:t>
      </w:r>
    </w:p>
    <w:p w14:paraId="4C46B8EB" w14:textId="77777777" w:rsidR="000A606A" w:rsidRPr="003A3320" w:rsidRDefault="00D83850" w:rsidP="000A606A">
      <w:pPr>
        <w:jc w:val="both"/>
        <w:rPr>
          <w:rFonts w:ascii="Times New Roman" w:hAnsi="Times New Roman" w:cs="Times New Roman"/>
          <w:sz w:val="24"/>
          <w:szCs w:val="24"/>
          <w:lang w:val="fr-FR"/>
        </w:rPr>
      </w:pPr>
      <w:r w:rsidRPr="003A3320">
        <w:rPr>
          <w:rFonts w:ascii="Times New Roman" w:hAnsi="Times New Roman" w:cs="Times New Roman"/>
          <w:sz w:val="24"/>
          <w:szCs w:val="24"/>
          <w:lang w:val="fr-FR"/>
        </w:rPr>
        <w:t xml:space="preserve">Lors d'une enquête en mars dernier, il avait été montré que près de 60 000 ponts devraient faire l’objet d’un diagnostic accentué à cause des intempéries et des crues. Dans le Gard, le Pont des Châtaigniers situé sur la RD 906 à la sortie de la commune de Chamborigaud, déjà endommagé par une crue en mars dernier a de nouveau été touché la semaine dernière. Maintenant, le village de Chamborigaud est coupé en deux. Le pont est maintenant interdit aux véhicules. </w:t>
      </w:r>
      <w:r w:rsidR="000A606A" w:rsidRPr="003A3320">
        <w:rPr>
          <w:rFonts w:ascii="Times New Roman" w:hAnsi="Times New Roman" w:cs="Times New Roman"/>
          <w:sz w:val="24"/>
          <w:szCs w:val="24"/>
          <w:lang w:val="fr-FR"/>
        </w:rPr>
        <w:t>En France, on dénombre près de 100 000 ponts en pierre et en briques. Les changements climatiques et les crues intenses rendent ces structures particulièrement sensibles, surtout au niveau de leurs fondations.</w:t>
      </w:r>
    </w:p>
    <w:p w14:paraId="0CA22406" w14:textId="2652B6D0" w:rsidR="005B3793" w:rsidRPr="003A3320" w:rsidRDefault="00D83850" w:rsidP="00C44F33">
      <w:pPr>
        <w:jc w:val="both"/>
        <w:rPr>
          <w:rFonts w:ascii="Times New Roman" w:hAnsi="Times New Roman" w:cs="Times New Roman"/>
          <w:sz w:val="24"/>
          <w:szCs w:val="24"/>
          <w:lang w:val="fr-FR"/>
        </w:rPr>
      </w:pPr>
      <w:r w:rsidRPr="003A3320">
        <w:rPr>
          <w:rFonts w:ascii="Times New Roman" w:hAnsi="Times New Roman" w:cs="Times New Roman"/>
          <w:sz w:val="24"/>
          <w:szCs w:val="24"/>
          <w:lang w:val="fr-FR"/>
        </w:rPr>
        <w:lastRenderedPageBreak/>
        <w:t xml:space="preserve">Les </w:t>
      </w:r>
      <w:r w:rsidR="005B3793" w:rsidRPr="003A3320">
        <w:rPr>
          <w:rFonts w:ascii="Times New Roman" w:hAnsi="Times New Roman" w:cs="Times New Roman"/>
          <w:sz w:val="24"/>
          <w:szCs w:val="24"/>
          <w:lang w:val="fr-FR"/>
        </w:rPr>
        <w:t>élans de solidarité incroyables. </w:t>
      </w:r>
      <w:r w:rsidRPr="003A3320">
        <w:rPr>
          <w:rFonts w:ascii="Times New Roman" w:hAnsi="Times New Roman" w:cs="Times New Roman"/>
          <w:sz w:val="24"/>
          <w:szCs w:val="24"/>
          <w:lang w:val="fr-FR"/>
        </w:rPr>
        <w:t> « </w:t>
      </w:r>
      <w:r w:rsidRPr="003A3320">
        <w:rPr>
          <w:rFonts w:ascii="Times New Roman" w:hAnsi="Times New Roman" w:cs="Times New Roman"/>
          <w:i/>
          <w:iCs/>
          <w:sz w:val="24"/>
          <w:szCs w:val="24"/>
          <w:lang w:val="fr-FR"/>
        </w:rPr>
        <w:t>En premier j’ai pu compter sur la famille, et après il y a plein de gens qui se sont proposés spontanément</w:t>
      </w:r>
      <w:r w:rsidRPr="003A3320">
        <w:rPr>
          <w:rFonts w:ascii="Times New Roman" w:hAnsi="Times New Roman" w:cs="Times New Roman"/>
          <w:sz w:val="24"/>
          <w:szCs w:val="24"/>
          <w:lang w:val="fr-FR"/>
        </w:rPr>
        <w:t xml:space="preserve"> », déclare le sinistré </w:t>
      </w:r>
      <w:sdt>
        <w:sdtPr>
          <w:rPr>
            <w:rFonts w:ascii="Times New Roman" w:hAnsi="Times New Roman" w:cs="Times New Roman"/>
            <w:color w:val="5B9BD5" w:themeColor="accent1"/>
            <w:sz w:val="24"/>
            <w:szCs w:val="24"/>
            <w:lang w:val="fr-FR"/>
          </w:rPr>
          <w:id w:val="-898059537"/>
          <w:citation/>
        </w:sdtPr>
        <w:sdtEndPr/>
        <w:sdtContent>
          <w:r w:rsidRPr="0096622E">
            <w:rPr>
              <w:rFonts w:ascii="Times New Roman" w:hAnsi="Times New Roman" w:cs="Times New Roman"/>
              <w:color w:val="5B9BD5" w:themeColor="accent1"/>
              <w:sz w:val="24"/>
              <w:szCs w:val="24"/>
              <w:lang w:val="fr-FR"/>
            </w:rPr>
            <w:fldChar w:fldCharType="begin"/>
          </w:r>
          <w:r w:rsidRPr="0096622E">
            <w:rPr>
              <w:rFonts w:ascii="Times New Roman" w:hAnsi="Times New Roman" w:cs="Times New Roman"/>
              <w:color w:val="5B9BD5" w:themeColor="accent1"/>
              <w:sz w:val="24"/>
              <w:szCs w:val="24"/>
              <w:lang w:val="fr-FR"/>
            </w:rPr>
            <w:instrText xml:space="preserve">CITATION Fra \l 1033 </w:instrText>
          </w:r>
          <w:r w:rsidRPr="0096622E">
            <w:rPr>
              <w:rFonts w:ascii="Times New Roman" w:hAnsi="Times New Roman" w:cs="Times New Roman"/>
              <w:color w:val="5B9BD5" w:themeColor="accent1"/>
              <w:sz w:val="24"/>
              <w:szCs w:val="24"/>
              <w:lang w:val="fr-FR"/>
            </w:rPr>
            <w:fldChar w:fldCharType="separate"/>
          </w:r>
          <w:r w:rsidR="001045D2" w:rsidRPr="001045D2">
            <w:rPr>
              <w:rFonts w:ascii="Times New Roman" w:hAnsi="Times New Roman" w:cs="Times New Roman"/>
              <w:noProof/>
              <w:color w:val="5B9BD5" w:themeColor="accent1"/>
              <w:sz w:val="24"/>
              <w:szCs w:val="24"/>
              <w:lang w:val="fr-FR"/>
            </w:rPr>
            <w:t>[1]</w:t>
          </w:r>
          <w:r w:rsidRPr="0096622E">
            <w:rPr>
              <w:rFonts w:ascii="Times New Roman" w:hAnsi="Times New Roman" w:cs="Times New Roman"/>
              <w:color w:val="5B9BD5" w:themeColor="accent1"/>
              <w:sz w:val="24"/>
              <w:szCs w:val="24"/>
              <w:lang w:val="fr-FR"/>
            </w:rPr>
            <w:fldChar w:fldCharType="end"/>
          </w:r>
        </w:sdtContent>
      </w:sdt>
      <w:r w:rsidRPr="003A3320">
        <w:rPr>
          <w:rFonts w:ascii="Times New Roman" w:hAnsi="Times New Roman" w:cs="Times New Roman"/>
          <w:sz w:val="24"/>
          <w:szCs w:val="24"/>
          <w:lang w:val="fr-FR"/>
        </w:rPr>
        <w:t>.</w:t>
      </w:r>
    </w:p>
    <w:p w14:paraId="5D19E6EB" w14:textId="3B024641" w:rsidR="007F17F5" w:rsidRPr="003A3320" w:rsidRDefault="007F17F5" w:rsidP="00C44F33">
      <w:pPr>
        <w:jc w:val="both"/>
        <w:rPr>
          <w:rFonts w:ascii="Times New Roman" w:hAnsi="Times New Roman" w:cs="Times New Roman"/>
          <w:sz w:val="24"/>
          <w:szCs w:val="24"/>
          <w:lang w:val="fr-FR"/>
        </w:rPr>
      </w:pPr>
      <w:r w:rsidRPr="003A3320">
        <w:rPr>
          <w:rFonts w:ascii="Times New Roman" w:hAnsi="Times New Roman" w:cs="Times New Roman"/>
          <w:sz w:val="24"/>
          <w:szCs w:val="24"/>
          <w:lang w:val="fr-FR"/>
        </w:rPr>
        <w:t xml:space="preserve">Les médecins font un travail formidable. Ils </w:t>
      </w:r>
      <w:r w:rsidR="004C056F" w:rsidRPr="003A3320">
        <w:rPr>
          <w:rFonts w:ascii="Times New Roman" w:hAnsi="Times New Roman" w:cs="Times New Roman"/>
          <w:sz w:val="24"/>
          <w:szCs w:val="24"/>
          <w:lang w:val="fr-FR"/>
        </w:rPr>
        <w:t>reçoivent</w:t>
      </w:r>
      <w:r w:rsidRPr="003A3320">
        <w:rPr>
          <w:rFonts w:ascii="Times New Roman" w:hAnsi="Times New Roman" w:cs="Times New Roman"/>
          <w:sz w:val="24"/>
          <w:szCs w:val="24"/>
          <w:lang w:val="fr-FR"/>
        </w:rPr>
        <w:t xml:space="preserve"> le personnel pour des visites médicales, sui</w:t>
      </w:r>
      <w:r w:rsidR="004C056F" w:rsidRPr="003A3320">
        <w:rPr>
          <w:rFonts w:ascii="Times New Roman" w:hAnsi="Times New Roman" w:cs="Times New Roman"/>
          <w:sz w:val="24"/>
          <w:szCs w:val="24"/>
          <w:lang w:val="fr-FR"/>
        </w:rPr>
        <w:t>vent</w:t>
      </w:r>
      <w:r w:rsidRPr="003A3320">
        <w:rPr>
          <w:rFonts w:ascii="Times New Roman" w:hAnsi="Times New Roman" w:cs="Times New Roman"/>
          <w:sz w:val="24"/>
          <w:szCs w:val="24"/>
          <w:lang w:val="fr-FR"/>
        </w:rPr>
        <w:t xml:space="preserve"> leur état de santé au regard des expositions aux divers risques, aux polluants chimiques et environnementaux et aux risques psychosociaux. </w:t>
      </w:r>
    </w:p>
    <w:p w14:paraId="0D1F0EDA" w14:textId="0AC92A48" w:rsidR="00811071" w:rsidRPr="003A3320" w:rsidRDefault="00811071" w:rsidP="00C44F33">
      <w:pPr>
        <w:jc w:val="both"/>
        <w:rPr>
          <w:rFonts w:ascii="Times New Roman" w:hAnsi="Times New Roman" w:cs="Times New Roman"/>
          <w:sz w:val="24"/>
          <w:szCs w:val="24"/>
          <w:lang w:val="fr-FR"/>
        </w:rPr>
      </w:pPr>
      <w:r w:rsidRPr="003A3320">
        <w:rPr>
          <w:rFonts w:ascii="Times New Roman" w:hAnsi="Times New Roman" w:cs="Times New Roman"/>
          <w:sz w:val="24"/>
          <w:szCs w:val="24"/>
          <w:lang w:val="fr-FR"/>
        </w:rPr>
        <w:t xml:space="preserve">En attendant, cet épisode dans son ensemble est déjà décrit par la ministre </w:t>
      </w:r>
      <w:r w:rsidR="00266C95" w:rsidRPr="003A3320">
        <w:rPr>
          <w:rFonts w:ascii="Times New Roman" w:hAnsi="Times New Roman" w:cs="Times New Roman"/>
          <w:sz w:val="24"/>
          <w:szCs w:val="24"/>
          <w:lang w:val="fr-FR"/>
        </w:rPr>
        <w:t xml:space="preserve">Agnès </w:t>
      </w:r>
      <w:proofErr w:type="spellStart"/>
      <w:r w:rsidR="00266C95" w:rsidRPr="003A3320">
        <w:rPr>
          <w:rFonts w:ascii="Times New Roman" w:hAnsi="Times New Roman" w:cs="Times New Roman"/>
          <w:sz w:val="24"/>
          <w:szCs w:val="24"/>
          <w:lang w:val="fr-FR"/>
        </w:rPr>
        <w:t>Pannier-Runacher</w:t>
      </w:r>
      <w:proofErr w:type="spellEnd"/>
      <w:r w:rsidR="00266C95" w:rsidRPr="003A3320">
        <w:rPr>
          <w:rFonts w:ascii="Times New Roman" w:hAnsi="Times New Roman" w:cs="Times New Roman"/>
          <w:sz w:val="24"/>
          <w:szCs w:val="24"/>
          <w:lang w:val="fr-FR"/>
        </w:rPr>
        <w:t xml:space="preserve"> </w:t>
      </w:r>
      <w:r w:rsidRPr="003A3320">
        <w:rPr>
          <w:rFonts w:ascii="Times New Roman" w:hAnsi="Times New Roman" w:cs="Times New Roman"/>
          <w:sz w:val="24"/>
          <w:szCs w:val="24"/>
          <w:lang w:val="fr-FR"/>
        </w:rPr>
        <w:t>comme</w:t>
      </w:r>
      <w:r w:rsidRPr="003A3320">
        <w:rPr>
          <w:rFonts w:ascii="Times New Roman" w:hAnsi="Times New Roman" w:cs="Times New Roman"/>
          <w:i/>
          <w:iCs/>
          <w:sz w:val="24"/>
          <w:szCs w:val="24"/>
          <w:lang w:val="fr-FR"/>
        </w:rPr>
        <w:t> "inédit par son ampleur,</w:t>
      </w:r>
      <w:r w:rsidRPr="003A3320">
        <w:rPr>
          <w:rFonts w:ascii="Times New Roman" w:hAnsi="Times New Roman" w:cs="Times New Roman"/>
          <w:sz w:val="24"/>
          <w:szCs w:val="24"/>
          <w:lang w:val="fr-FR"/>
        </w:rPr>
        <w:t> s</w:t>
      </w:r>
      <w:r w:rsidRPr="003A3320">
        <w:rPr>
          <w:rFonts w:ascii="Times New Roman" w:hAnsi="Times New Roman" w:cs="Times New Roman"/>
          <w:i/>
          <w:iCs/>
          <w:sz w:val="24"/>
          <w:szCs w:val="24"/>
          <w:lang w:val="fr-FR"/>
        </w:rPr>
        <w:t>ans doute l'expression du dérèglement climatique"</w:t>
      </w:r>
      <w:r w:rsidRPr="003A3320">
        <w:rPr>
          <w:rFonts w:ascii="Times New Roman" w:hAnsi="Times New Roman" w:cs="Times New Roman"/>
          <w:sz w:val="24"/>
          <w:szCs w:val="24"/>
          <w:lang w:val="fr-FR"/>
        </w:rPr>
        <w:t>.</w:t>
      </w:r>
    </w:p>
    <w:p w14:paraId="45A09337" w14:textId="77777777" w:rsidR="00023B1F" w:rsidRPr="00450B57" w:rsidRDefault="00023B1F" w:rsidP="00023B1F">
      <w:pPr>
        <w:jc w:val="both"/>
        <w:rPr>
          <w:rFonts w:ascii="Times New Roman" w:hAnsi="Times New Roman" w:cs="Times New Roman"/>
          <w:sz w:val="24"/>
          <w:szCs w:val="24"/>
          <w:lang w:val="fr-FR"/>
        </w:rPr>
      </w:pPr>
    </w:p>
    <w:p w14:paraId="16AAA4B3" w14:textId="6469B062" w:rsidR="00023B1F" w:rsidRPr="00450B57" w:rsidRDefault="00023B1F" w:rsidP="00E4556A">
      <w:pPr>
        <w:pStyle w:val="Sous-section1"/>
      </w:pPr>
      <w:bookmarkStart w:id="3" w:name="_Toc191137276"/>
      <w:r w:rsidRPr="00450B57">
        <w:t>2024, Aperçu de quelques inondations dans le monde</w:t>
      </w:r>
      <w:bookmarkEnd w:id="3"/>
    </w:p>
    <w:p w14:paraId="113C918A" w14:textId="46E703B4" w:rsidR="00184075" w:rsidRPr="00450B57" w:rsidRDefault="005262C1" w:rsidP="00C44F33">
      <w:pPr>
        <w:jc w:val="both"/>
        <w:rPr>
          <w:rFonts w:ascii="Times New Roman" w:hAnsi="Times New Roman" w:cs="Times New Roman"/>
          <w:sz w:val="24"/>
          <w:szCs w:val="24"/>
          <w:lang w:val="fr-FR"/>
        </w:rPr>
      </w:pPr>
      <w:r w:rsidRPr="00450B57">
        <w:rPr>
          <w:rFonts w:ascii="Times New Roman" w:hAnsi="Times New Roman" w:cs="Times New Roman"/>
          <w:sz w:val="24"/>
          <w:szCs w:val="24"/>
          <w:lang w:val="fr-FR"/>
        </w:rPr>
        <w:t>Dès octobre, le centre de l’Europe a subi de fortes inondations causées par une tempête ayant entraîné la crue du Danube. La Slovaquie, l’Allemagne, l’Autriche et la Hongrie ont été particulièrement touché. À Bratislava, la capitale slovaque, le niveau du fleuve a dépassé les 9 mètres, contre une moyenne habituelle de 3 à 4 mètres, établissant un nouveau record dramatique. Cette montée des eaux a provoqué des évacuations ainsi que d’importants dégâts aux infrastructures de la ville. Selon les experts locaux, il s’agit des inondations les plus graves depuis plus de 20 ans.</w:t>
      </w:r>
    </w:p>
    <w:p w14:paraId="2785DB3F" w14:textId="2D10F936" w:rsidR="005262C1" w:rsidRPr="00450B57" w:rsidRDefault="00BB5525" w:rsidP="00C44F33">
      <w:pPr>
        <w:jc w:val="both"/>
        <w:rPr>
          <w:rFonts w:ascii="Times New Roman" w:hAnsi="Times New Roman" w:cs="Times New Roman"/>
          <w:sz w:val="24"/>
          <w:szCs w:val="24"/>
          <w:lang w:val="fr-FR"/>
        </w:rPr>
      </w:pPr>
      <w:r w:rsidRPr="00450B57">
        <w:rPr>
          <w:rFonts w:ascii="Times New Roman" w:hAnsi="Times New Roman" w:cs="Times New Roman"/>
          <w:sz w:val="24"/>
          <w:szCs w:val="24"/>
          <w:lang w:val="fr-FR"/>
        </w:rPr>
        <w:t>En Octobre, les inondations meurtrières dans la région de Valence, en Espagne, ont fait la une des journaux. Et pour cause : elles ont entraîné des pertes humaines tragiques, sans compter les dégâts matériels, estimés à plusieurs milliards. La gestion de cette catastrophe a été vivement critiquée par les habitants, à juste titre, puisque les dirigeants, climatosceptiques, ont ignoré les avertissements de l’AEMET, l’Agence météorologique espagnole. L’inondation meurtrière a causé la mort de 224 personnes, fait trois disparus et engendré au moins 22 milliards d’euros de dégâts matériels. Certains s’interrogent désormais sur les raisons pour lesquelles la banlieue sud de Valence a été dévastée, tandis que le centre-ville est resté épargné.</w:t>
      </w:r>
    </w:p>
    <w:p w14:paraId="7DE94A10" w14:textId="3FEDDDFC" w:rsidR="005262C1" w:rsidRPr="00450B57" w:rsidRDefault="009448BF" w:rsidP="00C44F33">
      <w:pPr>
        <w:jc w:val="both"/>
        <w:rPr>
          <w:rFonts w:ascii="Times New Roman" w:hAnsi="Times New Roman" w:cs="Times New Roman"/>
          <w:sz w:val="24"/>
          <w:szCs w:val="24"/>
          <w:lang w:val="fr-FR"/>
        </w:rPr>
      </w:pPr>
      <w:r w:rsidRPr="00450B57">
        <w:rPr>
          <w:rFonts w:ascii="Times New Roman" w:hAnsi="Times New Roman" w:cs="Times New Roman"/>
          <w:sz w:val="24"/>
          <w:szCs w:val="24"/>
          <w:lang w:val="fr-FR"/>
        </w:rPr>
        <w:t>À Cuba, près de 66 000 personnes ont été évacuées lors d’un épisode de fortes précipitations après le passage de l’ouragan Oscar, les autorités redoutant des inondations. Ces craintes se sont confirmées, causant d’importants dommages aux infrastructures et aux terres agricoles.</w:t>
      </w:r>
    </w:p>
    <w:p w14:paraId="0FA73EFA" w14:textId="77777777" w:rsidR="00F83227" w:rsidRPr="00450B57" w:rsidRDefault="00F83227" w:rsidP="00C44F33">
      <w:pPr>
        <w:jc w:val="both"/>
        <w:rPr>
          <w:rFonts w:ascii="Times New Roman" w:hAnsi="Times New Roman" w:cs="Times New Roman"/>
          <w:sz w:val="24"/>
          <w:szCs w:val="24"/>
          <w:lang w:val="fr-FR"/>
        </w:rPr>
      </w:pPr>
    </w:p>
    <w:p w14:paraId="2369E5DD" w14:textId="5243D74B" w:rsidR="00F83227" w:rsidRPr="00450B57" w:rsidRDefault="00F83227" w:rsidP="0097058D">
      <w:pPr>
        <w:pStyle w:val="Section1"/>
      </w:pPr>
      <w:bookmarkStart w:id="4" w:name="_Toc191137277"/>
      <w:r w:rsidRPr="00450B57">
        <w:t>Et les années précédentes ?</w:t>
      </w:r>
      <w:bookmarkEnd w:id="4"/>
    </w:p>
    <w:p w14:paraId="04A831DE" w14:textId="438DBC95" w:rsidR="00F83227" w:rsidRPr="00450B57" w:rsidRDefault="00F83227" w:rsidP="007E30F6">
      <w:pPr>
        <w:pStyle w:val="Titre1"/>
        <w:jc w:val="both"/>
        <w:rPr>
          <w:rFonts w:ascii="Times New Roman" w:eastAsiaTheme="minorHAnsi" w:hAnsi="Times New Roman" w:cs="Times New Roman"/>
          <w:color w:val="auto"/>
          <w:kern w:val="2"/>
          <w:sz w:val="24"/>
          <w:szCs w:val="24"/>
          <w:lang w:val="fr-FR"/>
          <w14:ligatures w14:val="standardContextual"/>
        </w:rPr>
      </w:pPr>
      <w:r w:rsidRPr="00450B57">
        <w:rPr>
          <w:rFonts w:ascii="Times New Roman" w:eastAsiaTheme="minorHAnsi" w:hAnsi="Times New Roman" w:cs="Times New Roman"/>
          <w:color w:val="auto"/>
          <w:kern w:val="2"/>
          <w:sz w:val="24"/>
          <w:szCs w:val="24"/>
          <w:lang w:val="fr-FR"/>
          <w14:ligatures w14:val="standardContextual"/>
        </w:rPr>
        <w:t>On aurait pu penser que l’année 2024 était une exception, mais il n’en est malheureusement rien.</w:t>
      </w:r>
    </w:p>
    <w:p w14:paraId="40D9E6AE" w14:textId="77777777" w:rsidR="00945681" w:rsidRPr="00450B57" w:rsidRDefault="00945681" w:rsidP="007E30F6">
      <w:pPr>
        <w:pStyle w:val="NormalWeb"/>
        <w:jc w:val="both"/>
      </w:pPr>
      <w:r w:rsidRPr="00450B57">
        <w:t>En 2022, le Pakistan a été frappé par l’une des pires inondations de son histoire, avec des pertes estimées à plusieurs dizaines de milliards de dollars et plus de 30 millions de personnes affectées par la catastrophe.</w:t>
      </w:r>
    </w:p>
    <w:p w14:paraId="027370CA" w14:textId="77777777" w:rsidR="00945681" w:rsidRPr="00450B57" w:rsidRDefault="00945681" w:rsidP="007E30F6">
      <w:pPr>
        <w:pStyle w:val="NormalWeb"/>
        <w:jc w:val="both"/>
      </w:pPr>
      <w:r w:rsidRPr="00450B57">
        <w:t>En 2023, c’est le Soudan qui a subi de graves inondations, touchant plus de 146 000 personnes dans un pays déjà éprouvé par des crises économiques et politiques.</w:t>
      </w:r>
    </w:p>
    <w:p w14:paraId="21BAA51D" w14:textId="77777777" w:rsidR="00945681" w:rsidRPr="00450B57" w:rsidRDefault="00945681" w:rsidP="007E30F6">
      <w:pPr>
        <w:pStyle w:val="NormalWeb"/>
        <w:jc w:val="both"/>
      </w:pPr>
      <w:r w:rsidRPr="00450B57">
        <w:t>En Europe, ces phénomènes météorologiques extrêmes se multiplient. On peut notamment citer les inondations de novembre 2023 en France, qui ont impacté près de 200 communes.</w:t>
      </w:r>
    </w:p>
    <w:p w14:paraId="105D1811" w14:textId="77777777" w:rsidR="00945681" w:rsidRPr="00450B57" w:rsidRDefault="00945681" w:rsidP="007E30F6">
      <w:pPr>
        <w:pStyle w:val="NormalWeb"/>
        <w:jc w:val="both"/>
      </w:pPr>
      <w:r w:rsidRPr="00450B57">
        <w:lastRenderedPageBreak/>
        <w:t>L’Amérique du Nord n’a pas été épargnée non plus, comme en témoigne la Californie, où les inondations de 2023 ont causé d’importants dégâts matériels.</w:t>
      </w:r>
    </w:p>
    <w:p w14:paraId="6B575E1C" w14:textId="4ABC8525" w:rsidR="00F83227" w:rsidRPr="00450B57" w:rsidRDefault="00E37877" w:rsidP="0097058D">
      <w:pPr>
        <w:pStyle w:val="Section1"/>
      </w:pPr>
      <w:bookmarkStart w:id="5" w:name="_Toc191137278"/>
      <w:r w:rsidRPr="00450B57">
        <w:t>Et le rôle du changement climatique là-dedans ?</w:t>
      </w:r>
      <w:bookmarkEnd w:id="5"/>
    </w:p>
    <w:p w14:paraId="3D4CB0E3" w14:textId="71FD8642" w:rsidR="00E37877" w:rsidRPr="00450B57" w:rsidRDefault="00E37877" w:rsidP="007E30F6">
      <w:pPr>
        <w:jc w:val="both"/>
        <w:rPr>
          <w:rFonts w:ascii="Times New Roman" w:hAnsi="Times New Roman" w:cs="Times New Roman"/>
          <w:sz w:val="24"/>
          <w:szCs w:val="24"/>
          <w:lang w:val="fr-FR"/>
        </w:rPr>
      </w:pPr>
      <w:r w:rsidRPr="00450B57">
        <w:rPr>
          <w:rFonts w:ascii="Times New Roman" w:hAnsi="Times New Roman" w:cs="Times New Roman"/>
          <w:sz w:val="24"/>
          <w:szCs w:val="24"/>
          <w:lang w:val="fr-FR"/>
        </w:rPr>
        <w:t>Si même les plus sceptiques ne peuvent nier l’existence d’inondations de grande ampleur, c’est leur origine qu’ils remettent en question. Pourtant, en y regardant de plus près, le lien de cause à effet apparaît clairement, comme le soulignent notamment les études du GIEC.</w:t>
      </w:r>
    </w:p>
    <w:p w14:paraId="0ABAC5A4" w14:textId="77777777" w:rsidR="003E0C6A" w:rsidRPr="00450B57" w:rsidRDefault="003E0C6A" w:rsidP="007E30F6">
      <w:pPr>
        <w:pStyle w:val="NormalWeb"/>
        <w:numPr>
          <w:ilvl w:val="0"/>
          <w:numId w:val="3"/>
        </w:numPr>
        <w:jc w:val="both"/>
      </w:pPr>
      <w:r w:rsidRPr="00450B57">
        <w:rPr>
          <w:rStyle w:val="lev"/>
          <w:rFonts w:eastAsiaTheme="majorEastAsia"/>
        </w:rPr>
        <w:t>La fonte des glaces</w:t>
      </w:r>
      <w:r w:rsidRPr="00450B57">
        <w:t xml:space="preserve"> : Elle entraîne une élévation généralisée du niveau de la mer, mettant en péril les zones côtières, souvent densément peuplées. Ces régions sont alors exposées à des inondations encore plus destructrices lors des tempêtes et des marées hautes.</w:t>
      </w:r>
    </w:p>
    <w:p w14:paraId="3A3CDD99" w14:textId="77777777" w:rsidR="003E0C6A" w:rsidRPr="00450B57" w:rsidRDefault="003E0C6A" w:rsidP="007E30F6">
      <w:pPr>
        <w:pStyle w:val="NormalWeb"/>
        <w:numPr>
          <w:ilvl w:val="0"/>
          <w:numId w:val="3"/>
        </w:numPr>
        <w:jc w:val="both"/>
      </w:pPr>
      <w:r w:rsidRPr="00450B57">
        <w:rPr>
          <w:rStyle w:val="lev"/>
          <w:rFonts w:eastAsiaTheme="majorEastAsia"/>
        </w:rPr>
        <w:t>L’augmentation des précipitations</w:t>
      </w:r>
      <w:r w:rsidRPr="00450B57">
        <w:t xml:space="preserve"> : Une atmosphère plus chaude intensifie l’évaporation de l’eau, entraînant des précipitations plus abondantes. Ces pluies torrentielles comptent parmi les principales causes des crues et des inondations à l’échelle mondiale.</w:t>
      </w:r>
    </w:p>
    <w:p w14:paraId="4C0E1930" w14:textId="77777777" w:rsidR="003E0C6A" w:rsidRPr="00450B57" w:rsidRDefault="003E0C6A" w:rsidP="007E30F6">
      <w:pPr>
        <w:pStyle w:val="NormalWeb"/>
        <w:numPr>
          <w:ilvl w:val="0"/>
          <w:numId w:val="3"/>
        </w:numPr>
        <w:jc w:val="both"/>
      </w:pPr>
      <w:r w:rsidRPr="00450B57">
        <w:rPr>
          <w:rStyle w:val="lev"/>
          <w:rFonts w:eastAsiaTheme="majorEastAsia"/>
        </w:rPr>
        <w:t>La modification des climats locaux</w:t>
      </w:r>
      <w:r w:rsidRPr="00450B57">
        <w:t xml:space="preserve"> : Dans certaines régions, le dérèglement climatique – distinct du changement climatique – perturbe le rythme des saisons. Par exemple, en Asie, la mousson peut être plus brève et frapper un pays plutôt qu’un autre, provoquant des inondations majeures. Ces changements dans les régimes de précipitations rendent les événements météorologiques plus extrêmes et imprévisibles, avec des pluies d’une intensité exceptionnelle.</w:t>
      </w:r>
    </w:p>
    <w:p w14:paraId="412DE99F" w14:textId="77777777" w:rsidR="00C0433C" w:rsidRPr="00450B57" w:rsidRDefault="00C0433C" w:rsidP="00E4556A">
      <w:pPr>
        <w:pStyle w:val="Section1"/>
      </w:pPr>
      <w:bookmarkStart w:id="6" w:name="_Toc191137279"/>
      <w:r w:rsidRPr="00450B57">
        <w:t>En résumé</w:t>
      </w:r>
      <w:bookmarkEnd w:id="6"/>
    </w:p>
    <w:p w14:paraId="51893760" w14:textId="77777777" w:rsidR="00C0433C" w:rsidRPr="00450B57" w:rsidRDefault="00C0433C" w:rsidP="00C0433C">
      <w:pPr>
        <w:pStyle w:val="Paragraphedeliste"/>
        <w:numPr>
          <w:ilvl w:val="0"/>
          <w:numId w:val="1"/>
        </w:numPr>
        <w:rPr>
          <w:rFonts w:ascii="Times New Roman" w:hAnsi="Times New Roman" w:cs="Times New Roman"/>
          <w:sz w:val="24"/>
          <w:szCs w:val="24"/>
          <w:lang w:val="fr-FR"/>
        </w:rPr>
      </w:pPr>
      <w:r w:rsidRPr="00450B57">
        <w:rPr>
          <w:rFonts w:ascii="Times New Roman" w:hAnsi="Times New Roman" w:cs="Times New Roman"/>
          <w:sz w:val="24"/>
          <w:szCs w:val="24"/>
          <w:lang w:val="fr-FR"/>
        </w:rPr>
        <w:t>2024 est une année qui a été marquée par les inondations, notamment celles d’octobre et de novembre.</w:t>
      </w:r>
    </w:p>
    <w:p w14:paraId="7D8D0B46" w14:textId="1D72CBC7" w:rsidR="00E37877" w:rsidRDefault="00C0433C" w:rsidP="00C0433C">
      <w:pPr>
        <w:pStyle w:val="Paragraphedeliste"/>
        <w:numPr>
          <w:ilvl w:val="0"/>
          <w:numId w:val="1"/>
        </w:numPr>
        <w:rPr>
          <w:rFonts w:ascii="Times New Roman" w:hAnsi="Times New Roman" w:cs="Times New Roman"/>
          <w:sz w:val="24"/>
          <w:szCs w:val="24"/>
          <w:lang w:val="fr-FR"/>
        </w:rPr>
      </w:pPr>
      <w:r w:rsidRPr="00450B57">
        <w:rPr>
          <w:rFonts w:ascii="Times New Roman" w:hAnsi="Times New Roman" w:cs="Times New Roman"/>
          <w:sz w:val="24"/>
          <w:szCs w:val="24"/>
          <w:lang w:val="fr-FR"/>
        </w:rPr>
        <w:t>Le réchauffement climatique joue un rôle dans les inondations et leur ampleur.</w:t>
      </w:r>
    </w:p>
    <w:p w14:paraId="5800401F" w14:textId="77777777" w:rsidR="001045D2" w:rsidRPr="00450B57" w:rsidRDefault="001045D2" w:rsidP="001045D2">
      <w:pPr>
        <w:pStyle w:val="Paragraphedeliste"/>
        <w:rPr>
          <w:rFonts w:ascii="Times New Roman" w:hAnsi="Times New Roman" w:cs="Times New Roman"/>
          <w:sz w:val="24"/>
          <w:szCs w:val="24"/>
          <w:lang w:val="fr-FR"/>
        </w:rPr>
      </w:pPr>
    </w:p>
    <w:bookmarkStart w:id="7" w:name="_Toc191137280" w:displacedByCustomXml="next"/>
    <w:sdt>
      <w:sdtPr>
        <w:rPr>
          <w:rFonts w:asciiTheme="minorHAnsi" w:hAnsiTheme="minorHAnsi" w:cstheme="minorBidi"/>
          <w:b w:val="0"/>
          <w:color w:val="auto"/>
          <w:sz w:val="22"/>
          <w:szCs w:val="22"/>
          <w:lang w:val="en-US"/>
        </w:rPr>
        <w:id w:val="-570808413"/>
        <w:docPartObj>
          <w:docPartGallery w:val="Bibliographies"/>
          <w:docPartUnique/>
        </w:docPartObj>
      </w:sdtPr>
      <w:sdtEndPr/>
      <w:sdtContent>
        <w:p w14:paraId="70B6C853" w14:textId="630C45E8" w:rsidR="00F60A77" w:rsidRPr="00023B1F" w:rsidRDefault="00F60A77" w:rsidP="001045D2">
          <w:pPr>
            <w:pStyle w:val="Section1"/>
          </w:pPr>
          <w:r w:rsidRPr="00023B1F">
            <w:t>R</w:t>
          </w:r>
          <w:r w:rsidR="001045D2">
            <w:t>é</w:t>
          </w:r>
          <w:r w:rsidRPr="00023B1F">
            <w:t>f</w:t>
          </w:r>
          <w:r w:rsidR="001045D2">
            <w:t>é</w:t>
          </w:r>
          <w:r w:rsidRPr="00023B1F">
            <w:t>rences</w:t>
          </w:r>
          <w:bookmarkEnd w:id="7"/>
        </w:p>
        <w:sdt>
          <w:sdtPr>
            <w:rPr>
              <w:rFonts w:ascii="Times New Roman" w:hAnsi="Times New Roman" w:cs="Times New Roman"/>
            </w:rPr>
            <w:id w:val="-573587230"/>
            <w:bibliography/>
          </w:sdtPr>
          <w:sdtEndPr/>
          <w:sdtContent>
            <w:p w14:paraId="050931CB" w14:textId="77777777" w:rsidR="001045D2" w:rsidRDefault="00F60A77" w:rsidP="00F60A77">
              <w:pPr>
                <w:rPr>
                  <w:noProof/>
                </w:rPr>
              </w:pPr>
              <w:r w:rsidRPr="003A3320">
                <w:rPr>
                  <w:rFonts w:ascii="Times New Roman" w:hAnsi="Times New Roman" w:cs="Times New Roman"/>
                </w:rPr>
                <w:fldChar w:fldCharType="begin"/>
              </w:r>
              <w:r w:rsidRPr="003A3320">
                <w:rPr>
                  <w:rFonts w:ascii="Times New Roman" w:hAnsi="Times New Roman" w:cs="Times New Roman"/>
                </w:rPr>
                <w:instrText xml:space="preserve"> BIBLIOGRAPHY </w:instrText>
              </w:r>
              <w:r w:rsidRPr="003A3320">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50"/>
              </w:tblGrid>
              <w:tr w:rsidR="001045D2" w:rsidRPr="000F22F5" w14:paraId="3A0E366A" w14:textId="77777777">
                <w:trPr>
                  <w:divId w:val="1603144100"/>
                  <w:tblCellSpacing w:w="15" w:type="dxa"/>
                </w:trPr>
                <w:tc>
                  <w:tcPr>
                    <w:tcW w:w="50" w:type="pct"/>
                    <w:hideMark/>
                  </w:tcPr>
                  <w:p w14:paraId="6F017273" w14:textId="3A31013C" w:rsidR="001045D2" w:rsidRDefault="001045D2">
                    <w:pPr>
                      <w:pStyle w:val="Bibliographie"/>
                      <w:rPr>
                        <w:noProof/>
                        <w:sz w:val="24"/>
                        <w:szCs w:val="24"/>
                      </w:rPr>
                    </w:pPr>
                    <w:r>
                      <w:rPr>
                        <w:noProof/>
                      </w:rPr>
                      <w:t xml:space="preserve">[1] </w:t>
                    </w:r>
                  </w:p>
                </w:tc>
                <w:tc>
                  <w:tcPr>
                    <w:tcW w:w="0" w:type="auto"/>
                    <w:hideMark/>
                  </w:tcPr>
                  <w:p w14:paraId="2590AB74" w14:textId="77777777" w:rsidR="001045D2" w:rsidRPr="001045D2" w:rsidRDefault="001045D2">
                    <w:pPr>
                      <w:pStyle w:val="Bibliographie"/>
                      <w:rPr>
                        <w:noProof/>
                        <w:lang w:val="fr-FR"/>
                      </w:rPr>
                    </w:pPr>
                    <w:r w:rsidRPr="001045D2">
                      <w:rPr>
                        <w:noProof/>
                        <w:lang w:val="fr-FR"/>
                      </w:rPr>
                      <w:t>FranceTVInfo, «https://www.francetvinfo.fr/,» 2024. [En ligne]. Available: https://www.francetvinfo.fr/monde/environnement/crise-climatique/intemperies-on-vous-explique-pourquoi-la-montee-des-eaux-a-ete-particulierement-rapide-et-violente_6845471.html.</w:t>
                    </w:r>
                  </w:p>
                </w:tc>
              </w:tr>
              <w:tr w:rsidR="001045D2" w:rsidRPr="000F22F5" w14:paraId="26F1378E" w14:textId="77777777">
                <w:trPr>
                  <w:divId w:val="1603144100"/>
                  <w:tblCellSpacing w:w="15" w:type="dxa"/>
                </w:trPr>
                <w:tc>
                  <w:tcPr>
                    <w:tcW w:w="50" w:type="pct"/>
                    <w:hideMark/>
                  </w:tcPr>
                  <w:p w14:paraId="4E4A5FF7" w14:textId="77777777" w:rsidR="001045D2" w:rsidRDefault="001045D2">
                    <w:pPr>
                      <w:pStyle w:val="Bibliographie"/>
                      <w:rPr>
                        <w:noProof/>
                      </w:rPr>
                    </w:pPr>
                    <w:r>
                      <w:rPr>
                        <w:noProof/>
                      </w:rPr>
                      <w:t xml:space="preserve">[2] </w:t>
                    </w:r>
                  </w:p>
                </w:tc>
                <w:tc>
                  <w:tcPr>
                    <w:tcW w:w="0" w:type="auto"/>
                    <w:hideMark/>
                  </w:tcPr>
                  <w:p w14:paraId="1650704F" w14:textId="77777777" w:rsidR="001045D2" w:rsidRPr="001045D2" w:rsidRDefault="001045D2">
                    <w:pPr>
                      <w:pStyle w:val="Bibliographie"/>
                      <w:rPr>
                        <w:noProof/>
                        <w:lang w:val="fr-FR"/>
                      </w:rPr>
                    </w:pPr>
                    <w:r w:rsidRPr="001045D2">
                      <w:rPr>
                        <w:noProof/>
                        <w:lang w:val="fr-FR"/>
                      </w:rPr>
                      <w:t>E. G. REUTERS, «LeParisien,» [En ligne]. Available: https://www.leparisien.fr/societe/les-inondations-dans-le-var-et-les-alpes-maritimes-en-10-photos-24-11-2019-8200620.php.</w:t>
                    </w:r>
                  </w:p>
                </w:tc>
              </w:tr>
              <w:tr w:rsidR="001045D2" w:rsidRPr="000F22F5" w14:paraId="29FE8F62" w14:textId="77777777">
                <w:trPr>
                  <w:divId w:val="1603144100"/>
                  <w:tblCellSpacing w:w="15" w:type="dxa"/>
                </w:trPr>
                <w:tc>
                  <w:tcPr>
                    <w:tcW w:w="50" w:type="pct"/>
                    <w:hideMark/>
                  </w:tcPr>
                  <w:p w14:paraId="0EED068D" w14:textId="77777777" w:rsidR="001045D2" w:rsidRDefault="001045D2">
                    <w:pPr>
                      <w:pStyle w:val="Bibliographie"/>
                      <w:rPr>
                        <w:noProof/>
                      </w:rPr>
                    </w:pPr>
                    <w:r>
                      <w:rPr>
                        <w:noProof/>
                      </w:rPr>
                      <w:t xml:space="preserve">[3] </w:t>
                    </w:r>
                  </w:p>
                </w:tc>
                <w:tc>
                  <w:tcPr>
                    <w:tcW w:w="0" w:type="auto"/>
                    <w:hideMark/>
                  </w:tcPr>
                  <w:p w14:paraId="3620F909" w14:textId="77777777" w:rsidR="001045D2" w:rsidRPr="001045D2" w:rsidRDefault="001045D2">
                    <w:pPr>
                      <w:pStyle w:val="Bibliographie"/>
                      <w:rPr>
                        <w:noProof/>
                        <w:lang w:val="fr-FR"/>
                      </w:rPr>
                    </w:pPr>
                    <w:r w:rsidRPr="001045D2">
                      <w:rPr>
                        <w:noProof/>
                        <w:lang w:val="fr-FR"/>
                      </w:rPr>
                      <w:t>«TF1info.fr,» 2024. [En ligne]. Available: https://www.tf1info.fr/meteo/video-previsions-meteo-france-pluies-records-et-inondations-exceptionnelles-en-france-comment-expliquer-l-intensite-de-ces-phenomenes-2329408.html.</w:t>
                    </w:r>
                  </w:p>
                </w:tc>
              </w:tr>
            </w:tbl>
            <w:p w14:paraId="25CF7686" w14:textId="77777777" w:rsidR="001045D2" w:rsidRPr="001045D2" w:rsidRDefault="001045D2">
              <w:pPr>
                <w:divId w:val="1603144100"/>
                <w:rPr>
                  <w:rFonts w:eastAsia="Times New Roman"/>
                  <w:noProof/>
                  <w:lang w:val="fr-FR"/>
                </w:rPr>
              </w:pPr>
            </w:p>
            <w:p w14:paraId="2F301E80" w14:textId="570065B8" w:rsidR="00F60A77" w:rsidRPr="003A3320" w:rsidRDefault="00F60A77" w:rsidP="00F60A77">
              <w:pPr>
                <w:rPr>
                  <w:rFonts w:ascii="Times New Roman" w:hAnsi="Times New Roman" w:cs="Times New Roman"/>
                </w:rPr>
              </w:pPr>
              <w:r w:rsidRPr="003A3320">
                <w:rPr>
                  <w:rFonts w:ascii="Times New Roman" w:hAnsi="Times New Roman" w:cs="Times New Roman"/>
                  <w:b/>
                  <w:bCs/>
                  <w:noProof/>
                </w:rPr>
                <w:fldChar w:fldCharType="end"/>
              </w:r>
            </w:p>
          </w:sdtContent>
        </w:sdt>
      </w:sdtContent>
    </w:sdt>
    <w:p w14:paraId="7AC60052" w14:textId="0DAAE8EF" w:rsidR="00184075" w:rsidRPr="003A3320" w:rsidRDefault="00184075" w:rsidP="00184075">
      <w:pPr>
        <w:rPr>
          <w:rFonts w:ascii="Times New Roman" w:hAnsi="Times New Roman" w:cs="Times New Roman"/>
        </w:rPr>
      </w:pPr>
    </w:p>
    <w:p w14:paraId="5AE055D9" w14:textId="77777777" w:rsidR="00184075" w:rsidRPr="003A3320" w:rsidRDefault="00184075" w:rsidP="00C44F33">
      <w:pPr>
        <w:jc w:val="both"/>
        <w:rPr>
          <w:rFonts w:ascii="Times New Roman" w:hAnsi="Times New Roman" w:cs="Times New Roman"/>
          <w:sz w:val="24"/>
          <w:szCs w:val="24"/>
          <w:lang w:val="fr-FR"/>
        </w:rPr>
      </w:pPr>
    </w:p>
    <w:sectPr w:rsidR="00184075" w:rsidRPr="003A3320" w:rsidSect="00F9748D">
      <w:footerReference w:type="default" r:id="rId10"/>
      <w:pgSz w:w="11906" w:h="16838" w:code="9"/>
      <w:pgMar w:top="1417" w:right="1417" w:bottom="141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58E46" w14:textId="77777777" w:rsidR="00F577CC" w:rsidRDefault="00F577CC" w:rsidP="001045D2">
      <w:pPr>
        <w:spacing w:after="0" w:line="240" w:lineRule="auto"/>
      </w:pPr>
      <w:r>
        <w:separator/>
      </w:r>
    </w:p>
  </w:endnote>
  <w:endnote w:type="continuationSeparator" w:id="0">
    <w:p w14:paraId="40B88826" w14:textId="77777777" w:rsidR="00F577CC" w:rsidRDefault="00F577CC" w:rsidP="00104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8673520"/>
      <w:docPartObj>
        <w:docPartGallery w:val="Page Numbers (Bottom of Page)"/>
        <w:docPartUnique/>
      </w:docPartObj>
    </w:sdtPr>
    <w:sdtEndPr/>
    <w:sdtContent>
      <w:p w14:paraId="608590A5" w14:textId="5FD70111" w:rsidR="003A5C48" w:rsidRDefault="003A5C48">
        <w:pPr>
          <w:pStyle w:val="Pieddepage"/>
          <w:jc w:val="center"/>
        </w:pPr>
        <w:r>
          <w:fldChar w:fldCharType="begin"/>
        </w:r>
        <w:r>
          <w:instrText>PAGE   \* MERGEFORMAT</w:instrText>
        </w:r>
        <w:r>
          <w:fldChar w:fldCharType="separate"/>
        </w:r>
        <w:r>
          <w:rPr>
            <w:lang w:val="fr-FR"/>
          </w:rPr>
          <w:t>2</w:t>
        </w:r>
        <w:r>
          <w:fldChar w:fldCharType="end"/>
        </w:r>
      </w:p>
    </w:sdtContent>
  </w:sdt>
  <w:p w14:paraId="6E6FFB13" w14:textId="77777777" w:rsidR="003A5C48" w:rsidRDefault="003A5C4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CD37E" w14:textId="77777777" w:rsidR="00F577CC" w:rsidRDefault="00F577CC" w:rsidP="001045D2">
      <w:pPr>
        <w:spacing w:after="0" w:line="240" w:lineRule="auto"/>
      </w:pPr>
      <w:r>
        <w:separator/>
      </w:r>
    </w:p>
  </w:footnote>
  <w:footnote w:type="continuationSeparator" w:id="0">
    <w:p w14:paraId="7ECD48B0" w14:textId="77777777" w:rsidR="00F577CC" w:rsidRDefault="00F577CC" w:rsidP="001045D2">
      <w:pPr>
        <w:spacing w:after="0" w:line="240" w:lineRule="auto"/>
      </w:pPr>
      <w:r>
        <w:continuationSeparator/>
      </w:r>
    </w:p>
  </w:footnote>
  <w:footnote w:id="1">
    <w:p w14:paraId="3A268E82" w14:textId="5DE8A7F4" w:rsidR="00DB7EC9" w:rsidRDefault="00DB7EC9">
      <w:pPr>
        <w:pStyle w:val="Notedebasdepage"/>
        <w:rPr>
          <w:lang w:val="fr-FR"/>
        </w:rPr>
      </w:pPr>
      <w:r>
        <w:rPr>
          <w:rStyle w:val="Appelnotedebasdep"/>
        </w:rPr>
        <w:footnoteRef/>
      </w:r>
      <w:r w:rsidRPr="00DB7EC9">
        <w:rPr>
          <w:lang w:val="fr-FR"/>
        </w:rPr>
        <w:t xml:space="preserve"> </w:t>
      </w:r>
      <w:r>
        <w:rPr>
          <w:lang w:val="fr-FR"/>
        </w:rPr>
        <w:t xml:space="preserve">Plusieurs sites : exemple : </w:t>
      </w:r>
      <w:hyperlink r:id="rId1" w:history="1">
        <w:r w:rsidRPr="00235DF7">
          <w:rPr>
            <w:rStyle w:val="Lienhypertexte"/>
            <w:lang w:val="fr-FR"/>
          </w:rPr>
          <w:t>https://ekwateur.fr/blog/enjeux-environnementaux/role-changement-climatique-inondations/</w:t>
        </w:r>
      </w:hyperlink>
      <w:r>
        <w:rPr>
          <w:lang w:val="fr-FR"/>
        </w:rPr>
        <w:t xml:space="preserve">, </w:t>
      </w:r>
      <w:hyperlink r:id="rId2" w:history="1">
        <w:r w:rsidRPr="00235DF7">
          <w:rPr>
            <w:rStyle w:val="Lienhypertexte"/>
            <w:lang w:val="fr-FR"/>
          </w:rPr>
          <w:t>https://www.francetvinfo.fr/monde/</w:t>
        </w:r>
      </w:hyperlink>
    </w:p>
    <w:p w14:paraId="410C6146" w14:textId="77777777" w:rsidR="00DB7EC9" w:rsidRPr="00DB7EC9" w:rsidRDefault="00DB7EC9">
      <w:pPr>
        <w:pStyle w:val="Notedebasdepage"/>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699B"/>
    <w:multiLevelType w:val="hybridMultilevel"/>
    <w:tmpl w:val="6244569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7ED0F9B"/>
    <w:multiLevelType w:val="hybridMultilevel"/>
    <w:tmpl w:val="DA86DD52"/>
    <w:lvl w:ilvl="0" w:tplc="0504ADAE">
      <w:start w:val="1"/>
      <w:numFmt w:val="upperRoman"/>
      <w:pStyle w:val="Section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8247BA2"/>
    <w:multiLevelType w:val="hybridMultilevel"/>
    <w:tmpl w:val="884EBA0C"/>
    <w:lvl w:ilvl="0" w:tplc="2CE48526">
      <w:numFmt w:val="bullet"/>
      <w:lvlText w:val="-"/>
      <w:lvlJc w:val="left"/>
      <w:pPr>
        <w:ind w:left="420" w:hanging="360"/>
      </w:pPr>
      <w:rPr>
        <w:rFonts w:ascii="Calibri" w:eastAsiaTheme="minorEastAsia" w:hAnsi="Calibri" w:cs="Calibri"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3" w15:restartNumberingAfterBreak="0">
    <w:nsid w:val="7C7971A2"/>
    <w:multiLevelType w:val="hybridMultilevel"/>
    <w:tmpl w:val="6C3E0D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2B1"/>
    <w:rsid w:val="00023B1F"/>
    <w:rsid w:val="000A51D1"/>
    <w:rsid w:val="000A606A"/>
    <w:rsid w:val="000A79DF"/>
    <w:rsid w:val="000B0F4B"/>
    <w:rsid w:val="000E6666"/>
    <w:rsid w:val="000F22F5"/>
    <w:rsid w:val="001025E3"/>
    <w:rsid w:val="001045D2"/>
    <w:rsid w:val="001046AC"/>
    <w:rsid w:val="001410BA"/>
    <w:rsid w:val="00161844"/>
    <w:rsid w:val="00184075"/>
    <w:rsid w:val="001A6D22"/>
    <w:rsid w:val="001E2EF0"/>
    <w:rsid w:val="00216ABD"/>
    <w:rsid w:val="0022220D"/>
    <w:rsid w:val="00266C95"/>
    <w:rsid w:val="002925ED"/>
    <w:rsid w:val="002A6CD3"/>
    <w:rsid w:val="002B011D"/>
    <w:rsid w:val="002F2A13"/>
    <w:rsid w:val="0033653B"/>
    <w:rsid w:val="00383515"/>
    <w:rsid w:val="003A023A"/>
    <w:rsid w:val="003A3320"/>
    <w:rsid w:val="003A5C48"/>
    <w:rsid w:val="003B6A34"/>
    <w:rsid w:val="003D715F"/>
    <w:rsid w:val="003E0C6A"/>
    <w:rsid w:val="003E3FE3"/>
    <w:rsid w:val="003F75B7"/>
    <w:rsid w:val="004161D2"/>
    <w:rsid w:val="00433F4E"/>
    <w:rsid w:val="004407C4"/>
    <w:rsid w:val="00443635"/>
    <w:rsid w:val="00450B57"/>
    <w:rsid w:val="00450DF3"/>
    <w:rsid w:val="00456271"/>
    <w:rsid w:val="00461FB2"/>
    <w:rsid w:val="004672C8"/>
    <w:rsid w:val="004757EB"/>
    <w:rsid w:val="004A10BE"/>
    <w:rsid w:val="004A1A95"/>
    <w:rsid w:val="004C056F"/>
    <w:rsid w:val="004C71F9"/>
    <w:rsid w:val="004D114C"/>
    <w:rsid w:val="004E224D"/>
    <w:rsid w:val="004E5EAB"/>
    <w:rsid w:val="005050BE"/>
    <w:rsid w:val="00513A8C"/>
    <w:rsid w:val="00513DC1"/>
    <w:rsid w:val="005222CA"/>
    <w:rsid w:val="005262C1"/>
    <w:rsid w:val="00537B2C"/>
    <w:rsid w:val="00540828"/>
    <w:rsid w:val="0054321B"/>
    <w:rsid w:val="00546AC3"/>
    <w:rsid w:val="00553582"/>
    <w:rsid w:val="0056172D"/>
    <w:rsid w:val="005A4785"/>
    <w:rsid w:val="005B3793"/>
    <w:rsid w:val="005B7648"/>
    <w:rsid w:val="005D6337"/>
    <w:rsid w:val="005D6BB7"/>
    <w:rsid w:val="00617B7D"/>
    <w:rsid w:val="006252B1"/>
    <w:rsid w:val="00636637"/>
    <w:rsid w:val="00642AC5"/>
    <w:rsid w:val="00654543"/>
    <w:rsid w:val="00674761"/>
    <w:rsid w:val="00684549"/>
    <w:rsid w:val="006C3562"/>
    <w:rsid w:val="006D2B56"/>
    <w:rsid w:val="006D4986"/>
    <w:rsid w:val="006D64AA"/>
    <w:rsid w:val="006E79EC"/>
    <w:rsid w:val="00723A75"/>
    <w:rsid w:val="00770B35"/>
    <w:rsid w:val="00783524"/>
    <w:rsid w:val="00783B53"/>
    <w:rsid w:val="00786064"/>
    <w:rsid w:val="007D41FF"/>
    <w:rsid w:val="007E30F6"/>
    <w:rsid w:val="007E65A1"/>
    <w:rsid w:val="007F17F5"/>
    <w:rsid w:val="007F258B"/>
    <w:rsid w:val="007F5400"/>
    <w:rsid w:val="00811071"/>
    <w:rsid w:val="008461EB"/>
    <w:rsid w:val="00846314"/>
    <w:rsid w:val="00853ABA"/>
    <w:rsid w:val="0088186F"/>
    <w:rsid w:val="0089406C"/>
    <w:rsid w:val="008E0D85"/>
    <w:rsid w:val="00905542"/>
    <w:rsid w:val="00935B1A"/>
    <w:rsid w:val="009448BF"/>
    <w:rsid w:val="00945681"/>
    <w:rsid w:val="0096622E"/>
    <w:rsid w:val="0097058D"/>
    <w:rsid w:val="0097375C"/>
    <w:rsid w:val="00980EE6"/>
    <w:rsid w:val="00990112"/>
    <w:rsid w:val="00991083"/>
    <w:rsid w:val="009B2F4E"/>
    <w:rsid w:val="009C6E17"/>
    <w:rsid w:val="009E5B15"/>
    <w:rsid w:val="009F0F75"/>
    <w:rsid w:val="00A249DF"/>
    <w:rsid w:val="00A3453A"/>
    <w:rsid w:val="00A563EE"/>
    <w:rsid w:val="00A81A2A"/>
    <w:rsid w:val="00A84334"/>
    <w:rsid w:val="00A9799B"/>
    <w:rsid w:val="00AD2CBC"/>
    <w:rsid w:val="00AE5619"/>
    <w:rsid w:val="00B5166B"/>
    <w:rsid w:val="00B9166E"/>
    <w:rsid w:val="00BA4F93"/>
    <w:rsid w:val="00BB5525"/>
    <w:rsid w:val="00BB5561"/>
    <w:rsid w:val="00BD5AAA"/>
    <w:rsid w:val="00BD6629"/>
    <w:rsid w:val="00C0433C"/>
    <w:rsid w:val="00C30AC8"/>
    <w:rsid w:val="00C33BAC"/>
    <w:rsid w:val="00C44F33"/>
    <w:rsid w:val="00C70AD6"/>
    <w:rsid w:val="00C72EDC"/>
    <w:rsid w:val="00C940ED"/>
    <w:rsid w:val="00CA5496"/>
    <w:rsid w:val="00CA6EC5"/>
    <w:rsid w:val="00CA7199"/>
    <w:rsid w:val="00CC6FFF"/>
    <w:rsid w:val="00CD0EDA"/>
    <w:rsid w:val="00D153BA"/>
    <w:rsid w:val="00D27C95"/>
    <w:rsid w:val="00D31834"/>
    <w:rsid w:val="00D4224A"/>
    <w:rsid w:val="00D83850"/>
    <w:rsid w:val="00D84CD1"/>
    <w:rsid w:val="00DA5546"/>
    <w:rsid w:val="00DB7EC9"/>
    <w:rsid w:val="00DE753B"/>
    <w:rsid w:val="00E12E83"/>
    <w:rsid w:val="00E14A0F"/>
    <w:rsid w:val="00E16C0E"/>
    <w:rsid w:val="00E27624"/>
    <w:rsid w:val="00E3630D"/>
    <w:rsid w:val="00E37877"/>
    <w:rsid w:val="00E4556A"/>
    <w:rsid w:val="00E57DAB"/>
    <w:rsid w:val="00E6179F"/>
    <w:rsid w:val="00EB64FA"/>
    <w:rsid w:val="00ED2E26"/>
    <w:rsid w:val="00EE4B45"/>
    <w:rsid w:val="00EF233E"/>
    <w:rsid w:val="00F21A10"/>
    <w:rsid w:val="00F318ED"/>
    <w:rsid w:val="00F577CC"/>
    <w:rsid w:val="00F60A77"/>
    <w:rsid w:val="00F64646"/>
    <w:rsid w:val="00F83227"/>
    <w:rsid w:val="00F8531B"/>
    <w:rsid w:val="00F875FC"/>
    <w:rsid w:val="00F9748D"/>
    <w:rsid w:val="00FB5555"/>
    <w:rsid w:val="00FD2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D7BD"/>
  <w15:chartTrackingRefBased/>
  <w15:docId w15:val="{F9A0141F-74D4-4B8A-8C1A-9E3F0061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84075"/>
    <w:pPr>
      <w:keepNext/>
      <w:keepLines/>
      <w:spacing w:before="240" w:after="0"/>
      <w:outlineLvl w:val="0"/>
    </w:pPr>
    <w:rPr>
      <w:rFonts w:asciiTheme="majorHAnsi" w:eastAsiaTheme="majorEastAsia" w:hAnsiTheme="majorHAnsi" w:cstheme="majorBidi"/>
      <w:color w:val="2E74B5" w:themeColor="accent1" w:themeShade="BF"/>
      <w:kern w:val="0"/>
      <w:sz w:val="32"/>
      <w:szCs w:val="32"/>
      <w14:ligatures w14:val="none"/>
    </w:rPr>
  </w:style>
  <w:style w:type="paragraph" w:styleId="Titre2">
    <w:name w:val="heading 2"/>
    <w:basedOn w:val="Normal"/>
    <w:next w:val="Normal"/>
    <w:link w:val="Titre2Car"/>
    <w:uiPriority w:val="9"/>
    <w:semiHidden/>
    <w:unhideWhenUsed/>
    <w:qFormat/>
    <w:rsid w:val="006545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F832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46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553582"/>
    <w:pPr>
      <w:spacing w:after="0" w:line="240" w:lineRule="auto"/>
    </w:pPr>
  </w:style>
  <w:style w:type="character" w:customStyle="1" w:styleId="Titre1Car">
    <w:name w:val="Titre 1 Car"/>
    <w:basedOn w:val="Policepardfaut"/>
    <w:link w:val="Titre1"/>
    <w:uiPriority w:val="9"/>
    <w:rsid w:val="00184075"/>
    <w:rPr>
      <w:rFonts w:asciiTheme="majorHAnsi" w:eastAsiaTheme="majorEastAsia" w:hAnsiTheme="majorHAnsi" w:cstheme="majorBidi"/>
      <w:color w:val="2E74B5" w:themeColor="accent1" w:themeShade="BF"/>
      <w:kern w:val="0"/>
      <w:sz w:val="32"/>
      <w:szCs w:val="32"/>
      <w14:ligatures w14:val="none"/>
    </w:rPr>
  </w:style>
  <w:style w:type="paragraph" w:styleId="Bibliographie">
    <w:name w:val="Bibliography"/>
    <w:basedOn w:val="Normal"/>
    <w:next w:val="Normal"/>
    <w:uiPriority w:val="37"/>
    <w:unhideWhenUsed/>
    <w:rsid w:val="00184075"/>
  </w:style>
  <w:style w:type="character" w:styleId="Lienhypertexte">
    <w:name w:val="Hyperlink"/>
    <w:basedOn w:val="Policepardfaut"/>
    <w:uiPriority w:val="99"/>
    <w:unhideWhenUsed/>
    <w:rsid w:val="008461EB"/>
    <w:rPr>
      <w:color w:val="0563C1" w:themeColor="hyperlink"/>
      <w:u w:val="single"/>
    </w:rPr>
  </w:style>
  <w:style w:type="character" w:styleId="Mentionnonrsolue">
    <w:name w:val="Unresolved Mention"/>
    <w:basedOn w:val="Policepardfaut"/>
    <w:uiPriority w:val="99"/>
    <w:semiHidden/>
    <w:unhideWhenUsed/>
    <w:rsid w:val="008461EB"/>
    <w:rPr>
      <w:color w:val="605E5C"/>
      <w:shd w:val="clear" w:color="auto" w:fill="E1DFDD"/>
    </w:rPr>
  </w:style>
  <w:style w:type="character" w:customStyle="1" w:styleId="Titre2Car">
    <w:name w:val="Titre 2 Car"/>
    <w:basedOn w:val="Policepardfaut"/>
    <w:link w:val="Titre2"/>
    <w:uiPriority w:val="9"/>
    <w:semiHidden/>
    <w:rsid w:val="00654543"/>
    <w:rPr>
      <w:rFonts w:asciiTheme="majorHAnsi" w:eastAsiaTheme="majorEastAsia" w:hAnsiTheme="majorHAnsi" w:cstheme="majorBidi"/>
      <w:color w:val="2E74B5" w:themeColor="accent1" w:themeShade="BF"/>
      <w:sz w:val="26"/>
      <w:szCs w:val="26"/>
    </w:rPr>
  </w:style>
  <w:style w:type="paragraph" w:styleId="Sansinterligne">
    <w:name w:val="No Spacing"/>
    <w:link w:val="SansinterligneCar"/>
    <w:uiPriority w:val="1"/>
    <w:qFormat/>
    <w:rsid w:val="00DE753B"/>
    <w:pPr>
      <w:spacing w:after="0" w:line="240" w:lineRule="auto"/>
    </w:pPr>
    <w:rPr>
      <w:rFonts w:eastAsiaTheme="minorEastAsia"/>
      <w:kern w:val="0"/>
      <w:lang w:val="fr-FR" w:eastAsia="fr-FR"/>
      <w14:ligatures w14:val="none"/>
    </w:rPr>
  </w:style>
  <w:style w:type="character" w:customStyle="1" w:styleId="SansinterligneCar">
    <w:name w:val="Sans interligne Car"/>
    <w:basedOn w:val="Policepardfaut"/>
    <w:link w:val="Sansinterligne"/>
    <w:uiPriority w:val="1"/>
    <w:rsid w:val="00DE753B"/>
    <w:rPr>
      <w:rFonts w:eastAsiaTheme="minorEastAsia"/>
      <w:kern w:val="0"/>
      <w:lang w:val="fr-FR" w:eastAsia="fr-FR"/>
      <w14:ligatures w14:val="none"/>
    </w:rPr>
  </w:style>
  <w:style w:type="paragraph" w:styleId="NormalWeb">
    <w:name w:val="Normal (Web)"/>
    <w:basedOn w:val="Normal"/>
    <w:uiPriority w:val="99"/>
    <w:semiHidden/>
    <w:unhideWhenUsed/>
    <w:rsid w:val="000B0F4B"/>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Titre3Car">
    <w:name w:val="Titre 3 Car"/>
    <w:basedOn w:val="Policepardfaut"/>
    <w:link w:val="Titre3"/>
    <w:uiPriority w:val="9"/>
    <w:semiHidden/>
    <w:rsid w:val="00F83227"/>
    <w:rPr>
      <w:rFonts w:asciiTheme="majorHAnsi" w:eastAsiaTheme="majorEastAsia" w:hAnsiTheme="majorHAnsi" w:cstheme="majorBidi"/>
      <w:color w:val="1F4D78" w:themeColor="accent1" w:themeShade="7F"/>
      <w:sz w:val="24"/>
      <w:szCs w:val="24"/>
    </w:rPr>
  </w:style>
  <w:style w:type="character" w:styleId="lev">
    <w:name w:val="Strong"/>
    <w:basedOn w:val="Policepardfaut"/>
    <w:uiPriority w:val="22"/>
    <w:qFormat/>
    <w:rsid w:val="003E0C6A"/>
    <w:rPr>
      <w:b/>
      <w:bCs/>
    </w:rPr>
  </w:style>
  <w:style w:type="paragraph" w:styleId="Paragraphedeliste">
    <w:name w:val="List Paragraph"/>
    <w:basedOn w:val="Normal"/>
    <w:uiPriority w:val="34"/>
    <w:qFormat/>
    <w:rsid w:val="00C0433C"/>
    <w:pPr>
      <w:ind w:left="720"/>
      <w:contextualSpacing/>
    </w:pPr>
  </w:style>
  <w:style w:type="paragraph" w:customStyle="1" w:styleId="Section1">
    <w:name w:val="Section 1"/>
    <w:basedOn w:val="Normal"/>
    <w:link w:val="Section1Car"/>
    <w:qFormat/>
    <w:rsid w:val="0097058D"/>
    <w:pPr>
      <w:numPr>
        <w:numId w:val="2"/>
      </w:numPr>
      <w:jc w:val="both"/>
    </w:pPr>
    <w:rPr>
      <w:rFonts w:ascii="Times New Roman" w:hAnsi="Times New Roman" w:cs="Times New Roman"/>
      <w:b/>
      <w:color w:val="5B9BD5" w:themeColor="accent1"/>
      <w:sz w:val="28"/>
      <w:szCs w:val="24"/>
      <w:lang w:val="fr-FR"/>
    </w:rPr>
  </w:style>
  <w:style w:type="paragraph" w:customStyle="1" w:styleId="Sous-section1">
    <w:name w:val="Sous-section 1"/>
    <w:basedOn w:val="Normal"/>
    <w:link w:val="Sous-section1Car"/>
    <w:qFormat/>
    <w:rsid w:val="00E4556A"/>
    <w:pPr>
      <w:jc w:val="both"/>
    </w:pPr>
    <w:rPr>
      <w:rFonts w:ascii="Times New Roman" w:hAnsi="Times New Roman" w:cs="Times New Roman"/>
      <w:b/>
      <w:i/>
      <w:color w:val="70AD47" w:themeColor="accent6"/>
      <w:sz w:val="26"/>
      <w:szCs w:val="24"/>
      <w:u w:val="single"/>
      <w:lang w:val="fr-FR"/>
    </w:rPr>
  </w:style>
  <w:style w:type="character" w:customStyle="1" w:styleId="Section1Car">
    <w:name w:val="Section 1 Car"/>
    <w:basedOn w:val="Policepardfaut"/>
    <w:link w:val="Section1"/>
    <w:rsid w:val="0097058D"/>
    <w:rPr>
      <w:rFonts w:ascii="Times New Roman" w:hAnsi="Times New Roman" w:cs="Times New Roman"/>
      <w:b/>
      <w:color w:val="5B9BD5" w:themeColor="accent1"/>
      <w:sz w:val="28"/>
      <w:szCs w:val="24"/>
      <w:lang w:val="fr-FR"/>
    </w:rPr>
  </w:style>
  <w:style w:type="paragraph" w:styleId="TM2">
    <w:name w:val="toc 2"/>
    <w:basedOn w:val="Normal"/>
    <w:next w:val="Normal"/>
    <w:autoRedefine/>
    <w:uiPriority w:val="39"/>
    <w:unhideWhenUsed/>
    <w:rsid w:val="001045D2"/>
    <w:pPr>
      <w:spacing w:after="100"/>
      <w:ind w:left="220"/>
    </w:pPr>
  </w:style>
  <w:style w:type="character" w:customStyle="1" w:styleId="Sous-section1Car">
    <w:name w:val="Sous-section 1 Car"/>
    <w:basedOn w:val="Policepardfaut"/>
    <w:link w:val="Sous-section1"/>
    <w:rsid w:val="00E4556A"/>
    <w:rPr>
      <w:rFonts w:ascii="Times New Roman" w:hAnsi="Times New Roman" w:cs="Times New Roman"/>
      <w:b/>
      <w:i/>
      <w:color w:val="70AD47" w:themeColor="accent6"/>
      <w:sz w:val="26"/>
      <w:szCs w:val="24"/>
      <w:u w:val="single"/>
      <w:lang w:val="fr-FR"/>
    </w:rPr>
  </w:style>
  <w:style w:type="paragraph" w:styleId="TM1">
    <w:name w:val="toc 1"/>
    <w:basedOn w:val="Normal"/>
    <w:next w:val="Normal"/>
    <w:autoRedefine/>
    <w:uiPriority w:val="39"/>
    <w:unhideWhenUsed/>
    <w:rsid w:val="001045D2"/>
    <w:pPr>
      <w:spacing w:after="100"/>
    </w:pPr>
  </w:style>
  <w:style w:type="paragraph" w:styleId="En-tte">
    <w:name w:val="header"/>
    <w:basedOn w:val="Normal"/>
    <w:link w:val="En-tteCar"/>
    <w:uiPriority w:val="99"/>
    <w:unhideWhenUsed/>
    <w:rsid w:val="001045D2"/>
    <w:pPr>
      <w:tabs>
        <w:tab w:val="center" w:pos="4536"/>
        <w:tab w:val="right" w:pos="9072"/>
      </w:tabs>
      <w:spacing w:after="0" w:line="240" w:lineRule="auto"/>
    </w:pPr>
  </w:style>
  <w:style w:type="character" w:customStyle="1" w:styleId="En-tteCar">
    <w:name w:val="En-tête Car"/>
    <w:basedOn w:val="Policepardfaut"/>
    <w:link w:val="En-tte"/>
    <w:uiPriority w:val="99"/>
    <w:rsid w:val="001045D2"/>
  </w:style>
  <w:style w:type="paragraph" w:styleId="Pieddepage">
    <w:name w:val="footer"/>
    <w:basedOn w:val="Normal"/>
    <w:link w:val="PieddepageCar"/>
    <w:uiPriority w:val="99"/>
    <w:unhideWhenUsed/>
    <w:rsid w:val="001045D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045D2"/>
  </w:style>
  <w:style w:type="paragraph" w:styleId="Notedebasdepage">
    <w:name w:val="footnote text"/>
    <w:basedOn w:val="Normal"/>
    <w:link w:val="NotedebasdepageCar"/>
    <w:uiPriority w:val="99"/>
    <w:semiHidden/>
    <w:unhideWhenUsed/>
    <w:rsid w:val="00DB7EC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B7EC9"/>
    <w:rPr>
      <w:sz w:val="20"/>
      <w:szCs w:val="20"/>
    </w:rPr>
  </w:style>
  <w:style w:type="character" w:styleId="Appelnotedebasdep">
    <w:name w:val="footnote reference"/>
    <w:basedOn w:val="Policepardfaut"/>
    <w:uiPriority w:val="99"/>
    <w:semiHidden/>
    <w:unhideWhenUsed/>
    <w:rsid w:val="00DB7EC9"/>
    <w:rPr>
      <w:vertAlign w:val="superscript"/>
    </w:rPr>
  </w:style>
  <w:style w:type="paragraph" w:styleId="Lgende">
    <w:name w:val="caption"/>
    <w:basedOn w:val="Normal"/>
    <w:next w:val="Normal"/>
    <w:uiPriority w:val="35"/>
    <w:unhideWhenUsed/>
    <w:qFormat/>
    <w:rsid w:val="000F22F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9731">
      <w:bodyDiv w:val="1"/>
      <w:marLeft w:val="0"/>
      <w:marRight w:val="0"/>
      <w:marTop w:val="0"/>
      <w:marBottom w:val="0"/>
      <w:divBdr>
        <w:top w:val="none" w:sz="0" w:space="0" w:color="auto"/>
        <w:left w:val="none" w:sz="0" w:space="0" w:color="auto"/>
        <w:bottom w:val="none" w:sz="0" w:space="0" w:color="auto"/>
        <w:right w:val="none" w:sz="0" w:space="0" w:color="auto"/>
      </w:divBdr>
    </w:div>
    <w:div w:id="55789854">
      <w:bodyDiv w:val="1"/>
      <w:marLeft w:val="0"/>
      <w:marRight w:val="0"/>
      <w:marTop w:val="0"/>
      <w:marBottom w:val="0"/>
      <w:divBdr>
        <w:top w:val="none" w:sz="0" w:space="0" w:color="auto"/>
        <w:left w:val="none" w:sz="0" w:space="0" w:color="auto"/>
        <w:bottom w:val="none" w:sz="0" w:space="0" w:color="auto"/>
        <w:right w:val="none" w:sz="0" w:space="0" w:color="auto"/>
      </w:divBdr>
    </w:div>
    <w:div w:id="78334028">
      <w:bodyDiv w:val="1"/>
      <w:marLeft w:val="0"/>
      <w:marRight w:val="0"/>
      <w:marTop w:val="0"/>
      <w:marBottom w:val="0"/>
      <w:divBdr>
        <w:top w:val="none" w:sz="0" w:space="0" w:color="auto"/>
        <w:left w:val="none" w:sz="0" w:space="0" w:color="auto"/>
        <w:bottom w:val="none" w:sz="0" w:space="0" w:color="auto"/>
        <w:right w:val="none" w:sz="0" w:space="0" w:color="auto"/>
      </w:divBdr>
    </w:div>
    <w:div w:id="83763958">
      <w:bodyDiv w:val="1"/>
      <w:marLeft w:val="0"/>
      <w:marRight w:val="0"/>
      <w:marTop w:val="0"/>
      <w:marBottom w:val="0"/>
      <w:divBdr>
        <w:top w:val="none" w:sz="0" w:space="0" w:color="auto"/>
        <w:left w:val="none" w:sz="0" w:space="0" w:color="auto"/>
        <w:bottom w:val="none" w:sz="0" w:space="0" w:color="auto"/>
        <w:right w:val="none" w:sz="0" w:space="0" w:color="auto"/>
      </w:divBdr>
    </w:div>
    <w:div w:id="91047792">
      <w:bodyDiv w:val="1"/>
      <w:marLeft w:val="0"/>
      <w:marRight w:val="0"/>
      <w:marTop w:val="0"/>
      <w:marBottom w:val="0"/>
      <w:divBdr>
        <w:top w:val="none" w:sz="0" w:space="0" w:color="auto"/>
        <w:left w:val="none" w:sz="0" w:space="0" w:color="auto"/>
        <w:bottom w:val="none" w:sz="0" w:space="0" w:color="auto"/>
        <w:right w:val="none" w:sz="0" w:space="0" w:color="auto"/>
      </w:divBdr>
    </w:div>
    <w:div w:id="111485060">
      <w:bodyDiv w:val="1"/>
      <w:marLeft w:val="0"/>
      <w:marRight w:val="0"/>
      <w:marTop w:val="0"/>
      <w:marBottom w:val="0"/>
      <w:divBdr>
        <w:top w:val="none" w:sz="0" w:space="0" w:color="auto"/>
        <w:left w:val="none" w:sz="0" w:space="0" w:color="auto"/>
        <w:bottom w:val="none" w:sz="0" w:space="0" w:color="auto"/>
        <w:right w:val="none" w:sz="0" w:space="0" w:color="auto"/>
      </w:divBdr>
    </w:div>
    <w:div w:id="153837160">
      <w:bodyDiv w:val="1"/>
      <w:marLeft w:val="0"/>
      <w:marRight w:val="0"/>
      <w:marTop w:val="0"/>
      <w:marBottom w:val="0"/>
      <w:divBdr>
        <w:top w:val="none" w:sz="0" w:space="0" w:color="auto"/>
        <w:left w:val="none" w:sz="0" w:space="0" w:color="auto"/>
        <w:bottom w:val="none" w:sz="0" w:space="0" w:color="auto"/>
        <w:right w:val="none" w:sz="0" w:space="0" w:color="auto"/>
      </w:divBdr>
    </w:div>
    <w:div w:id="159347006">
      <w:bodyDiv w:val="1"/>
      <w:marLeft w:val="0"/>
      <w:marRight w:val="0"/>
      <w:marTop w:val="0"/>
      <w:marBottom w:val="0"/>
      <w:divBdr>
        <w:top w:val="none" w:sz="0" w:space="0" w:color="auto"/>
        <w:left w:val="none" w:sz="0" w:space="0" w:color="auto"/>
        <w:bottom w:val="none" w:sz="0" w:space="0" w:color="auto"/>
        <w:right w:val="none" w:sz="0" w:space="0" w:color="auto"/>
      </w:divBdr>
    </w:div>
    <w:div w:id="192350134">
      <w:bodyDiv w:val="1"/>
      <w:marLeft w:val="0"/>
      <w:marRight w:val="0"/>
      <w:marTop w:val="0"/>
      <w:marBottom w:val="0"/>
      <w:divBdr>
        <w:top w:val="none" w:sz="0" w:space="0" w:color="auto"/>
        <w:left w:val="none" w:sz="0" w:space="0" w:color="auto"/>
        <w:bottom w:val="none" w:sz="0" w:space="0" w:color="auto"/>
        <w:right w:val="none" w:sz="0" w:space="0" w:color="auto"/>
      </w:divBdr>
    </w:div>
    <w:div w:id="273563636">
      <w:bodyDiv w:val="1"/>
      <w:marLeft w:val="0"/>
      <w:marRight w:val="0"/>
      <w:marTop w:val="0"/>
      <w:marBottom w:val="0"/>
      <w:divBdr>
        <w:top w:val="none" w:sz="0" w:space="0" w:color="auto"/>
        <w:left w:val="none" w:sz="0" w:space="0" w:color="auto"/>
        <w:bottom w:val="none" w:sz="0" w:space="0" w:color="auto"/>
        <w:right w:val="none" w:sz="0" w:space="0" w:color="auto"/>
      </w:divBdr>
    </w:div>
    <w:div w:id="313224219">
      <w:bodyDiv w:val="1"/>
      <w:marLeft w:val="0"/>
      <w:marRight w:val="0"/>
      <w:marTop w:val="0"/>
      <w:marBottom w:val="0"/>
      <w:divBdr>
        <w:top w:val="none" w:sz="0" w:space="0" w:color="auto"/>
        <w:left w:val="none" w:sz="0" w:space="0" w:color="auto"/>
        <w:bottom w:val="none" w:sz="0" w:space="0" w:color="auto"/>
        <w:right w:val="none" w:sz="0" w:space="0" w:color="auto"/>
      </w:divBdr>
    </w:div>
    <w:div w:id="317878560">
      <w:bodyDiv w:val="1"/>
      <w:marLeft w:val="0"/>
      <w:marRight w:val="0"/>
      <w:marTop w:val="0"/>
      <w:marBottom w:val="0"/>
      <w:divBdr>
        <w:top w:val="none" w:sz="0" w:space="0" w:color="auto"/>
        <w:left w:val="none" w:sz="0" w:space="0" w:color="auto"/>
        <w:bottom w:val="none" w:sz="0" w:space="0" w:color="auto"/>
        <w:right w:val="none" w:sz="0" w:space="0" w:color="auto"/>
      </w:divBdr>
    </w:div>
    <w:div w:id="345596125">
      <w:bodyDiv w:val="1"/>
      <w:marLeft w:val="0"/>
      <w:marRight w:val="0"/>
      <w:marTop w:val="0"/>
      <w:marBottom w:val="0"/>
      <w:divBdr>
        <w:top w:val="none" w:sz="0" w:space="0" w:color="auto"/>
        <w:left w:val="none" w:sz="0" w:space="0" w:color="auto"/>
        <w:bottom w:val="none" w:sz="0" w:space="0" w:color="auto"/>
        <w:right w:val="none" w:sz="0" w:space="0" w:color="auto"/>
      </w:divBdr>
    </w:div>
    <w:div w:id="371226021">
      <w:bodyDiv w:val="1"/>
      <w:marLeft w:val="0"/>
      <w:marRight w:val="0"/>
      <w:marTop w:val="0"/>
      <w:marBottom w:val="0"/>
      <w:divBdr>
        <w:top w:val="none" w:sz="0" w:space="0" w:color="auto"/>
        <w:left w:val="none" w:sz="0" w:space="0" w:color="auto"/>
        <w:bottom w:val="none" w:sz="0" w:space="0" w:color="auto"/>
        <w:right w:val="none" w:sz="0" w:space="0" w:color="auto"/>
      </w:divBdr>
    </w:div>
    <w:div w:id="387611381">
      <w:bodyDiv w:val="1"/>
      <w:marLeft w:val="0"/>
      <w:marRight w:val="0"/>
      <w:marTop w:val="0"/>
      <w:marBottom w:val="0"/>
      <w:divBdr>
        <w:top w:val="none" w:sz="0" w:space="0" w:color="auto"/>
        <w:left w:val="none" w:sz="0" w:space="0" w:color="auto"/>
        <w:bottom w:val="none" w:sz="0" w:space="0" w:color="auto"/>
        <w:right w:val="none" w:sz="0" w:space="0" w:color="auto"/>
      </w:divBdr>
    </w:div>
    <w:div w:id="400522934">
      <w:bodyDiv w:val="1"/>
      <w:marLeft w:val="0"/>
      <w:marRight w:val="0"/>
      <w:marTop w:val="0"/>
      <w:marBottom w:val="0"/>
      <w:divBdr>
        <w:top w:val="none" w:sz="0" w:space="0" w:color="auto"/>
        <w:left w:val="none" w:sz="0" w:space="0" w:color="auto"/>
        <w:bottom w:val="none" w:sz="0" w:space="0" w:color="auto"/>
        <w:right w:val="none" w:sz="0" w:space="0" w:color="auto"/>
      </w:divBdr>
    </w:div>
    <w:div w:id="419907014">
      <w:bodyDiv w:val="1"/>
      <w:marLeft w:val="0"/>
      <w:marRight w:val="0"/>
      <w:marTop w:val="0"/>
      <w:marBottom w:val="0"/>
      <w:divBdr>
        <w:top w:val="none" w:sz="0" w:space="0" w:color="auto"/>
        <w:left w:val="none" w:sz="0" w:space="0" w:color="auto"/>
        <w:bottom w:val="none" w:sz="0" w:space="0" w:color="auto"/>
        <w:right w:val="none" w:sz="0" w:space="0" w:color="auto"/>
      </w:divBdr>
    </w:div>
    <w:div w:id="463238354">
      <w:bodyDiv w:val="1"/>
      <w:marLeft w:val="0"/>
      <w:marRight w:val="0"/>
      <w:marTop w:val="0"/>
      <w:marBottom w:val="0"/>
      <w:divBdr>
        <w:top w:val="none" w:sz="0" w:space="0" w:color="auto"/>
        <w:left w:val="none" w:sz="0" w:space="0" w:color="auto"/>
        <w:bottom w:val="none" w:sz="0" w:space="0" w:color="auto"/>
        <w:right w:val="none" w:sz="0" w:space="0" w:color="auto"/>
      </w:divBdr>
    </w:div>
    <w:div w:id="481654922">
      <w:bodyDiv w:val="1"/>
      <w:marLeft w:val="0"/>
      <w:marRight w:val="0"/>
      <w:marTop w:val="0"/>
      <w:marBottom w:val="0"/>
      <w:divBdr>
        <w:top w:val="none" w:sz="0" w:space="0" w:color="auto"/>
        <w:left w:val="none" w:sz="0" w:space="0" w:color="auto"/>
        <w:bottom w:val="none" w:sz="0" w:space="0" w:color="auto"/>
        <w:right w:val="none" w:sz="0" w:space="0" w:color="auto"/>
      </w:divBdr>
    </w:div>
    <w:div w:id="503326402">
      <w:bodyDiv w:val="1"/>
      <w:marLeft w:val="0"/>
      <w:marRight w:val="0"/>
      <w:marTop w:val="0"/>
      <w:marBottom w:val="0"/>
      <w:divBdr>
        <w:top w:val="none" w:sz="0" w:space="0" w:color="auto"/>
        <w:left w:val="none" w:sz="0" w:space="0" w:color="auto"/>
        <w:bottom w:val="none" w:sz="0" w:space="0" w:color="auto"/>
        <w:right w:val="none" w:sz="0" w:space="0" w:color="auto"/>
      </w:divBdr>
    </w:div>
    <w:div w:id="566109573">
      <w:bodyDiv w:val="1"/>
      <w:marLeft w:val="0"/>
      <w:marRight w:val="0"/>
      <w:marTop w:val="0"/>
      <w:marBottom w:val="0"/>
      <w:divBdr>
        <w:top w:val="none" w:sz="0" w:space="0" w:color="auto"/>
        <w:left w:val="none" w:sz="0" w:space="0" w:color="auto"/>
        <w:bottom w:val="none" w:sz="0" w:space="0" w:color="auto"/>
        <w:right w:val="none" w:sz="0" w:space="0" w:color="auto"/>
      </w:divBdr>
    </w:div>
    <w:div w:id="606471572">
      <w:bodyDiv w:val="1"/>
      <w:marLeft w:val="0"/>
      <w:marRight w:val="0"/>
      <w:marTop w:val="0"/>
      <w:marBottom w:val="0"/>
      <w:divBdr>
        <w:top w:val="none" w:sz="0" w:space="0" w:color="auto"/>
        <w:left w:val="none" w:sz="0" w:space="0" w:color="auto"/>
        <w:bottom w:val="none" w:sz="0" w:space="0" w:color="auto"/>
        <w:right w:val="none" w:sz="0" w:space="0" w:color="auto"/>
      </w:divBdr>
    </w:div>
    <w:div w:id="620571398">
      <w:bodyDiv w:val="1"/>
      <w:marLeft w:val="0"/>
      <w:marRight w:val="0"/>
      <w:marTop w:val="0"/>
      <w:marBottom w:val="0"/>
      <w:divBdr>
        <w:top w:val="none" w:sz="0" w:space="0" w:color="auto"/>
        <w:left w:val="none" w:sz="0" w:space="0" w:color="auto"/>
        <w:bottom w:val="none" w:sz="0" w:space="0" w:color="auto"/>
        <w:right w:val="none" w:sz="0" w:space="0" w:color="auto"/>
      </w:divBdr>
    </w:div>
    <w:div w:id="658382526">
      <w:bodyDiv w:val="1"/>
      <w:marLeft w:val="0"/>
      <w:marRight w:val="0"/>
      <w:marTop w:val="0"/>
      <w:marBottom w:val="0"/>
      <w:divBdr>
        <w:top w:val="none" w:sz="0" w:space="0" w:color="auto"/>
        <w:left w:val="none" w:sz="0" w:space="0" w:color="auto"/>
        <w:bottom w:val="none" w:sz="0" w:space="0" w:color="auto"/>
        <w:right w:val="none" w:sz="0" w:space="0" w:color="auto"/>
      </w:divBdr>
    </w:div>
    <w:div w:id="722756664">
      <w:bodyDiv w:val="1"/>
      <w:marLeft w:val="0"/>
      <w:marRight w:val="0"/>
      <w:marTop w:val="0"/>
      <w:marBottom w:val="0"/>
      <w:divBdr>
        <w:top w:val="none" w:sz="0" w:space="0" w:color="auto"/>
        <w:left w:val="none" w:sz="0" w:space="0" w:color="auto"/>
        <w:bottom w:val="none" w:sz="0" w:space="0" w:color="auto"/>
        <w:right w:val="none" w:sz="0" w:space="0" w:color="auto"/>
      </w:divBdr>
    </w:div>
    <w:div w:id="776799761">
      <w:bodyDiv w:val="1"/>
      <w:marLeft w:val="0"/>
      <w:marRight w:val="0"/>
      <w:marTop w:val="0"/>
      <w:marBottom w:val="0"/>
      <w:divBdr>
        <w:top w:val="none" w:sz="0" w:space="0" w:color="auto"/>
        <w:left w:val="none" w:sz="0" w:space="0" w:color="auto"/>
        <w:bottom w:val="none" w:sz="0" w:space="0" w:color="auto"/>
        <w:right w:val="none" w:sz="0" w:space="0" w:color="auto"/>
      </w:divBdr>
    </w:div>
    <w:div w:id="777143417">
      <w:bodyDiv w:val="1"/>
      <w:marLeft w:val="0"/>
      <w:marRight w:val="0"/>
      <w:marTop w:val="0"/>
      <w:marBottom w:val="0"/>
      <w:divBdr>
        <w:top w:val="none" w:sz="0" w:space="0" w:color="auto"/>
        <w:left w:val="none" w:sz="0" w:space="0" w:color="auto"/>
        <w:bottom w:val="none" w:sz="0" w:space="0" w:color="auto"/>
        <w:right w:val="none" w:sz="0" w:space="0" w:color="auto"/>
      </w:divBdr>
    </w:div>
    <w:div w:id="808278433">
      <w:bodyDiv w:val="1"/>
      <w:marLeft w:val="0"/>
      <w:marRight w:val="0"/>
      <w:marTop w:val="0"/>
      <w:marBottom w:val="0"/>
      <w:divBdr>
        <w:top w:val="none" w:sz="0" w:space="0" w:color="auto"/>
        <w:left w:val="none" w:sz="0" w:space="0" w:color="auto"/>
        <w:bottom w:val="none" w:sz="0" w:space="0" w:color="auto"/>
        <w:right w:val="none" w:sz="0" w:space="0" w:color="auto"/>
      </w:divBdr>
    </w:div>
    <w:div w:id="812790909">
      <w:bodyDiv w:val="1"/>
      <w:marLeft w:val="0"/>
      <w:marRight w:val="0"/>
      <w:marTop w:val="0"/>
      <w:marBottom w:val="0"/>
      <w:divBdr>
        <w:top w:val="none" w:sz="0" w:space="0" w:color="auto"/>
        <w:left w:val="none" w:sz="0" w:space="0" w:color="auto"/>
        <w:bottom w:val="none" w:sz="0" w:space="0" w:color="auto"/>
        <w:right w:val="none" w:sz="0" w:space="0" w:color="auto"/>
      </w:divBdr>
    </w:div>
    <w:div w:id="864369859">
      <w:bodyDiv w:val="1"/>
      <w:marLeft w:val="0"/>
      <w:marRight w:val="0"/>
      <w:marTop w:val="0"/>
      <w:marBottom w:val="0"/>
      <w:divBdr>
        <w:top w:val="none" w:sz="0" w:space="0" w:color="auto"/>
        <w:left w:val="none" w:sz="0" w:space="0" w:color="auto"/>
        <w:bottom w:val="none" w:sz="0" w:space="0" w:color="auto"/>
        <w:right w:val="none" w:sz="0" w:space="0" w:color="auto"/>
      </w:divBdr>
    </w:div>
    <w:div w:id="867915160">
      <w:bodyDiv w:val="1"/>
      <w:marLeft w:val="0"/>
      <w:marRight w:val="0"/>
      <w:marTop w:val="0"/>
      <w:marBottom w:val="0"/>
      <w:divBdr>
        <w:top w:val="none" w:sz="0" w:space="0" w:color="auto"/>
        <w:left w:val="none" w:sz="0" w:space="0" w:color="auto"/>
        <w:bottom w:val="none" w:sz="0" w:space="0" w:color="auto"/>
        <w:right w:val="none" w:sz="0" w:space="0" w:color="auto"/>
      </w:divBdr>
    </w:div>
    <w:div w:id="900602652">
      <w:bodyDiv w:val="1"/>
      <w:marLeft w:val="0"/>
      <w:marRight w:val="0"/>
      <w:marTop w:val="0"/>
      <w:marBottom w:val="0"/>
      <w:divBdr>
        <w:top w:val="none" w:sz="0" w:space="0" w:color="auto"/>
        <w:left w:val="none" w:sz="0" w:space="0" w:color="auto"/>
        <w:bottom w:val="none" w:sz="0" w:space="0" w:color="auto"/>
        <w:right w:val="none" w:sz="0" w:space="0" w:color="auto"/>
      </w:divBdr>
    </w:div>
    <w:div w:id="916287616">
      <w:bodyDiv w:val="1"/>
      <w:marLeft w:val="0"/>
      <w:marRight w:val="0"/>
      <w:marTop w:val="0"/>
      <w:marBottom w:val="0"/>
      <w:divBdr>
        <w:top w:val="none" w:sz="0" w:space="0" w:color="auto"/>
        <w:left w:val="none" w:sz="0" w:space="0" w:color="auto"/>
        <w:bottom w:val="none" w:sz="0" w:space="0" w:color="auto"/>
        <w:right w:val="none" w:sz="0" w:space="0" w:color="auto"/>
      </w:divBdr>
    </w:div>
    <w:div w:id="936324211">
      <w:bodyDiv w:val="1"/>
      <w:marLeft w:val="0"/>
      <w:marRight w:val="0"/>
      <w:marTop w:val="0"/>
      <w:marBottom w:val="0"/>
      <w:divBdr>
        <w:top w:val="none" w:sz="0" w:space="0" w:color="auto"/>
        <w:left w:val="none" w:sz="0" w:space="0" w:color="auto"/>
        <w:bottom w:val="none" w:sz="0" w:space="0" w:color="auto"/>
        <w:right w:val="none" w:sz="0" w:space="0" w:color="auto"/>
      </w:divBdr>
    </w:div>
    <w:div w:id="1031494678">
      <w:bodyDiv w:val="1"/>
      <w:marLeft w:val="0"/>
      <w:marRight w:val="0"/>
      <w:marTop w:val="0"/>
      <w:marBottom w:val="0"/>
      <w:divBdr>
        <w:top w:val="none" w:sz="0" w:space="0" w:color="auto"/>
        <w:left w:val="none" w:sz="0" w:space="0" w:color="auto"/>
        <w:bottom w:val="none" w:sz="0" w:space="0" w:color="auto"/>
        <w:right w:val="none" w:sz="0" w:space="0" w:color="auto"/>
      </w:divBdr>
    </w:div>
    <w:div w:id="1055082156">
      <w:bodyDiv w:val="1"/>
      <w:marLeft w:val="0"/>
      <w:marRight w:val="0"/>
      <w:marTop w:val="0"/>
      <w:marBottom w:val="0"/>
      <w:divBdr>
        <w:top w:val="none" w:sz="0" w:space="0" w:color="auto"/>
        <w:left w:val="none" w:sz="0" w:space="0" w:color="auto"/>
        <w:bottom w:val="none" w:sz="0" w:space="0" w:color="auto"/>
        <w:right w:val="none" w:sz="0" w:space="0" w:color="auto"/>
      </w:divBdr>
    </w:div>
    <w:div w:id="1081374290">
      <w:bodyDiv w:val="1"/>
      <w:marLeft w:val="0"/>
      <w:marRight w:val="0"/>
      <w:marTop w:val="0"/>
      <w:marBottom w:val="0"/>
      <w:divBdr>
        <w:top w:val="none" w:sz="0" w:space="0" w:color="auto"/>
        <w:left w:val="none" w:sz="0" w:space="0" w:color="auto"/>
        <w:bottom w:val="none" w:sz="0" w:space="0" w:color="auto"/>
        <w:right w:val="none" w:sz="0" w:space="0" w:color="auto"/>
      </w:divBdr>
    </w:div>
    <w:div w:id="1084036175">
      <w:bodyDiv w:val="1"/>
      <w:marLeft w:val="0"/>
      <w:marRight w:val="0"/>
      <w:marTop w:val="0"/>
      <w:marBottom w:val="0"/>
      <w:divBdr>
        <w:top w:val="none" w:sz="0" w:space="0" w:color="auto"/>
        <w:left w:val="none" w:sz="0" w:space="0" w:color="auto"/>
        <w:bottom w:val="none" w:sz="0" w:space="0" w:color="auto"/>
        <w:right w:val="none" w:sz="0" w:space="0" w:color="auto"/>
      </w:divBdr>
    </w:div>
    <w:div w:id="1097599360">
      <w:bodyDiv w:val="1"/>
      <w:marLeft w:val="0"/>
      <w:marRight w:val="0"/>
      <w:marTop w:val="0"/>
      <w:marBottom w:val="0"/>
      <w:divBdr>
        <w:top w:val="none" w:sz="0" w:space="0" w:color="auto"/>
        <w:left w:val="none" w:sz="0" w:space="0" w:color="auto"/>
        <w:bottom w:val="none" w:sz="0" w:space="0" w:color="auto"/>
        <w:right w:val="none" w:sz="0" w:space="0" w:color="auto"/>
      </w:divBdr>
    </w:div>
    <w:div w:id="1104612444">
      <w:bodyDiv w:val="1"/>
      <w:marLeft w:val="0"/>
      <w:marRight w:val="0"/>
      <w:marTop w:val="0"/>
      <w:marBottom w:val="0"/>
      <w:divBdr>
        <w:top w:val="none" w:sz="0" w:space="0" w:color="auto"/>
        <w:left w:val="none" w:sz="0" w:space="0" w:color="auto"/>
        <w:bottom w:val="none" w:sz="0" w:space="0" w:color="auto"/>
        <w:right w:val="none" w:sz="0" w:space="0" w:color="auto"/>
      </w:divBdr>
    </w:div>
    <w:div w:id="1117062255">
      <w:bodyDiv w:val="1"/>
      <w:marLeft w:val="0"/>
      <w:marRight w:val="0"/>
      <w:marTop w:val="0"/>
      <w:marBottom w:val="0"/>
      <w:divBdr>
        <w:top w:val="none" w:sz="0" w:space="0" w:color="auto"/>
        <w:left w:val="none" w:sz="0" w:space="0" w:color="auto"/>
        <w:bottom w:val="none" w:sz="0" w:space="0" w:color="auto"/>
        <w:right w:val="none" w:sz="0" w:space="0" w:color="auto"/>
      </w:divBdr>
    </w:div>
    <w:div w:id="1131555416">
      <w:bodyDiv w:val="1"/>
      <w:marLeft w:val="0"/>
      <w:marRight w:val="0"/>
      <w:marTop w:val="0"/>
      <w:marBottom w:val="0"/>
      <w:divBdr>
        <w:top w:val="none" w:sz="0" w:space="0" w:color="auto"/>
        <w:left w:val="none" w:sz="0" w:space="0" w:color="auto"/>
        <w:bottom w:val="none" w:sz="0" w:space="0" w:color="auto"/>
        <w:right w:val="none" w:sz="0" w:space="0" w:color="auto"/>
      </w:divBdr>
    </w:div>
    <w:div w:id="1145780727">
      <w:bodyDiv w:val="1"/>
      <w:marLeft w:val="0"/>
      <w:marRight w:val="0"/>
      <w:marTop w:val="0"/>
      <w:marBottom w:val="0"/>
      <w:divBdr>
        <w:top w:val="none" w:sz="0" w:space="0" w:color="auto"/>
        <w:left w:val="none" w:sz="0" w:space="0" w:color="auto"/>
        <w:bottom w:val="none" w:sz="0" w:space="0" w:color="auto"/>
        <w:right w:val="none" w:sz="0" w:space="0" w:color="auto"/>
      </w:divBdr>
    </w:div>
    <w:div w:id="1155994726">
      <w:bodyDiv w:val="1"/>
      <w:marLeft w:val="0"/>
      <w:marRight w:val="0"/>
      <w:marTop w:val="0"/>
      <w:marBottom w:val="0"/>
      <w:divBdr>
        <w:top w:val="none" w:sz="0" w:space="0" w:color="auto"/>
        <w:left w:val="none" w:sz="0" w:space="0" w:color="auto"/>
        <w:bottom w:val="none" w:sz="0" w:space="0" w:color="auto"/>
        <w:right w:val="none" w:sz="0" w:space="0" w:color="auto"/>
      </w:divBdr>
    </w:div>
    <w:div w:id="1218202594">
      <w:bodyDiv w:val="1"/>
      <w:marLeft w:val="0"/>
      <w:marRight w:val="0"/>
      <w:marTop w:val="0"/>
      <w:marBottom w:val="0"/>
      <w:divBdr>
        <w:top w:val="none" w:sz="0" w:space="0" w:color="auto"/>
        <w:left w:val="none" w:sz="0" w:space="0" w:color="auto"/>
        <w:bottom w:val="none" w:sz="0" w:space="0" w:color="auto"/>
        <w:right w:val="none" w:sz="0" w:space="0" w:color="auto"/>
      </w:divBdr>
    </w:div>
    <w:div w:id="1245603763">
      <w:bodyDiv w:val="1"/>
      <w:marLeft w:val="0"/>
      <w:marRight w:val="0"/>
      <w:marTop w:val="0"/>
      <w:marBottom w:val="0"/>
      <w:divBdr>
        <w:top w:val="none" w:sz="0" w:space="0" w:color="auto"/>
        <w:left w:val="none" w:sz="0" w:space="0" w:color="auto"/>
        <w:bottom w:val="none" w:sz="0" w:space="0" w:color="auto"/>
        <w:right w:val="none" w:sz="0" w:space="0" w:color="auto"/>
      </w:divBdr>
      <w:divsChild>
        <w:div w:id="186871266">
          <w:marLeft w:val="0"/>
          <w:marRight w:val="0"/>
          <w:marTop w:val="0"/>
          <w:marBottom w:val="0"/>
          <w:divBdr>
            <w:top w:val="none" w:sz="0" w:space="0" w:color="auto"/>
            <w:left w:val="none" w:sz="0" w:space="0" w:color="auto"/>
            <w:bottom w:val="none" w:sz="0" w:space="0" w:color="auto"/>
            <w:right w:val="none" w:sz="0" w:space="0" w:color="auto"/>
          </w:divBdr>
          <w:divsChild>
            <w:div w:id="57554324">
              <w:marLeft w:val="0"/>
              <w:marRight w:val="0"/>
              <w:marTop w:val="0"/>
              <w:marBottom w:val="0"/>
              <w:divBdr>
                <w:top w:val="none" w:sz="0" w:space="0" w:color="auto"/>
                <w:left w:val="none" w:sz="0" w:space="0" w:color="auto"/>
                <w:bottom w:val="none" w:sz="0" w:space="0" w:color="auto"/>
                <w:right w:val="none" w:sz="0" w:space="0" w:color="auto"/>
              </w:divBdr>
              <w:divsChild>
                <w:div w:id="1633945173">
                  <w:marLeft w:val="0"/>
                  <w:marRight w:val="0"/>
                  <w:marTop w:val="0"/>
                  <w:marBottom w:val="0"/>
                  <w:divBdr>
                    <w:top w:val="none" w:sz="0" w:space="0" w:color="auto"/>
                    <w:left w:val="none" w:sz="0" w:space="0" w:color="auto"/>
                    <w:bottom w:val="none" w:sz="0" w:space="0" w:color="auto"/>
                    <w:right w:val="none" w:sz="0" w:space="0" w:color="auto"/>
                  </w:divBdr>
                  <w:divsChild>
                    <w:div w:id="101005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4612">
          <w:marLeft w:val="0"/>
          <w:marRight w:val="0"/>
          <w:marTop w:val="0"/>
          <w:marBottom w:val="0"/>
          <w:divBdr>
            <w:top w:val="none" w:sz="0" w:space="0" w:color="auto"/>
            <w:left w:val="none" w:sz="0" w:space="0" w:color="auto"/>
            <w:bottom w:val="none" w:sz="0" w:space="0" w:color="auto"/>
            <w:right w:val="none" w:sz="0" w:space="0" w:color="auto"/>
          </w:divBdr>
          <w:divsChild>
            <w:div w:id="734857267">
              <w:marLeft w:val="0"/>
              <w:marRight w:val="0"/>
              <w:marTop w:val="0"/>
              <w:marBottom w:val="0"/>
              <w:divBdr>
                <w:top w:val="none" w:sz="0" w:space="0" w:color="auto"/>
                <w:left w:val="none" w:sz="0" w:space="0" w:color="auto"/>
                <w:bottom w:val="none" w:sz="0" w:space="0" w:color="auto"/>
                <w:right w:val="none" w:sz="0" w:space="0" w:color="auto"/>
              </w:divBdr>
              <w:divsChild>
                <w:div w:id="1835027723">
                  <w:marLeft w:val="0"/>
                  <w:marRight w:val="0"/>
                  <w:marTop w:val="0"/>
                  <w:marBottom w:val="0"/>
                  <w:divBdr>
                    <w:top w:val="none" w:sz="0" w:space="0" w:color="auto"/>
                    <w:left w:val="none" w:sz="0" w:space="0" w:color="auto"/>
                    <w:bottom w:val="none" w:sz="0" w:space="0" w:color="auto"/>
                    <w:right w:val="none" w:sz="0" w:space="0" w:color="auto"/>
                  </w:divBdr>
                  <w:divsChild>
                    <w:div w:id="4019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260051">
      <w:bodyDiv w:val="1"/>
      <w:marLeft w:val="0"/>
      <w:marRight w:val="0"/>
      <w:marTop w:val="0"/>
      <w:marBottom w:val="0"/>
      <w:divBdr>
        <w:top w:val="none" w:sz="0" w:space="0" w:color="auto"/>
        <w:left w:val="none" w:sz="0" w:space="0" w:color="auto"/>
        <w:bottom w:val="none" w:sz="0" w:space="0" w:color="auto"/>
        <w:right w:val="none" w:sz="0" w:space="0" w:color="auto"/>
      </w:divBdr>
    </w:div>
    <w:div w:id="1283876535">
      <w:bodyDiv w:val="1"/>
      <w:marLeft w:val="0"/>
      <w:marRight w:val="0"/>
      <w:marTop w:val="0"/>
      <w:marBottom w:val="0"/>
      <w:divBdr>
        <w:top w:val="none" w:sz="0" w:space="0" w:color="auto"/>
        <w:left w:val="none" w:sz="0" w:space="0" w:color="auto"/>
        <w:bottom w:val="none" w:sz="0" w:space="0" w:color="auto"/>
        <w:right w:val="none" w:sz="0" w:space="0" w:color="auto"/>
      </w:divBdr>
    </w:div>
    <w:div w:id="1354040801">
      <w:bodyDiv w:val="1"/>
      <w:marLeft w:val="0"/>
      <w:marRight w:val="0"/>
      <w:marTop w:val="0"/>
      <w:marBottom w:val="0"/>
      <w:divBdr>
        <w:top w:val="none" w:sz="0" w:space="0" w:color="auto"/>
        <w:left w:val="none" w:sz="0" w:space="0" w:color="auto"/>
        <w:bottom w:val="none" w:sz="0" w:space="0" w:color="auto"/>
        <w:right w:val="none" w:sz="0" w:space="0" w:color="auto"/>
      </w:divBdr>
    </w:div>
    <w:div w:id="1371757086">
      <w:bodyDiv w:val="1"/>
      <w:marLeft w:val="0"/>
      <w:marRight w:val="0"/>
      <w:marTop w:val="0"/>
      <w:marBottom w:val="0"/>
      <w:divBdr>
        <w:top w:val="none" w:sz="0" w:space="0" w:color="auto"/>
        <w:left w:val="none" w:sz="0" w:space="0" w:color="auto"/>
        <w:bottom w:val="none" w:sz="0" w:space="0" w:color="auto"/>
        <w:right w:val="none" w:sz="0" w:space="0" w:color="auto"/>
      </w:divBdr>
    </w:div>
    <w:div w:id="1443568474">
      <w:bodyDiv w:val="1"/>
      <w:marLeft w:val="0"/>
      <w:marRight w:val="0"/>
      <w:marTop w:val="0"/>
      <w:marBottom w:val="0"/>
      <w:divBdr>
        <w:top w:val="none" w:sz="0" w:space="0" w:color="auto"/>
        <w:left w:val="none" w:sz="0" w:space="0" w:color="auto"/>
        <w:bottom w:val="none" w:sz="0" w:space="0" w:color="auto"/>
        <w:right w:val="none" w:sz="0" w:space="0" w:color="auto"/>
      </w:divBdr>
    </w:div>
    <w:div w:id="1445684906">
      <w:bodyDiv w:val="1"/>
      <w:marLeft w:val="0"/>
      <w:marRight w:val="0"/>
      <w:marTop w:val="0"/>
      <w:marBottom w:val="0"/>
      <w:divBdr>
        <w:top w:val="none" w:sz="0" w:space="0" w:color="auto"/>
        <w:left w:val="none" w:sz="0" w:space="0" w:color="auto"/>
        <w:bottom w:val="none" w:sz="0" w:space="0" w:color="auto"/>
        <w:right w:val="none" w:sz="0" w:space="0" w:color="auto"/>
      </w:divBdr>
    </w:div>
    <w:div w:id="1465584287">
      <w:bodyDiv w:val="1"/>
      <w:marLeft w:val="0"/>
      <w:marRight w:val="0"/>
      <w:marTop w:val="0"/>
      <w:marBottom w:val="0"/>
      <w:divBdr>
        <w:top w:val="none" w:sz="0" w:space="0" w:color="auto"/>
        <w:left w:val="none" w:sz="0" w:space="0" w:color="auto"/>
        <w:bottom w:val="none" w:sz="0" w:space="0" w:color="auto"/>
        <w:right w:val="none" w:sz="0" w:space="0" w:color="auto"/>
      </w:divBdr>
    </w:div>
    <w:div w:id="1506943978">
      <w:bodyDiv w:val="1"/>
      <w:marLeft w:val="0"/>
      <w:marRight w:val="0"/>
      <w:marTop w:val="0"/>
      <w:marBottom w:val="0"/>
      <w:divBdr>
        <w:top w:val="none" w:sz="0" w:space="0" w:color="auto"/>
        <w:left w:val="none" w:sz="0" w:space="0" w:color="auto"/>
        <w:bottom w:val="none" w:sz="0" w:space="0" w:color="auto"/>
        <w:right w:val="none" w:sz="0" w:space="0" w:color="auto"/>
      </w:divBdr>
    </w:div>
    <w:div w:id="1541816079">
      <w:bodyDiv w:val="1"/>
      <w:marLeft w:val="0"/>
      <w:marRight w:val="0"/>
      <w:marTop w:val="0"/>
      <w:marBottom w:val="0"/>
      <w:divBdr>
        <w:top w:val="none" w:sz="0" w:space="0" w:color="auto"/>
        <w:left w:val="none" w:sz="0" w:space="0" w:color="auto"/>
        <w:bottom w:val="none" w:sz="0" w:space="0" w:color="auto"/>
        <w:right w:val="none" w:sz="0" w:space="0" w:color="auto"/>
      </w:divBdr>
    </w:div>
    <w:div w:id="1564097013">
      <w:bodyDiv w:val="1"/>
      <w:marLeft w:val="0"/>
      <w:marRight w:val="0"/>
      <w:marTop w:val="0"/>
      <w:marBottom w:val="0"/>
      <w:divBdr>
        <w:top w:val="none" w:sz="0" w:space="0" w:color="auto"/>
        <w:left w:val="none" w:sz="0" w:space="0" w:color="auto"/>
        <w:bottom w:val="none" w:sz="0" w:space="0" w:color="auto"/>
        <w:right w:val="none" w:sz="0" w:space="0" w:color="auto"/>
      </w:divBdr>
    </w:div>
    <w:div w:id="1603144100">
      <w:bodyDiv w:val="1"/>
      <w:marLeft w:val="0"/>
      <w:marRight w:val="0"/>
      <w:marTop w:val="0"/>
      <w:marBottom w:val="0"/>
      <w:divBdr>
        <w:top w:val="none" w:sz="0" w:space="0" w:color="auto"/>
        <w:left w:val="none" w:sz="0" w:space="0" w:color="auto"/>
        <w:bottom w:val="none" w:sz="0" w:space="0" w:color="auto"/>
        <w:right w:val="none" w:sz="0" w:space="0" w:color="auto"/>
      </w:divBdr>
    </w:div>
    <w:div w:id="1678649865">
      <w:bodyDiv w:val="1"/>
      <w:marLeft w:val="0"/>
      <w:marRight w:val="0"/>
      <w:marTop w:val="0"/>
      <w:marBottom w:val="0"/>
      <w:divBdr>
        <w:top w:val="none" w:sz="0" w:space="0" w:color="auto"/>
        <w:left w:val="none" w:sz="0" w:space="0" w:color="auto"/>
        <w:bottom w:val="none" w:sz="0" w:space="0" w:color="auto"/>
        <w:right w:val="none" w:sz="0" w:space="0" w:color="auto"/>
      </w:divBdr>
    </w:div>
    <w:div w:id="1692144223">
      <w:bodyDiv w:val="1"/>
      <w:marLeft w:val="0"/>
      <w:marRight w:val="0"/>
      <w:marTop w:val="0"/>
      <w:marBottom w:val="0"/>
      <w:divBdr>
        <w:top w:val="none" w:sz="0" w:space="0" w:color="auto"/>
        <w:left w:val="none" w:sz="0" w:space="0" w:color="auto"/>
        <w:bottom w:val="none" w:sz="0" w:space="0" w:color="auto"/>
        <w:right w:val="none" w:sz="0" w:space="0" w:color="auto"/>
      </w:divBdr>
    </w:div>
    <w:div w:id="1700661239">
      <w:bodyDiv w:val="1"/>
      <w:marLeft w:val="0"/>
      <w:marRight w:val="0"/>
      <w:marTop w:val="0"/>
      <w:marBottom w:val="0"/>
      <w:divBdr>
        <w:top w:val="none" w:sz="0" w:space="0" w:color="auto"/>
        <w:left w:val="none" w:sz="0" w:space="0" w:color="auto"/>
        <w:bottom w:val="none" w:sz="0" w:space="0" w:color="auto"/>
        <w:right w:val="none" w:sz="0" w:space="0" w:color="auto"/>
      </w:divBdr>
    </w:div>
    <w:div w:id="1709179033">
      <w:bodyDiv w:val="1"/>
      <w:marLeft w:val="0"/>
      <w:marRight w:val="0"/>
      <w:marTop w:val="0"/>
      <w:marBottom w:val="0"/>
      <w:divBdr>
        <w:top w:val="none" w:sz="0" w:space="0" w:color="auto"/>
        <w:left w:val="none" w:sz="0" w:space="0" w:color="auto"/>
        <w:bottom w:val="none" w:sz="0" w:space="0" w:color="auto"/>
        <w:right w:val="none" w:sz="0" w:space="0" w:color="auto"/>
      </w:divBdr>
    </w:div>
    <w:div w:id="1872499676">
      <w:bodyDiv w:val="1"/>
      <w:marLeft w:val="0"/>
      <w:marRight w:val="0"/>
      <w:marTop w:val="0"/>
      <w:marBottom w:val="0"/>
      <w:divBdr>
        <w:top w:val="none" w:sz="0" w:space="0" w:color="auto"/>
        <w:left w:val="none" w:sz="0" w:space="0" w:color="auto"/>
        <w:bottom w:val="none" w:sz="0" w:space="0" w:color="auto"/>
        <w:right w:val="none" w:sz="0" w:space="0" w:color="auto"/>
      </w:divBdr>
    </w:div>
    <w:div w:id="1939479808">
      <w:bodyDiv w:val="1"/>
      <w:marLeft w:val="0"/>
      <w:marRight w:val="0"/>
      <w:marTop w:val="0"/>
      <w:marBottom w:val="0"/>
      <w:divBdr>
        <w:top w:val="none" w:sz="0" w:space="0" w:color="auto"/>
        <w:left w:val="none" w:sz="0" w:space="0" w:color="auto"/>
        <w:bottom w:val="none" w:sz="0" w:space="0" w:color="auto"/>
        <w:right w:val="none" w:sz="0" w:space="0" w:color="auto"/>
      </w:divBdr>
    </w:div>
    <w:div w:id="1981882829">
      <w:bodyDiv w:val="1"/>
      <w:marLeft w:val="0"/>
      <w:marRight w:val="0"/>
      <w:marTop w:val="0"/>
      <w:marBottom w:val="0"/>
      <w:divBdr>
        <w:top w:val="none" w:sz="0" w:space="0" w:color="auto"/>
        <w:left w:val="none" w:sz="0" w:space="0" w:color="auto"/>
        <w:bottom w:val="none" w:sz="0" w:space="0" w:color="auto"/>
        <w:right w:val="none" w:sz="0" w:space="0" w:color="auto"/>
      </w:divBdr>
      <w:divsChild>
        <w:div w:id="1382830335">
          <w:marLeft w:val="0"/>
          <w:marRight w:val="0"/>
          <w:marTop w:val="0"/>
          <w:marBottom w:val="0"/>
          <w:divBdr>
            <w:top w:val="none" w:sz="0" w:space="0" w:color="auto"/>
            <w:left w:val="none" w:sz="0" w:space="0" w:color="auto"/>
            <w:bottom w:val="none" w:sz="0" w:space="0" w:color="auto"/>
            <w:right w:val="none" w:sz="0" w:space="0" w:color="auto"/>
          </w:divBdr>
        </w:div>
        <w:div w:id="1491869054">
          <w:marLeft w:val="0"/>
          <w:marRight w:val="0"/>
          <w:marTop w:val="0"/>
          <w:marBottom w:val="0"/>
          <w:divBdr>
            <w:top w:val="none" w:sz="0" w:space="0" w:color="auto"/>
            <w:left w:val="none" w:sz="0" w:space="0" w:color="auto"/>
            <w:bottom w:val="none" w:sz="0" w:space="0" w:color="auto"/>
            <w:right w:val="none" w:sz="0" w:space="0" w:color="auto"/>
          </w:divBdr>
        </w:div>
      </w:divsChild>
    </w:div>
    <w:div w:id="2001300437">
      <w:bodyDiv w:val="1"/>
      <w:marLeft w:val="0"/>
      <w:marRight w:val="0"/>
      <w:marTop w:val="0"/>
      <w:marBottom w:val="0"/>
      <w:divBdr>
        <w:top w:val="none" w:sz="0" w:space="0" w:color="auto"/>
        <w:left w:val="none" w:sz="0" w:space="0" w:color="auto"/>
        <w:bottom w:val="none" w:sz="0" w:space="0" w:color="auto"/>
        <w:right w:val="none" w:sz="0" w:space="0" w:color="auto"/>
      </w:divBdr>
    </w:div>
    <w:div w:id="2032681142">
      <w:bodyDiv w:val="1"/>
      <w:marLeft w:val="0"/>
      <w:marRight w:val="0"/>
      <w:marTop w:val="0"/>
      <w:marBottom w:val="0"/>
      <w:divBdr>
        <w:top w:val="none" w:sz="0" w:space="0" w:color="auto"/>
        <w:left w:val="none" w:sz="0" w:space="0" w:color="auto"/>
        <w:bottom w:val="none" w:sz="0" w:space="0" w:color="auto"/>
        <w:right w:val="none" w:sz="0" w:space="0" w:color="auto"/>
      </w:divBdr>
    </w:div>
    <w:div w:id="2060322486">
      <w:bodyDiv w:val="1"/>
      <w:marLeft w:val="0"/>
      <w:marRight w:val="0"/>
      <w:marTop w:val="0"/>
      <w:marBottom w:val="0"/>
      <w:divBdr>
        <w:top w:val="none" w:sz="0" w:space="0" w:color="auto"/>
        <w:left w:val="none" w:sz="0" w:space="0" w:color="auto"/>
        <w:bottom w:val="none" w:sz="0" w:space="0" w:color="auto"/>
        <w:right w:val="none" w:sz="0" w:space="0" w:color="auto"/>
      </w:divBdr>
      <w:divsChild>
        <w:div w:id="596401788">
          <w:marLeft w:val="0"/>
          <w:marRight w:val="0"/>
          <w:marTop w:val="0"/>
          <w:marBottom w:val="0"/>
          <w:divBdr>
            <w:top w:val="none" w:sz="0" w:space="0" w:color="auto"/>
            <w:left w:val="none" w:sz="0" w:space="0" w:color="auto"/>
            <w:bottom w:val="none" w:sz="0" w:space="0" w:color="auto"/>
            <w:right w:val="none" w:sz="0" w:space="0" w:color="auto"/>
          </w:divBdr>
          <w:divsChild>
            <w:div w:id="1647970262">
              <w:marLeft w:val="0"/>
              <w:marRight w:val="0"/>
              <w:marTop w:val="0"/>
              <w:marBottom w:val="0"/>
              <w:divBdr>
                <w:top w:val="none" w:sz="0" w:space="0" w:color="auto"/>
                <w:left w:val="none" w:sz="0" w:space="0" w:color="auto"/>
                <w:bottom w:val="none" w:sz="0" w:space="0" w:color="auto"/>
                <w:right w:val="none" w:sz="0" w:space="0" w:color="auto"/>
              </w:divBdr>
              <w:divsChild>
                <w:div w:id="1434206448">
                  <w:marLeft w:val="0"/>
                  <w:marRight w:val="0"/>
                  <w:marTop w:val="0"/>
                  <w:marBottom w:val="0"/>
                  <w:divBdr>
                    <w:top w:val="none" w:sz="0" w:space="0" w:color="auto"/>
                    <w:left w:val="none" w:sz="0" w:space="0" w:color="auto"/>
                    <w:bottom w:val="none" w:sz="0" w:space="0" w:color="auto"/>
                    <w:right w:val="none" w:sz="0" w:space="0" w:color="auto"/>
                  </w:divBdr>
                  <w:divsChild>
                    <w:div w:id="17199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375896">
          <w:marLeft w:val="0"/>
          <w:marRight w:val="0"/>
          <w:marTop w:val="0"/>
          <w:marBottom w:val="0"/>
          <w:divBdr>
            <w:top w:val="none" w:sz="0" w:space="0" w:color="auto"/>
            <w:left w:val="none" w:sz="0" w:space="0" w:color="auto"/>
            <w:bottom w:val="none" w:sz="0" w:space="0" w:color="auto"/>
            <w:right w:val="none" w:sz="0" w:space="0" w:color="auto"/>
          </w:divBdr>
          <w:divsChild>
            <w:div w:id="804395216">
              <w:marLeft w:val="0"/>
              <w:marRight w:val="0"/>
              <w:marTop w:val="0"/>
              <w:marBottom w:val="0"/>
              <w:divBdr>
                <w:top w:val="none" w:sz="0" w:space="0" w:color="auto"/>
                <w:left w:val="none" w:sz="0" w:space="0" w:color="auto"/>
                <w:bottom w:val="none" w:sz="0" w:space="0" w:color="auto"/>
                <w:right w:val="none" w:sz="0" w:space="0" w:color="auto"/>
              </w:divBdr>
              <w:divsChild>
                <w:div w:id="513232569">
                  <w:marLeft w:val="0"/>
                  <w:marRight w:val="0"/>
                  <w:marTop w:val="0"/>
                  <w:marBottom w:val="0"/>
                  <w:divBdr>
                    <w:top w:val="none" w:sz="0" w:space="0" w:color="auto"/>
                    <w:left w:val="none" w:sz="0" w:space="0" w:color="auto"/>
                    <w:bottom w:val="none" w:sz="0" w:space="0" w:color="auto"/>
                    <w:right w:val="none" w:sz="0" w:space="0" w:color="auto"/>
                  </w:divBdr>
                  <w:divsChild>
                    <w:div w:id="162519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312960">
      <w:bodyDiv w:val="1"/>
      <w:marLeft w:val="0"/>
      <w:marRight w:val="0"/>
      <w:marTop w:val="0"/>
      <w:marBottom w:val="0"/>
      <w:divBdr>
        <w:top w:val="none" w:sz="0" w:space="0" w:color="auto"/>
        <w:left w:val="none" w:sz="0" w:space="0" w:color="auto"/>
        <w:bottom w:val="none" w:sz="0" w:space="0" w:color="auto"/>
        <w:right w:val="none" w:sz="0" w:space="0" w:color="auto"/>
      </w:divBdr>
    </w:div>
    <w:div w:id="213393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_rels/footnotes.xml.rels><?xml version="1.0" encoding="UTF-8" standalone="yes"?>
<Relationships xmlns="http://schemas.openxmlformats.org/package/2006/relationships"><Relationship Id="rId2" Type="http://schemas.openxmlformats.org/officeDocument/2006/relationships/hyperlink" Target="https://www.francetvinfo.fr/monde/" TargetMode="External"/><Relationship Id="rId1" Type="http://schemas.openxmlformats.org/officeDocument/2006/relationships/hyperlink" Target="https://ekwateur.fr/blog/enjeux-environnementaux/role-changement-climatique-inond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2025-02-24T00:00:00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Fra</b:Tag>
    <b:SourceType>InternetSite</b:SourceType>
    <b:Guid>{78489667-87D5-4237-90C2-22D8CE46EA6C}</b:Guid>
    <b:Author>
      <b:Author>
        <b:NameList>
          <b:Person>
            <b:Last>FranceTVInfo</b:Last>
          </b:Person>
        </b:NameList>
      </b:Author>
    </b:Author>
    <b:Title>https://www.francetvinfo.fr/</b:Title>
    <b:Year>2024</b:Year>
    <b:URL>https://www.francetvinfo.fr/monde/environnement/crise-climatique/intemperies-on-vous-explique-pourquoi-la-montee-des-eaux-a-ete-particulierement-rapide-et-violente_6845471.html</b:URL>
    <b:RefOrder>1</b:RefOrder>
  </b:Source>
  <b:Source>
    <b:Tag>TF124</b:Tag>
    <b:SourceType>InternetSite</b:SourceType>
    <b:Guid>{FB555F22-5884-4EF8-AD04-0AE3E882E4E7}</b:Guid>
    <b:Title>TF1info.fr</b:Title>
    <b:InternetSiteTitle>https://www.tf1info.fr/</b:InternetSiteTitle>
    <b:Year>2024</b:Year>
    <b:URL>https://www.tf1info.fr/meteo/video-previsions-meteo-france-pluies-records-et-inondations-exceptionnelles-en-france-comment-expliquer-l-intensite-de-ces-phenomenes-2329408.html</b:URL>
    <b:RefOrder>3</b:RefOrder>
  </b:Source>
  <b:Source>
    <b:Tag>Eri</b:Tag>
    <b:SourceType>InternetSite</b:SourceType>
    <b:Guid>{62B3F0FF-F205-4DDD-BBF4-32AF1B9E7694}</b:Guid>
    <b:Title>LeParisien</b:Title>
    <b:Author>
      <b:Author>
        <b:NameList>
          <b:Person>
            <b:Last>REUTERS</b:Last>
            <b:First>Eric</b:First>
            <b:Middle>Gaillard</b:Middle>
          </b:Person>
        </b:NameList>
      </b:Author>
    </b:Author>
    <b:URL>https://www.leparisien.fr/societe/les-inondations-dans-le-var-et-les-alpes-maritimes-en-10-photos-24-11-2019-8200620.php</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C594EC-B799-4A68-8D3E-46AF26A4D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7</Pages>
  <Words>1689</Words>
  <Characters>9290</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teddy.tite@univ-lorraine.fr</Company>
  <LinksUpToDate>false</LinksUpToDate>
  <CharactersWithSpaces>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 un monde plus inondé : dérives du changement climatique ?</dc:title>
  <dc:subject/>
  <dc:creator>TEDDY TITE</dc:creator>
  <cp:keywords/>
  <dc:description/>
  <cp:lastModifiedBy>Teddy Tite</cp:lastModifiedBy>
  <cp:revision>75</cp:revision>
  <dcterms:created xsi:type="dcterms:W3CDTF">2025-02-22T13:37:00Z</dcterms:created>
  <dcterms:modified xsi:type="dcterms:W3CDTF">2025-02-22T16:55:00Z</dcterms:modified>
</cp:coreProperties>
</file>