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241" w:rsidRPr="00F91007" w:rsidRDefault="00307D12" w:rsidP="00A40301">
      <w:pPr>
        <w:spacing w:line="480" w:lineRule="auto"/>
        <w:rPr>
          <w:rFonts w:ascii="Times New Roman" w:hAnsi="Times New Roman" w:cs="Times New Roman"/>
        </w:rPr>
      </w:pPr>
      <w:r w:rsidRPr="00F91007">
        <w:rPr>
          <w:rFonts w:ascii="Times New Roman" w:hAnsi="Times New Roman" w:cs="Times New Roman"/>
        </w:rPr>
        <w:t>Ronney Aovida</w:t>
      </w:r>
    </w:p>
    <w:p w:rsidR="00307D12" w:rsidRPr="00F91007" w:rsidRDefault="00D23E02" w:rsidP="00A40301">
      <w:pPr>
        <w:spacing w:line="480" w:lineRule="auto"/>
        <w:rPr>
          <w:rFonts w:ascii="Times New Roman" w:hAnsi="Times New Roman" w:cs="Times New Roman"/>
        </w:rPr>
      </w:pPr>
      <w:r w:rsidRPr="00F91007">
        <w:rPr>
          <w:rFonts w:ascii="Times New Roman" w:hAnsi="Times New Roman" w:cs="Times New Roman"/>
        </w:rPr>
        <w:t xml:space="preserve">Mentor: </w:t>
      </w:r>
      <w:r w:rsidR="00832297" w:rsidRPr="00F91007">
        <w:rPr>
          <w:rFonts w:ascii="Times New Roman" w:hAnsi="Times New Roman" w:cs="Times New Roman"/>
        </w:rPr>
        <w:t>Xiaoqiang Wang</w:t>
      </w:r>
    </w:p>
    <w:p w:rsidR="00832297" w:rsidRPr="00F91007" w:rsidRDefault="00832297" w:rsidP="00A40301">
      <w:pPr>
        <w:spacing w:line="480" w:lineRule="auto"/>
        <w:rPr>
          <w:rFonts w:ascii="Times New Roman" w:hAnsi="Times New Roman" w:cs="Times New Roman"/>
        </w:rPr>
      </w:pPr>
      <w:r w:rsidRPr="00F91007">
        <w:rPr>
          <w:rFonts w:ascii="Times New Roman" w:hAnsi="Times New Roman" w:cs="Times New Roman"/>
        </w:rPr>
        <w:t>Practicum</w:t>
      </w:r>
    </w:p>
    <w:p w:rsidR="00C04610" w:rsidRPr="00F91007" w:rsidRDefault="00C37265" w:rsidP="00A40301">
      <w:pPr>
        <w:spacing w:line="480" w:lineRule="auto"/>
        <w:jc w:val="center"/>
        <w:rPr>
          <w:rFonts w:ascii="Times New Roman" w:hAnsi="Times New Roman" w:cs="Times New Roman"/>
        </w:rPr>
      </w:pPr>
      <w:r>
        <w:rPr>
          <w:rFonts w:ascii="Times New Roman" w:hAnsi="Times New Roman" w:cs="Times New Roman"/>
        </w:rPr>
        <w:t>Analysis of volatility through</w:t>
      </w:r>
      <w:r w:rsidR="00847E23">
        <w:rPr>
          <w:rFonts w:ascii="Times New Roman" w:hAnsi="Times New Roman" w:cs="Times New Roman"/>
        </w:rPr>
        <w:t xml:space="preserve"> </w:t>
      </w:r>
      <w:r w:rsidR="00AF0240">
        <w:rPr>
          <w:rFonts w:ascii="Times New Roman" w:hAnsi="Times New Roman" w:cs="Times New Roman"/>
        </w:rPr>
        <w:t xml:space="preserve">Technical </w:t>
      </w:r>
      <w:r w:rsidR="006B48E3" w:rsidRPr="00F91007">
        <w:rPr>
          <w:rFonts w:ascii="Times New Roman" w:hAnsi="Times New Roman" w:cs="Times New Roman"/>
        </w:rPr>
        <w:t>Stock</w:t>
      </w:r>
      <w:r w:rsidR="00CE22EC">
        <w:rPr>
          <w:rFonts w:ascii="Times New Roman" w:hAnsi="Times New Roman" w:cs="Times New Roman"/>
        </w:rPr>
        <w:t xml:space="preserve"> Trading Strategies</w:t>
      </w:r>
    </w:p>
    <w:p w:rsidR="006B48E3" w:rsidRPr="00F91007" w:rsidRDefault="00B63E5A" w:rsidP="00A40301">
      <w:pPr>
        <w:spacing w:line="480" w:lineRule="auto"/>
        <w:rPr>
          <w:rFonts w:ascii="Times New Roman" w:hAnsi="Times New Roman" w:cs="Times New Roman"/>
          <w:b/>
        </w:rPr>
      </w:pPr>
      <w:r>
        <w:rPr>
          <w:rFonts w:ascii="Times New Roman" w:hAnsi="Times New Roman" w:cs="Times New Roman"/>
          <w:b/>
        </w:rPr>
        <w:t>Background/</w:t>
      </w:r>
      <w:r w:rsidR="009A5AA5" w:rsidRPr="00F91007">
        <w:rPr>
          <w:rFonts w:ascii="Times New Roman" w:hAnsi="Times New Roman" w:cs="Times New Roman"/>
          <w:b/>
        </w:rPr>
        <w:t>Introduction:</w:t>
      </w:r>
    </w:p>
    <w:p w:rsidR="005F496E" w:rsidRDefault="00AC29FC" w:rsidP="00A40301">
      <w:pPr>
        <w:pStyle w:val="NormalWeb"/>
        <w:shd w:val="clear" w:color="auto" w:fill="FFFFFF"/>
        <w:spacing w:line="480" w:lineRule="auto"/>
        <w:rPr>
          <w:color w:val="222222"/>
          <w:sz w:val="22"/>
          <w:szCs w:val="22"/>
        </w:rPr>
      </w:pPr>
      <w:r>
        <w:rPr>
          <w:color w:val="222222"/>
          <w:sz w:val="22"/>
          <w:szCs w:val="22"/>
        </w:rPr>
        <w:t>F</w:t>
      </w:r>
      <w:r w:rsidR="00D024F3" w:rsidRPr="00F91007">
        <w:rPr>
          <w:color w:val="222222"/>
          <w:sz w:val="22"/>
          <w:szCs w:val="22"/>
        </w:rPr>
        <w:t>inancial markets</w:t>
      </w:r>
      <w:r w:rsidR="00F13372">
        <w:rPr>
          <w:color w:val="222222"/>
          <w:sz w:val="22"/>
          <w:szCs w:val="22"/>
        </w:rPr>
        <w:t xml:space="preserve"> are</w:t>
      </w:r>
      <w:r w:rsidR="00D024F3" w:rsidRPr="00F91007">
        <w:rPr>
          <w:color w:val="222222"/>
          <w:sz w:val="22"/>
          <w:szCs w:val="22"/>
        </w:rPr>
        <w:t xml:space="preserve"> </w:t>
      </w:r>
      <w:r w:rsidR="004A14FD">
        <w:rPr>
          <w:color w:val="222222"/>
          <w:sz w:val="22"/>
          <w:szCs w:val="22"/>
        </w:rPr>
        <w:t>an open and regulated system used by</w:t>
      </w:r>
      <w:r w:rsidR="00D024F3" w:rsidRPr="00F91007">
        <w:rPr>
          <w:color w:val="222222"/>
          <w:sz w:val="22"/>
          <w:szCs w:val="22"/>
        </w:rPr>
        <w:t xml:space="preserve"> companies to obtain large amounts of financial capital to gro</w:t>
      </w:r>
      <w:r w:rsidR="005B7E2F">
        <w:rPr>
          <w:color w:val="222222"/>
          <w:sz w:val="22"/>
          <w:szCs w:val="22"/>
        </w:rPr>
        <w:t>w their businesses. This is accomplished</w:t>
      </w:r>
      <w:r w:rsidR="00D024F3" w:rsidRPr="00F91007">
        <w:rPr>
          <w:color w:val="222222"/>
          <w:sz w:val="22"/>
          <w:szCs w:val="22"/>
        </w:rPr>
        <w:t xml:space="preserve"> through the stock and bond markets. Markets also allow these businesses to offset risk with commodities and foreign exchange futures contracts, as well as other </w:t>
      </w:r>
      <w:r w:rsidR="00F55521" w:rsidRPr="00F91007">
        <w:rPr>
          <w:color w:val="222222"/>
          <w:sz w:val="22"/>
          <w:szCs w:val="22"/>
        </w:rPr>
        <w:t>derivatives. Since</w:t>
      </w:r>
      <w:r w:rsidR="00D024F3" w:rsidRPr="00F91007">
        <w:rPr>
          <w:color w:val="222222"/>
          <w:sz w:val="22"/>
          <w:szCs w:val="22"/>
        </w:rPr>
        <w:t xml:space="preserve"> the markets are public, they pro</w:t>
      </w:r>
      <w:r w:rsidR="005B7E2F">
        <w:rPr>
          <w:color w:val="222222"/>
          <w:sz w:val="22"/>
          <w:szCs w:val="22"/>
        </w:rPr>
        <w:t>vide an open and transparent platform</w:t>
      </w:r>
      <w:r w:rsidR="00D024F3" w:rsidRPr="00F91007">
        <w:rPr>
          <w:color w:val="222222"/>
          <w:sz w:val="22"/>
          <w:szCs w:val="22"/>
        </w:rPr>
        <w:t xml:space="preserve"> to set prices on everything traded. These prices assume that all available knowledge about everything traded is taken into consideration. </w:t>
      </w:r>
      <w:r w:rsidR="00306D14">
        <w:rPr>
          <w:color w:val="222222"/>
          <w:sz w:val="22"/>
          <w:szCs w:val="22"/>
        </w:rPr>
        <w:t>S</w:t>
      </w:r>
      <w:r w:rsidR="00D024F3" w:rsidRPr="00F91007">
        <w:rPr>
          <w:color w:val="222222"/>
          <w:sz w:val="22"/>
          <w:szCs w:val="22"/>
        </w:rPr>
        <w:t>ellers can easily unload assets whenever they need to raise cash. The size also reduces the cost of doing business, since companies don't have to go far to find a buyer, or someon</w:t>
      </w:r>
      <w:r w:rsidR="00F91007">
        <w:rPr>
          <w:color w:val="222222"/>
          <w:sz w:val="22"/>
          <w:szCs w:val="22"/>
        </w:rPr>
        <w:t>e willing to sell</w:t>
      </w:r>
      <w:r w:rsidR="003F1A86">
        <w:rPr>
          <w:color w:val="222222"/>
          <w:sz w:val="22"/>
          <w:szCs w:val="22"/>
        </w:rPr>
        <w:t xml:space="preserve"> [1]</w:t>
      </w:r>
      <w:r w:rsidR="00F91007">
        <w:rPr>
          <w:color w:val="222222"/>
          <w:sz w:val="22"/>
          <w:szCs w:val="22"/>
        </w:rPr>
        <w:t>.</w:t>
      </w:r>
    </w:p>
    <w:p w:rsidR="00FE642C" w:rsidRDefault="003F1A86" w:rsidP="00A40301">
      <w:pPr>
        <w:pStyle w:val="NormalWeb"/>
        <w:shd w:val="clear" w:color="auto" w:fill="FFFFFF"/>
        <w:spacing w:line="480" w:lineRule="auto"/>
        <w:rPr>
          <w:color w:val="222222"/>
          <w:sz w:val="22"/>
          <w:szCs w:val="22"/>
        </w:rPr>
      </w:pPr>
      <w:r>
        <w:rPr>
          <w:color w:val="222222"/>
          <w:sz w:val="22"/>
          <w:szCs w:val="22"/>
        </w:rPr>
        <w:t xml:space="preserve"> In regards to this research being presented, we will be looking into the market of Stock Exchange. The</w:t>
      </w:r>
      <w:r w:rsidR="00ED2F96">
        <w:rPr>
          <w:color w:val="222222"/>
          <w:sz w:val="22"/>
          <w:szCs w:val="22"/>
        </w:rPr>
        <w:t xml:space="preserve"> Stock</w:t>
      </w:r>
      <w:r w:rsidR="004120F8">
        <w:rPr>
          <w:color w:val="222222"/>
          <w:sz w:val="22"/>
          <w:szCs w:val="22"/>
        </w:rPr>
        <w:t xml:space="preserve"> market is used by successful corporations looking to expand by raising large amounts of cash. In order to do this they must first </w:t>
      </w:r>
      <w:r w:rsidR="000262A0">
        <w:rPr>
          <w:color w:val="222222"/>
          <w:sz w:val="22"/>
          <w:szCs w:val="22"/>
        </w:rPr>
        <w:t>go public, referring to a private companies initial public of</w:t>
      </w:r>
      <w:r w:rsidR="00695FA6">
        <w:rPr>
          <w:color w:val="222222"/>
          <w:sz w:val="22"/>
          <w:szCs w:val="22"/>
        </w:rPr>
        <w:t>fering (IPO). However, a company cannot go public without referring to an investment bank for evaluation first. They will evaluate a price for the IPO  through analysis of the companies demand,</w:t>
      </w:r>
      <w:r w:rsidR="00ED2F96">
        <w:rPr>
          <w:color w:val="222222"/>
          <w:sz w:val="22"/>
          <w:szCs w:val="22"/>
        </w:rPr>
        <w:t xml:space="preserve"> comparables</w:t>
      </w:r>
      <w:r w:rsidR="00695FA6">
        <w:rPr>
          <w:color w:val="222222"/>
          <w:sz w:val="22"/>
          <w:szCs w:val="22"/>
        </w:rPr>
        <w:t xml:space="preserve"> and future growth projections[2]. With an initial price decided, the company is then made public, meaning that </w:t>
      </w:r>
      <w:r w:rsidR="00270F34">
        <w:rPr>
          <w:color w:val="222222"/>
          <w:sz w:val="22"/>
          <w:szCs w:val="22"/>
        </w:rPr>
        <w:t xml:space="preserve">the </w:t>
      </w:r>
      <w:r w:rsidR="00B457C6">
        <w:rPr>
          <w:color w:val="222222"/>
          <w:sz w:val="22"/>
          <w:szCs w:val="22"/>
        </w:rPr>
        <w:t>ownership is now in the hands of the companies stock holders, the public.</w:t>
      </w:r>
      <w:r w:rsidR="00F96293">
        <w:rPr>
          <w:color w:val="222222"/>
          <w:sz w:val="22"/>
          <w:szCs w:val="22"/>
        </w:rPr>
        <w:t xml:space="preserve"> It is then established that a stocks value is now determined by the people, making a stocks rise and fall in result of simple supply and demand</w:t>
      </w:r>
      <w:r w:rsidR="007F0C20">
        <w:rPr>
          <w:color w:val="222222"/>
          <w:sz w:val="22"/>
          <w:szCs w:val="22"/>
        </w:rPr>
        <w:t xml:space="preserve">. Stock price fluctuations are determined by the decision making of human beings, they determine the price of a stock to be either too high or too low through analysis. </w:t>
      </w:r>
    </w:p>
    <w:p w:rsidR="00FE642C" w:rsidRDefault="00FE642C" w:rsidP="00A40301">
      <w:pPr>
        <w:pStyle w:val="NormalWeb"/>
        <w:shd w:val="clear" w:color="auto" w:fill="FFFFFF"/>
        <w:spacing w:line="480" w:lineRule="auto"/>
        <w:rPr>
          <w:color w:val="222222"/>
          <w:sz w:val="22"/>
          <w:szCs w:val="22"/>
        </w:rPr>
      </w:pPr>
    </w:p>
    <w:p w:rsidR="00E95C0D" w:rsidRDefault="007F0C20" w:rsidP="00DC5E7D">
      <w:pPr>
        <w:pStyle w:val="NormalWeb"/>
        <w:shd w:val="clear" w:color="auto" w:fill="FFFFFF"/>
        <w:spacing w:line="480" w:lineRule="auto"/>
        <w:rPr>
          <w:color w:val="222222"/>
          <w:sz w:val="22"/>
          <w:szCs w:val="22"/>
        </w:rPr>
      </w:pPr>
      <w:r>
        <w:rPr>
          <w:color w:val="222222"/>
          <w:sz w:val="22"/>
          <w:szCs w:val="22"/>
        </w:rPr>
        <w:t xml:space="preserve">There are many types of analysis used to determine the true value of a stock, the two most popular approaches being fundamental analysis and technical </w:t>
      </w:r>
      <w:r w:rsidR="00DA3A9A">
        <w:rPr>
          <w:color w:val="222222"/>
          <w:sz w:val="22"/>
          <w:szCs w:val="22"/>
        </w:rPr>
        <w:t>analysis [</w:t>
      </w:r>
      <w:r w:rsidR="0098142E">
        <w:rPr>
          <w:color w:val="222222"/>
          <w:sz w:val="22"/>
          <w:szCs w:val="22"/>
        </w:rPr>
        <w:t>4]</w:t>
      </w:r>
      <w:r w:rsidR="00D53A33">
        <w:rPr>
          <w:color w:val="222222"/>
          <w:sz w:val="22"/>
          <w:szCs w:val="22"/>
        </w:rPr>
        <w:t xml:space="preserve">. </w:t>
      </w:r>
      <w:r w:rsidR="003042C9" w:rsidRPr="003042C9">
        <w:rPr>
          <w:color w:val="222222"/>
          <w:sz w:val="22"/>
          <w:szCs w:val="22"/>
        </w:rPr>
        <w:t xml:space="preserve">Fundamental analysis is a method of evaluating a security </w:t>
      </w:r>
      <w:r w:rsidR="00CC3522" w:rsidRPr="003042C9">
        <w:rPr>
          <w:color w:val="222222"/>
          <w:sz w:val="22"/>
          <w:szCs w:val="22"/>
        </w:rPr>
        <w:t>to</w:t>
      </w:r>
      <w:r w:rsidR="003042C9" w:rsidRPr="003042C9">
        <w:rPr>
          <w:color w:val="222222"/>
          <w:sz w:val="22"/>
          <w:szCs w:val="22"/>
        </w:rPr>
        <w:t xml:space="preserve"> measure its</w:t>
      </w:r>
      <w:r w:rsidR="003042C9">
        <w:rPr>
          <w:color w:val="222222"/>
          <w:sz w:val="22"/>
          <w:szCs w:val="22"/>
        </w:rPr>
        <w:t xml:space="preserve"> intrinsic value,</w:t>
      </w:r>
      <w:r w:rsidR="003042C9" w:rsidRPr="003042C9">
        <w:rPr>
          <w:color w:val="222222"/>
          <w:sz w:val="22"/>
          <w:szCs w:val="22"/>
        </w:rPr>
        <w:t xml:space="preserve"> by examining related economic, financial and other qualitative and quantitative factors. Fundamental analysts study anything that can affect the security's value, including</w:t>
      </w:r>
      <w:r w:rsidR="003042C9">
        <w:rPr>
          <w:color w:val="222222"/>
          <w:sz w:val="22"/>
          <w:szCs w:val="22"/>
        </w:rPr>
        <w:t xml:space="preserve"> macroeconomic factors</w:t>
      </w:r>
      <w:r w:rsidR="003042C9" w:rsidRPr="003042C9">
        <w:rPr>
          <w:color w:val="222222"/>
          <w:sz w:val="22"/>
          <w:szCs w:val="22"/>
        </w:rPr>
        <w:t xml:space="preserve"> such as </w:t>
      </w:r>
      <w:r w:rsidR="00B75EFA">
        <w:rPr>
          <w:color w:val="222222"/>
          <w:sz w:val="22"/>
          <w:szCs w:val="22"/>
        </w:rPr>
        <w:t xml:space="preserve">the overall economy and </w:t>
      </w:r>
      <w:r w:rsidR="00470A22">
        <w:rPr>
          <w:color w:val="222222"/>
          <w:sz w:val="22"/>
          <w:szCs w:val="22"/>
        </w:rPr>
        <w:t>industry</w:t>
      </w:r>
      <w:r w:rsidR="003042C9" w:rsidRPr="003042C9">
        <w:rPr>
          <w:color w:val="222222"/>
          <w:sz w:val="22"/>
          <w:szCs w:val="22"/>
        </w:rPr>
        <w:t xml:space="preserve"> conditions, and microeconomic factors such as financial conditions and company management</w:t>
      </w:r>
      <w:r w:rsidR="00F642E3">
        <w:rPr>
          <w:color w:val="222222"/>
          <w:sz w:val="22"/>
          <w:szCs w:val="22"/>
        </w:rPr>
        <w:t xml:space="preserve"> [5]. </w:t>
      </w:r>
      <w:r w:rsidR="00F642E3" w:rsidRPr="00F642E3">
        <w:rPr>
          <w:color w:val="222222"/>
          <w:sz w:val="22"/>
          <w:szCs w:val="22"/>
        </w:rPr>
        <w:t>Technical analysis is a trading tool employed to evaluate </w:t>
      </w:r>
      <w:hyperlink r:id="rId7" w:history="1">
        <w:r w:rsidR="00F642E3" w:rsidRPr="00F642E3">
          <w:rPr>
            <w:color w:val="222222"/>
          </w:rPr>
          <w:t>securities</w:t>
        </w:r>
      </w:hyperlink>
      <w:r w:rsidR="00F642E3" w:rsidRPr="00F642E3">
        <w:rPr>
          <w:color w:val="222222"/>
          <w:sz w:val="22"/>
          <w:szCs w:val="22"/>
        </w:rPr>
        <w:t xml:space="preserve"> and attempt to forecast their future movement by analyzing statistics gathered from trading activity, such as price movement and volume. </w:t>
      </w:r>
      <w:r w:rsidR="007F6E9A">
        <w:rPr>
          <w:color w:val="222222"/>
          <w:sz w:val="22"/>
          <w:szCs w:val="22"/>
        </w:rPr>
        <w:t xml:space="preserve">There are numerous other approaches to analyzing/forecasting a stocks price such as current events and the use of behavioral psychology with machine learning algorithms, however this research with be more focused on the technical analytics. </w:t>
      </w:r>
    </w:p>
    <w:p w:rsidR="004B09EC" w:rsidRDefault="00AF0240" w:rsidP="00DC5E7D">
      <w:pPr>
        <w:pStyle w:val="NormalWeb"/>
        <w:shd w:val="clear" w:color="auto" w:fill="FFFFFF"/>
        <w:spacing w:line="480" w:lineRule="auto"/>
        <w:rPr>
          <w:bCs/>
          <w:color w:val="222222"/>
          <w:sz w:val="22"/>
          <w:szCs w:val="22"/>
        </w:rPr>
      </w:pPr>
      <w:r>
        <w:rPr>
          <w:color w:val="222222"/>
          <w:sz w:val="22"/>
          <w:szCs w:val="22"/>
        </w:rPr>
        <w:t>Using technical analysis as an investor is not only</w:t>
      </w:r>
      <w:r w:rsidR="00F34D57">
        <w:rPr>
          <w:color w:val="222222"/>
          <w:sz w:val="22"/>
          <w:szCs w:val="22"/>
        </w:rPr>
        <w:t xml:space="preserve"> to </w:t>
      </w:r>
      <w:r>
        <w:rPr>
          <w:color w:val="222222"/>
          <w:sz w:val="22"/>
          <w:szCs w:val="22"/>
        </w:rPr>
        <w:t>forecast chart trends, but rather human made patterns, since it is the behavior of human decision making causing these trends</w:t>
      </w:r>
      <w:r w:rsidR="00C63C9F">
        <w:rPr>
          <w:color w:val="222222"/>
          <w:sz w:val="22"/>
          <w:szCs w:val="22"/>
        </w:rPr>
        <w:t>, analyzing these human made patterns is what technical analyst do.</w:t>
      </w:r>
      <w:r w:rsidR="00D44459">
        <w:rPr>
          <w:color w:val="222222"/>
          <w:sz w:val="22"/>
          <w:szCs w:val="22"/>
        </w:rPr>
        <w:t xml:space="preserve"> </w:t>
      </w:r>
      <w:r w:rsidRPr="00AF0240">
        <w:rPr>
          <w:color w:val="222222"/>
          <w:sz w:val="22"/>
          <w:szCs w:val="22"/>
        </w:rPr>
        <w:t>Technical analysts believe that the current price fully reflects all information. Because all information is already reflected in the price, it represents the fair value, and should form the basis for analysis. After all, the market price reflects the sum knowledge of all participants, including traders, investors, portfolio managers, buy-side analysts, sell-side analysts, market strategist, technical analysts, fundamental analysts and many others. It would be folly to disagree with the price set by such an impressive array of people with impeccable credentials. </w:t>
      </w:r>
      <w:r w:rsidRPr="00AF0240">
        <w:rPr>
          <w:bCs/>
          <w:color w:val="222222"/>
          <w:sz w:val="22"/>
          <w:szCs w:val="22"/>
        </w:rPr>
        <w:t xml:space="preserve">Technical analysis utilizes the information captured by the price to interpret what the market is saying with the purpose </w:t>
      </w:r>
      <w:r w:rsidR="00C63C9F">
        <w:rPr>
          <w:bCs/>
          <w:color w:val="222222"/>
          <w:sz w:val="22"/>
          <w:szCs w:val="22"/>
        </w:rPr>
        <w:t xml:space="preserve">of forming a view on the future [6]. </w:t>
      </w:r>
      <w:r w:rsidR="004C75C0">
        <w:rPr>
          <w:bCs/>
          <w:color w:val="222222"/>
          <w:sz w:val="22"/>
          <w:szCs w:val="22"/>
        </w:rPr>
        <w:t>The goal in technical analytics is to identify trends ha</w:t>
      </w:r>
      <w:r w:rsidR="00BE5154">
        <w:rPr>
          <w:bCs/>
          <w:color w:val="222222"/>
          <w:sz w:val="22"/>
          <w:szCs w:val="22"/>
        </w:rPr>
        <w:t>ppening during a set time-frame</w:t>
      </w:r>
      <w:r w:rsidR="00555394">
        <w:rPr>
          <w:bCs/>
          <w:color w:val="222222"/>
          <w:sz w:val="22"/>
          <w:szCs w:val="22"/>
        </w:rPr>
        <w:t xml:space="preserve"> </w:t>
      </w:r>
      <w:r w:rsidR="00901298">
        <w:rPr>
          <w:bCs/>
          <w:color w:val="222222"/>
          <w:sz w:val="22"/>
          <w:szCs w:val="22"/>
        </w:rPr>
        <w:t>to</w:t>
      </w:r>
      <w:r w:rsidR="00555394">
        <w:rPr>
          <w:bCs/>
          <w:color w:val="222222"/>
          <w:sz w:val="22"/>
          <w:szCs w:val="22"/>
        </w:rPr>
        <w:t xml:space="preserve"> find a predictive pattern</w:t>
      </w:r>
      <w:r w:rsidR="00BE5154">
        <w:rPr>
          <w:bCs/>
          <w:color w:val="222222"/>
          <w:sz w:val="22"/>
          <w:szCs w:val="22"/>
        </w:rPr>
        <w:t xml:space="preserve">. These trends occur due to the fact that the human collective dictates the behavior of markets, and as a species human beings act today just as we did thousands of years </w:t>
      </w:r>
      <w:r w:rsidR="004B09EC">
        <w:rPr>
          <w:bCs/>
          <w:color w:val="222222"/>
          <w:sz w:val="22"/>
          <w:szCs w:val="22"/>
        </w:rPr>
        <w:t>ago,</w:t>
      </w:r>
      <w:r w:rsidR="00BE5154">
        <w:rPr>
          <w:bCs/>
          <w:color w:val="222222"/>
          <w:sz w:val="22"/>
          <w:szCs w:val="22"/>
        </w:rPr>
        <w:t xml:space="preserve"> when </w:t>
      </w:r>
      <w:r w:rsidR="00BE5154">
        <w:rPr>
          <w:bCs/>
          <w:color w:val="222222"/>
          <w:sz w:val="22"/>
          <w:szCs w:val="22"/>
        </w:rPr>
        <w:lastRenderedPageBreak/>
        <w:t xml:space="preserve">we first came together to trade in markets. We chase the prospect of profits. When returns become overabundant, the crowd turns greedy. when price turns against us, the herd becomes anxious, anxiety gives way to fear, fear gives way to panic. Then in come the bargain hunters, and the whole process starts again [7].  </w:t>
      </w:r>
      <w:r w:rsidR="006B5DC3">
        <w:rPr>
          <w:bCs/>
          <w:color w:val="222222"/>
          <w:sz w:val="22"/>
          <w:szCs w:val="22"/>
        </w:rPr>
        <w:t>However,</w:t>
      </w:r>
      <w:r w:rsidR="00203413">
        <w:rPr>
          <w:bCs/>
          <w:color w:val="222222"/>
          <w:sz w:val="22"/>
          <w:szCs w:val="22"/>
        </w:rPr>
        <w:t xml:space="preserve"> to find these trends technical analyst need to use more than just observation of charts, they need tools and techni</w:t>
      </w:r>
      <w:r w:rsidR="00184E07">
        <w:rPr>
          <w:bCs/>
          <w:color w:val="222222"/>
          <w:sz w:val="22"/>
          <w:szCs w:val="22"/>
        </w:rPr>
        <w:t>ques for finding these patterns, these are referred to as technical indicators.</w:t>
      </w:r>
      <w:r w:rsidR="00345115">
        <w:rPr>
          <w:bCs/>
          <w:color w:val="222222"/>
          <w:sz w:val="22"/>
          <w:szCs w:val="22"/>
        </w:rPr>
        <w:t xml:space="preserve"> </w:t>
      </w:r>
      <w:r w:rsidR="00184E07">
        <w:rPr>
          <w:bCs/>
          <w:color w:val="222222"/>
          <w:sz w:val="22"/>
          <w:szCs w:val="22"/>
        </w:rPr>
        <w:t xml:space="preserve"> </w:t>
      </w:r>
    </w:p>
    <w:p w:rsidR="00C95525" w:rsidRDefault="00184E07" w:rsidP="00DC5E7D">
      <w:pPr>
        <w:pStyle w:val="NormalWeb"/>
        <w:shd w:val="clear" w:color="auto" w:fill="FFFFFF"/>
        <w:spacing w:line="480" w:lineRule="auto"/>
        <w:rPr>
          <w:bCs/>
          <w:color w:val="222222"/>
          <w:sz w:val="22"/>
          <w:szCs w:val="22"/>
        </w:rPr>
      </w:pPr>
      <w:r>
        <w:rPr>
          <w:bCs/>
          <w:color w:val="222222"/>
          <w:sz w:val="22"/>
          <w:szCs w:val="22"/>
        </w:rPr>
        <w:t xml:space="preserve">Technical indicator is a series of data points that are derived by applying a formula to the </w:t>
      </w:r>
      <w:r w:rsidR="002134E7">
        <w:rPr>
          <w:bCs/>
          <w:color w:val="222222"/>
          <w:sz w:val="22"/>
          <w:szCs w:val="22"/>
        </w:rPr>
        <w:t>price</w:t>
      </w:r>
      <w:r>
        <w:rPr>
          <w:bCs/>
          <w:color w:val="222222"/>
          <w:sz w:val="22"/>
          <w:szCs w:val="22"/>
        </w:rPr>
        <w:t xml:space="preserve"> data of a security. </w:t>
      </w:r>
      <w:r w:rsidR="002134E7">
        <w:rPr>
          <w:bCs/>
          <w:color w:val="222222"/>
          <w:sz w:val="22"/>
          <w:szCs w:val="22"/>
        </w:rPr>
        <w:t>Price data includes any combination of the open,</w:t>
      </w:r>
      <w:r w:rsidR="00CB0BDC">
        <w:rPr>
          <w:bCs/>
          <w:color w:val="222222"/>
          <w:sz w:val="22"/>
          <w:szCs w:val="22"/>
        </w:rPr>
        <w:t xml:space="preserve"> </w:t>
      </w:r>
      <w:r w:rsidR="002134E7">
        <w:rPr>
          <w:bCs/>
          <w:color w:val="222222"/>
          <w:sz w:val="22"/>
          <w:szCs w:val="22"/>
        </w:rPr>
        <w:t>high</w:t>
      </w:r>
      <w:r w:rsidR="00777362">
        <w:rPr>
          <w:bCs/>
          <w:color w:val="222222"/>
          <w:sz w:val="22"/>
          <w:szCs w:val="22"/>
        </w:rPr>
        <w:t>,</w:t>
      </w:r>
      <w:r w:rsidR="002134E7">
        <w:rPr>
          <w:bCs/>
          <w:color w:val="222222"/>
          <w:sz w:val="22"/>
          <w:szCs w:val="22"/>
        </w:rPr>
        <w:t xml:space="preserve"> low or close over a period of time. Some indicators may use only the closing prices, while others incorporate volume and open inte</w:t>
      </w:r>
      <w:r w:rsidR="00240716">
        <w:rPr>
          <w:bCs/>
          <w:color w:val="222222"/>
          <w:sz w:val="22"/>
          <w:szCs w:val="22"/>
        </w:rPr>
        <w:t>rest onto their formulas. For analysis purposes, technical indicators are usually shown in</w:t>
      </w:r>
      <w:r w:rsidR="00CB0BDC">
        <w:rPr>
          <w:bCs/>
          <w:color w:val="222222"/>
          <w:sz w:val="22"/>
          <w:szCs w:val="22"/>
        </w:rPr>
        <w:t xml:space="preserve"> </w:t>
      </w:r>
      <w:r w:rsidR="00240716">
        <w:rPr>
          <w:bCs/>
          <w:color w:val="222222"/>
          <w:sz w:val="22"/>
          <w:szCs w:val="22"/>
        </w:rPr>
        <w:t xml:space="preserve">a graphical form above or below a securities price chart and is then compared to the corresponding price chart of the security [8]. </w:t>
      </w:r>
      <w:r w:rsidR="00FE16E3">
        <w:rPr>
          <w:bCs/>
          <w:color w:val="222222"/>
          <w:sz w:val="22"/>
          <w:szCs w:val="22"/>
        </w:rPr>
        <w:t xml:space="preserve">This projects </w:t>
      </w:r>
      <w:r w:rsidR="00EC730E">
        <w:rPr>
          <w:bCs/>
          <w:color w:val="222222"/>
          <w:sz w:val="22"/>
          <w:szCs w:val="22"/>
        </w:rPr>
        <w:t>focus</w:t>
      </w:r>
      <w:r w:rsidR="00FE16E3">
        <w:rPr>
          <w:bCs/>
          <w:color w:val="222222"/>
          <w:sz w:val="22"/>
          <w:szCs w:val="22"/>
        </w:rPr>
        <w:t xml:space="preserve"> will be with the use of these technical indicators </w:t>
      </w:r>
      <w:r w:rsidR="007160AE">
        <w:rPr>
          <w:bCs/>
          <w:color w:val="222222"/>
          <w:sz w:val="22"/>
          <w:szCs w:val="22"/>
        </w:rPr>
        <w:t>to</w:t>
      </w:r>
      <w:r w:rsidR="00FE16E3">
        <w:rPr>
          <w:bCs/>
          <w:color w:val="222222"/>
          <w:sz w:val="22"/>
          <w:szCs w:val="22"/>
        </w:rPr>
        <w:t xml:space="preserve"> test and verify trading strategies incorporating two or more indicators</w:t>
      </w:r>
      <w:r w:rsidR="00344AA2">
        <w:rPr>
          <w:bCs/>
          <w:color w:val="222222"/>
          <w:sz w:val="22"/>
          <w:szCs w:val="22"/>
        </w:rPr>
        <w:t>.</w:t>
      </w:r>
      <w:r w:rsidR="007A1198">
        <w:rPr>
          <w:bCs/>
          <w:color w:val="222222"/>
          <w:sz w:val="22"/>
          <w:szCs w:val="22"/>
        </w:rPr>
        <w:t xml:space="preserve"> </w:t>
      </w:r>
      <w:r w:rsidR="006C38DB">
        <w:rPr>
          <w:bCs/>
          <w:color w:val="222222"/>
          <w:sz w:val="22"/>
          <w:szCs w:val="22"/>
        </w:rPr>
        <w:t>However,</w:t>
      </w:r>
      <w:r w:rsidR="00311DE6">
        <w:rPr>
          <w:bCs/>
          <w:color w:val="222222"/>
          <w:sz w:val="22"/>
          <w:szCs w:val="22"/>
        </w:rPr>
        <w:t xml:space="preserve"> before a trading strategy can be formulated, a time and place needs to be iden</w:t>
      </w:r>
      <w:r w:rsidR="00191A7D">
        <w:rPr>
          <w:bCs/>
          <w:color w:val="222222"/>
          <w:sz w:val="22"/>
          <w:szCs w:val="22"/>
        </w:rPr>
        <w:t xml:space="preserve">tified. </w:t>
      </w:r>
    </w:p>
    <w:p w:rsidR="001B299B" w:rsidRDefault="00191A7D" w:rsidP="00DC5E7D">
      <w:pPr>
        <w:pStyle w:val="NormalWeb"/>
        <w:shd w:val="clear" w:color="auto" w:fill="FFFFFF"/>
        <w:spacing w:line="480" w:lineRule="auto"/>
        <w:rPr>
          <w:bCs/>
          <w:color w:val="222222"/>
          <w:sz w:val="22"/>
          <w:szCs w:val="22"/>
        </w:rPr>
      </w:pPr>
      <w:r>
        <w:rPr>
          <w:bCs/>
          <w:color w:val="222222"/>
          <w:sz w:val="22"/>
          <w:szCs w:val="22"/>
        </w:rPr>
        <w:t>What type of trading</w:t>
      </w:r>
      <w:r w:rsidR="00311DE6">
        <w:rPr>
          <w:bCs/>
          <w:color w:val="222222"/>
          <w:sz w:val="22"/>
          <w:szCs w:val="22"/>
        </w:rPr>
        <w:t xml:space="preserve"> time frame being conducted is a crucial factor that must be determined before approaching a strategy, the most </w:t>
      </w:r>
      <w:r w:rsidR="0010497A">
        <w:rPr>
          <w:bCs/>
          <w:color w:val="222222"/>
          <w:sz w:val="22"/>
          <w:szCs w:val="22"/>
        </w:rPr>
        <w:t>well-known</w:t>
      </w:r>
      <w:r w:rsidR="00311DE6">
        <w:rPr>
          <w:bCs/>
          <w:color w:val="222222"/>
          <w:sz w:val="22"/>
          <w:szCs w:val="22"/>
        </w:rPr>
        <w:t xml:space="preserve"> types of trading are</w:t>
      </w:r>
      <w:r w:rsidR="00950EEA">
        <w:rPr>
          <w:bCs/>
          <w:color w:val="222222"/>
          <w:sz w:val="22"/>
          <w:szCs w:val="22"/>
        </w:rPr>
        <w:t>:</w:t>
      </w:r>
      <w:r w:rsidR="00311DE6">
        <w:rPr>
          <w:bCs/>
          <w:color w:val="222222"/>
          <w:sz w:val="22"/>
          <w:szCs w:val="22"/>
        </w:rPr>
        <w:t xml:space="preserve"> day trading, swing trading and long term investing</w:t>
      </w:r>
      <w:r w:rsidR="00197FC6">
        <w:rPr>
          <w:bCs/>
          <w:color w:val="222222"/>
          <w:sz w:val="22"/>
          <w:szCs w:val="22"/>
        </w:rPr>
        <w:t xml:space="preserve"> [9]</w:t>
      </w:r>
      <w:r w:rsidR="00311DE6">
        <w:rPr>
          <w:bCs/>
          <w:color w:val="222222"/>
          <w:sz w:val="22"/>
          <w:szCs w:val="22"/>
        </w:rPr>
        <w:t xml:space="preserve">. Day traders are known to </w:t>
      </w:r>
      <w:r w:rsidR="00B81E14">
        <w:rPr>
          <w:bCs/>
          <w:color w:val="222222"/>
          <w:sz w:val="22"/>
          <w:szCs w:val="22"/>
        </w:rPr>
        <w:t>rarely (if ever) hold any holdings overnight when the market is being traded is closed</w:t>
      </w:r>
      <w:r w:rsidR="00AA7663">
        <w:rPr>
          <w:bCs/>
          <w:color w:val="222222"/>
          <w:sz w:val="22"/>
          <w:szCs w:val="22"/>
        </w:rPr>
        <w:t>, hence making these traders more known as technical traders rather than fundamental since their trading period is not long enough for any fundamental analysis to give any real valuable information</w:t>
      </w:r>
      <w:r w:rsidR="00B81E14">
        <w:rPr>
          <w:bCs/>
          <w:color w:val="222222"/>
          <w:sz w:val="22"/>
          <w:szCs w:val="22"/>
        </w:rPr>
        <w:t xml:space="preserve"> [10]. </w:t>
      </w:r>
      <w:r w:rsidR="00A701D7">
        <w:rPr>
          <w:bCs/>
          <w:color w:val="222222"/>
          <w:sz w:val="22"/>
          <w:szCs w:val="22"/>
        </w:rPr>
        <w:t>Swing tradin</w:t>
      </w:r>
      <w:r w:rsidR="008C5B91">
        <w:rPr>
          <w:bCs/>
          <w:color w:val="222222"/>
          <w:sz w:val="22"/>
          <w:szCs w:val="22"/>
        </w:rPr>
        <w:t xml:space="preserve">g can be </w:t>
      </w:r>
      <w:r w:rsidR="00AA7663">
        <w:rPr>
          <w:bCs/>
          <w:color w:val="222222"/>
          <w:sz w:val="22"/>
          <w:szCs w:val="22"/>
        </w:rPr>
        <w:t xml:space="preserve">described as the perfect combination of fundamental and technical trading since these traders tend to hold their positions for longer than a day and sometimes weeks, but rarely longer than a month or two [11]. </w:t>
      </w:r>
      <w:r w:rsidR="00D67A51">
        <w:rPr>
          <w:bCs/>
          <w:color w:val="222222"/>
          <w:sz w:val="22"/>
          <w:szCs w:val="22"/>
        </w:rPr>
        <w:t xml:space="preserve">Long term investing is just as the term implies, an investment that </w:t>
      </w:r>
      <w:r w:rsidR="00936FD3">
        <w:rPr>
          <w:bCs/>
          <w:color w:val="222222"/>
          <w:sz w:val="22"/>
          <w:szCs w:val="22"/>
        </w:rPr>
        <w:t xml:space="preserve">is done almost always with fundamental analytics only and goes on for months to years [11].  </w:t>
      </w:r>
    </w:p>
    <w:p w:rsidR="00047F80" w:rsidRDefault="00191A7D" w:rsidP="00DC5E7D">
      <w:pPr>
        <w:pStyle w:val="NormalWeb"/>
        <w:shd w:val="clear" w:color="auto" w:fill="FFFFFF"/>
        <w:spacing w:line="480" w:lineRule="auto"/>
        <w:rPr>
          <w:bCs/>
          <w:color w:val="222222"/>
          <w:sz w:val="22"/>
          <w:szCs w:val="22"/>
        </w:rPr>
      </w:pPr>
      <w:r>
        <w:rPr>
          <w:bCs/>
          <w:color w:val="222222"/>
          <w:sz w:val="22"/>
          <w:szCs w:val="22"/>
        </w:rPr>
        <w:lastRenderedPageBreak/>
        <w:t>Once a time-frame is decided</w:t>
      </w:r>
      <w:r w:rsidR="00BF7556">
        <w:rPr>
          <w:bCs/>
          <w:color w:val="222222"/>
          <w:sz w:val="22"/>
          <w:szCs w:val="22"/>
        </w:rPr>
        <w:t xml:space="preserve">, a trading strategy can now be determined that compliments the time frame </w:t>
      </w:r>
      <w:r w:rsidR="002226E2">
        <w:rPr>
          <w:bCs/>
          <w:color w:val="222222"/>
          <w:sz w:val="22"/>
          <w:szCs w:val="22"/>
        </w:rPr>
        <w:t>being traded. A trader has the option to either form their</w:t>
      </w:r>
      <w:r w:rsidR="0074563C">
        <w:rPr>
          <w:bCs/>
          <w:color w:val="222222"/>
          <w:sz w:val="22"/>
          <w:szCs w:val="22"/>
        </w:rPr>
        <w:t xml:space="preserve"> own custom trading strategy </w:t>
      </w:r>
      <w:r w:rsidR="00B432CC">
        <w:rPr>
          <w:bCs/>
          <w:color w:val="222222"/>
          <w:sz w:val="22"/>
          <w:szCs w:val="22"/>
        </w:rPr>
        <w:t xml:space="preserve">or to try </w:t>
      </w:r>
      <w:r w:rsidR="0061121A">
        <w:rPr>
          <w:bCs/>
          <w:color w:val="222222"/>
          <w:sz w:val="22"/>
          <w:szCs w:val="22"/>
        </w:rPr>
        <w:t>a</w:t>
      </w:r>
      <w:r w:rsidR="00B432CC">
        <w:rPr>
          <w:bCs/>
          <w:color w:val="222222"/>
          <w:sz w:val="22"/>
          <w:szCs w:val="22"/>
        </w:rPr>
        <w:t xml:space="preserve"> trading strategy that has already been used and tested before. To create a custom trading strategy, technical indicators are used to find a trend</w:t>
      </w:r>
      <w:r w:rsidR="007F6A0E">
        <w:rPr>
          <w:bCs/>
          <w:color w:val="222222"/>
          <w:sz w:val="22"/>
          <w:szCs w:val="22"/>
        </w:rPr>
        <w:t xml:space="preserve"> within a pre-determined time frame</w:t>
      </w:r>
      <w:r w:rsidR="00B432CC">
        <w:rPr>
          <w:bCs/>
          <w:color w:val="222222"/>
          <w:sz w:val="22"/>
          <w:szCs w:val="22"/>
        </w:rPr>
        <w:t>, and within that trend An entry and exit point</w:t>
      </w:r>
      <w:r w:rsidR="007F6A0E">
        <w:rPr>
          <w:bCs/>
          <w:color w:val="222222"/>
          <w:sz w:val="22"/>
          <w:szCs w:val="22"/>
        </w:rPr>
        <w:t xml:space="preserve"> are located based upon </w:t>
      </w:r>
      <w:r w:rsidR="00817832">
        <w:rPr>
          <w:bCs/>
          <w:color w:val="222222"/>
          <w:sz w:val="22"/>
          <w:szCs w:val="22"/>
        </w:rPr>
        <w:t>preset</w:t>
      </w:r>
      <w:r w:rsidR="007F6A0E">
        <w:rPr>
          <w:bCs/>
          <w:color w:val="222222"/>
          <w:sz w:val="22"/>
          <w:szCs w:val="22"/>
        </w:rPr>
        <w:t xml:space="preserve"> rules for buying/selling</w:t>
      </w:r>
      <w:r w:rsidR="00B432CC">
        <w:rPr>
          <w:bCs/>
          <w:color w:val="222222"/>
          <w:sz w:val="22"/>
          <w:szCs w:val="22"/>
        </w:rPr>
        <w:t xml:space="preserve"> , that returns profit after taking commission fees into account. The strategy then needs to be </w:t>
      </w:r>
      <w:r w:rsidR="007F6A0E">
        <w:rPr>
          <w:bCs/>
          <w:color w:val="222222"/>
          <w:sz w:val="22"/>
          <w:szCs w:val="22"/>
        </w:rPr>
        <w:t xml:space="preserve">back </w:t>
      </w:r>
      <w:r w:rsidR="00B432CC">
        <w:rPr>
          <w:bCs/>
          <w:color w:val="222222"/>
          <w:sz w:val="22"/>
          <w:szCs w:val="22"/>
        </w:rPr>
        <w:t>tested on multiple other stocks to see if</w:t>
      </w:r>
      <w:r w:rsidR="007F6A0E">
        <w:rPr>
          <w:bCs/>
          <w:color w:val="222222"/>
          <w:sz w:val="22"/>
          <w:szCs w:val="22"/>
        </w:rPr>
        <w:t xml:space="preserve"> this same approach can find a similar trend within the same time frame as previously tested stocks</w:t>
      </w:r>
      <w:r w:rsidR="00AB67D5">
        <w:rPr>
          <w:bCs/>
          <w:color w:val="222222"/>
          <w:sz w:val="22"/>
          <w:szCs w:val="22"/>
        </w:rPr>
        <w:t xml:space="preserve"> [9]</w:t>
      </w:r>
      <w:r w:rsidR="007F6A0E">
        <w:rPr>
          <w:bCs/>
          <w:color w:val="222222"/>
          <w:sz w:val="22"/>
          <w:szCs w:val="22"/>
        </w:rPr>
        <w:t xml:space="preserve">. In regards to this research, trading strategies previously used in the past will be back tested </w:t>
      </w:r>
      <w:r w:rsidR="007B7423">
        <w:rPr>
          <w:bCs/>
          <w:color w:val="222222"/>
          <w:sz w:val="22"/>
          <w:szCs w:val="22"/>
        </w:rPr>
        <w:t>on</w:t>
      </w:r>
      <w:r w:rsidR="00454B5F">
        <w:rPr>
          <w:bCs/>
          <w:color w:val="222222"/>
          <w:sz w:val="22"/>
          <w:szCs w:val="22"/>
        </w:rPr>
        <w:t xml:space="preserve"> stocks</w:t>
      </w:r>
      <w:r w:rsidR="007B7423">
        <w:rPr>
          <w:bCs/>
          <w:color w:val="222222"/>
          <w:sz w:val="22"/>
          <w:szCs w:val="22"/>
        </w:rPr>
        <w:t xml:space="preserve"> of va</w:t>
      </w:r>
      <w:r w:rsidR="00A409AE">
        <w:rPr>
          <w:bCs/>
          <w:color w:val="222222"/>
          <w:sz w:val="22"/>
          <w:szCs w:val="22"/>
        </w:rPr>
        <w:t>rying volatility</w:t>
      </w:r>
      <w:r w:rsidR="003E1626">
        <w:rPr>
          <w:bCs/>
          <w:color w:val="222222"/>
          <w:sz w:val="22"/>
          <w:szCs w:val="22"/>
        </w:rPr>
        <w:t xml:space="preserve"> using mu</w:t>
      </w:r>
      <w:r w:rsidR="009439D1">
        <w:rPr>
          <w:bCs/>
          <w:color w:val="222222"/>
          <w:sz w:val="22"/>
          <w:szCs w:val="22"/>
        </w:rPr>
        <w:t>ltiple time frames</w:t>
      </w:r>
      <w:r w:rsidR="00454B5F">
        <w:rPr>
          <w:bCs/>
          <w:color w:val="222222"/>
          <w:sz w:val="22"/>
          <w:szCs w:val="22"/>
        </w:rPr>
        <w:t xml:space="preserve"> </w:t>
      </w:r>
      <w:r w:rsidR="00895D01">
        <w:rPr>
          <w:bCs/>
          <w:color w:val="222222"/>
          <w:sz w:val="22"/>
          <w:szCs w:val="22"/>
        </w:rPr>
        <w:t>to</w:t>
      </w:r>
      <w:r w:rsidR="00896660">
        <w:rPr>
          <w:bCs/>
          <w:color w:val="222222"/>
          <w:sz w:val="22"/>
          <w:szCs w:val="22"/>
        </w:rPr>
        <w:t xml:space="preserve"> verify the efficiency of trade s</w:t>
      </w:r>
      <w:r w:rsidR="00D06B36">
        <w:rPr>
          <w:bCs/>
          <w:color w:val="222222"/>
          <w:sz w:val="22"/>
          <w:szCs w:val="22"/>
        </w:rPr>
        <w:t>trategies when used in a volatile market vs a non-volatile market</w:t>
      </w:r>
      <w:r w:rsidR="009439D1">
        <w:rPr>
          <w:bCs/>
          <w:color w:val="222222"/>
          <w:sz w:val="22"/>
          <w:szCs w:val="22"/>
        </w:rPr>
        <w:t>.</w:t>
      </w:r>
    </w:p>
    <w:p w:rsidR="00E80A3D" w:rsidRDefault="00E80A3D" w:rsidP="00A40301">
      <w:pPr>
        <w:pStyle w:val="NormalWeb"/>
        <w:shd w:val="clear" w:color="auto" w:fill="FFFFFF"/>
        <w:spacing w:line="480" w:lineRule="auto"/>
        <w:rPr>
          <w:b/>
          <w:bCs/>
          <w:color w:val="222222"/>
          <w:sz w:val="22"/>
          <w:szCs w:val="22"/>
        </w:rPr>
      </w:pPr>
      <w:r>
        <w:rPr>
          <w:b/>
          <w:bCs/>
          <w:color w:val="222222"/>
          <w:sz w:val="22"/>
          <w:szCs w:val="22"/>
        </w:rPr>
        <w:t>Overall project</w:t>
      </w:r>
      <w:r w:rsidR="00047F80" w:rsidRPr="00047F80">
        <w:rPr>
          <w:b/>
          <w:bCs/>
          <w:color w:val="222222"/>
          <w:sz w:val="22"/>
          <w:szCs w:val="22"/>
        </w:rPr>
        <w:t>:</w:t>
      </w:r>
    </w:p>
    <w:p w:rsidR="002F1F33" w:rsidRPr="00C4724B" w:rsidRDefault="00220A97" w:rsidP="001534C2">
      <w:pPr>
        <w:pStyle w:val="NormalWeb"/>
        <w:shd w:val="clear" w:color="auto" w:fill="FFFFFF"/>
        <w:spacing w:before="120" w:beforeAutospacing="0" w:after="120" w:afterAutospacing="0" w:line="480" w:lineRule="auto"/>
        <w:rPr>
          <w:bCs/>
          <w:color w:val="222222"/>
          <w:sz w:val="22"/>
          <w:szCs w:val="22"/>
        </w:rPr>
      </w:pPr>
      <w:r>
        <w:rPr>
          <w:bCs/>
          <w:color w:val="222222"/>
          <w:sz w:val="22"/>
          <w:szCs w:val="22"/>
        </w:rPr>
        <w:t>We</w:t>
      </w:r>
      <w:r w:rsidR="007510C5">
        <w:rPr>
          <w:bCs/>
          <w:color w:val="222222"/>
          <w:sz w:val="22"/>
          <w:szCs w:val="22"/>
        </w:rPr>
        <w:t xml:space="preserve"> will be focused around the use</w:t>
      </w:r>
      <w:r w:rsidR="003C22B5">
        <w:rPr>
          <w:bCs/>
          <w:color w:val="222222"/>
          <w:sz w:val="22"/>
          <w:szCs w:val="22"/>
        </w:rPr>
        <w:t xml:space="preserve"> of </w:t>
      </w:r>
      <w:r w:rsidR="00801478">
        <w:rPr>
          <w:bCs/>
          <w:color w:val="222222"/>
          <w:sz w:val="22"/>
          <w:szCs w:val="22"/>
        </w:rPr>
        <w:t xml:space="preserve">trade strategies. </w:t>
      </w:r>
      <w:r w:rsidR="007510C5">
        <w:rPr>
          <w:bCs/>
          <w:color w:val="222222"/>
          <w:sz w:val="22"/>
          <w:szCs w:val="22"/>
        </w:rPr>
        <w:t>A</w:t>
      </w:r>
      <w:r w:rsidR="00490CC2" w:rsidRPr="00490CC2">
        <w:rPr>
          <w:bCs/>
          <w:color w:val="222222"/>
          <w:sz w:val="22"/>
          <w:szCs w:val="22"/>
        </w:rPr>
        <w:t> trading strategy is a fixed plan that is designed to achieve a profitable return by going </w:t>
      </w:r>
      <w:hyperlink r:id="rId8" w:tooltip="Long (finance)" w:history="1">
        <w:r w:rsidR="00490CC2" w:rsidRPr="00490CC2">
          <w:rPr>
            <w:bCs/>
            <w:color w:val="222222"/>
            <w:sz w:val="22"/>
            <w:szCs w:val="22"/>
          </w:rPr>
          <w:t>long</w:t>
        </w:r>
      </w:hyperlink>
      <w:r w:rsidR="00490CC2" w:rsidRPr="00490CC2">
        <w:rPr>
          <w:bCs/>
          <w:color w:val="222222"/>
          <w:sz w:val="22"/>
          <w:szCs w:val="22"/>
        </w:rPr>
        <w:t> or </w:t>
      </w:r>
      <w:hyperlink r:id="rId9" w:tooltip="Short (finance)" w:history="1">
        <w:r w:rsidR="00490CC2" w:rsidRPr="00490CC2">
          <w:rPr>
            <w:bCs/>
            <w:color w:val="222222"/>
            <w:sz w:val="22"/>
            <w:szCs w:val="22"/>
          </w:rPr>
          <w:t>short</w:t>
        </w:r>
      </w:hyperlink>
      <w:r w:rsidR="00490CC2" w:rsidRPr="00490CC2">
        <w:rPr>
          <w:bCs/>
          <w:color w:val="222222"/>
          <w:sz w:val="22"/>
          <w:szCs w:val="22"/>
        </w:rPr>
        <w:t xml:space="preserve"> in markets. The main reasons that a properly researched trading strategy helps are its verifiability, quantifiability, consistency, and objectivity. The development and application of </w:t>
      </w:r>
      <w:r w:rsidR="007D3D93">
        <w:rPr>
          <w:bCs/>
          <w:color w:val="222222"/>
          <w:sz w:val="22"/>
          <w:szCs w:val="22"/>
        </w:rPr>
        <w:t>a trading strategy follows these</w:t>
      </w:r>
      <w:r w:rsidR="00490CC2" w:rsidRPr="00490CC2">
        <w:rPr>
          <w:bCs/>
          <w:color w:val="222222"/>
          <w:sz w:val="22"/>
          <w:szCs w:val="22"/>
        </w:rPr>
        <w:t xml:space="preserve"> steps:</w:t>
      </w:r>
      <w:r w:rsidR="007331BD" w:rsidRPr="00490CC2">
        <w:rPr>
          <w:bCs/>
          <w:color w:val="222222"/>
          <w:sz w:val="22"/>
          <w:szCs w:val="22"/>
        </w:rPr>
        <w:t xml:space="preserve"> </w:t>
      </w:r>
      <w:r w:rsidR="007331BD">
        <w:rPr>
          <w:bCs/>
          <w:color w:val="222222"/>
          <w:sz w:val="22"/>
          <w:szCs w:val="22"/>
        </w:rPr>
        <w:t xml:space="preserve">Formulation, </w:t>
      </w:r>
      <w:r w:rsidR="00490CC2" w:rsidRPr="00490CC2">
        <w:rPr>
          <w:bCs/>
          <w:color w:val="222222"/>
          <w:sz w:val="22"/>
          <w:szCs w:val="22"/>
        </w:rPr>
        <w:t>Specification</w:t>
      </w:r>
      <w:r w:rsidR="007331BD">
        <w:rPr>
          <w:bCs/>
          <w:color w:val="222222"/>
          <w:sz w:val="22"/>
          <w:szCs w:val="22"/>
        </w:rPr>
        <w:t xml:space="preserve"> in computer-testable form, Pr</w:t>
      </w:r>
      <w:r w:rsidR="007D3D93">
        <w:rPr>
          <w:bCs/>
          <w:color w:val="222222"/>
          <w:sz w:val="22"/>
          <w:szCs w:val="22"/>
        </w:rPr>
        <w:t>eliminary testing, Optimization and</w:t>
      </w:r>
      <w:r w:rsidR="007331BD">
        <w:rPr>
          <w:bCs/>
          <w:color w:val="222222"/>
          <w:sz w:val="22"/>
          <w:szCs w:val="22"/>
        </w:rPr>
        <w:t xml:space="preserve"> </w:t>
      </w:r>
      <w:r w:rsidR="00490CC2" w:rsidRPr="00490CC2">
        <w:rPr>
          <w:bCs/>
          <w:color w:val="222222"/>
          <w:sz w:val="22"/>
          <w:szCs w:val="22"/>
        </w:rPr>
        <w:t>Evaluati</w:t>
      </w:r>
      <w:r w:rsidR="007D3D93">
        <w:rPr>
          <w:bCs/>
          <w:color w:val="222222"/>
          <w:sz w:val="22"/>
          <w:szCs w:val="22"/>
        </w:rPr>
        <w:t>on of performance</w:t>
      </w:r>
      <w:r w:rsidR="00BB4874">
        <w:rPr>
          <w:bCs/>
          <w:color w:val="222222"/>
          <w:sz w:val="22"/>
          <w:szCs w:val="22"/>
        </w:rPr>
        <w:t>. Every trading strategy</w:t>
      </w:r>
      <w:r w:rsidR="00490CC2" w:rsidRPr="00490CC2">
        <w:rPr>
          <w:bCs/>
          <w:color w:val="222222"/>
          <w:sz w:val="22"/>
          <w:szCs w:val="22"/>
        </w:rPr>
        <w:t xml:space="preserve"> ne</w:t>
      </w:r>
      <w:r w:rsidR="00BB4874">
        <w:rPr>
          <w:bCs/>
          <w:color w:val="222222"/>
          <w:sz w:val="22"/>
          <w:szCs w:val="22"/>
        </w:rPr>
        <w:t xml:space="preserve">eds to define assets to trade and entry/exit points based </w:t>
      </w:r>
      <w:r w:rsidR="00B53688">
        <w:rPr>
          <w:bCs/>
          <w:color w:val="222222"/>
          <w:sz w:val="22"/>
          <w:szCs w:val="22"/>
        </w:rPr>
        <w:t>off</w:t>
      </w:r>
      <w:r w:rsidR="00BB4874">
        <w:rPr>
          <w:bCs/>
          <w:color w:val="222222"/>
          <w:sz w:val="22"/>
          <w:szCs w:val="22"/>
        </w:rPr>
        <w:t xml:space="preserve"> pre-determined rules.</w:t>
      </w:r>
      <w:r w:rsidR="00D85167">
        <w:rPr>
          <w:bCs/>
          <w:color w:val="222222"/>
          <w:sz w:val="22"/>
          <w:szCs w:val="22"/>
        </w:rPr>
        <w:t xml:space="preserve"> </w:t>
      </w:r>
      <w:r w:rsidR="00490CC2" w:rsidRPr="00490CC2">
        <w:rPr>
          <w:bCs/>
          <w:color w:val="222222"/>
          <w:sz w:val="22"/>
          <w:szCs w:val="22"/>
        </w:rPr>
        <w:t>Trading strategies are based on </w:t>
      </w:r>
      <w:hyperlink r:id="rId10" w:tooltip="Fundamental analysis" w:history="1">
        <w:r w:rsidR="00490CC2" w:rsidRPr="00490CC2">
          <w:rPr>
            <w:bCs/>
            <w:color w:val="222222"/>
            <w:sz w:val="22"/>
            <w:szCs w:val="22"/>
          </w:rPr>
          <w:t>fundamental</w:t>
        </w:r>
      </w:hyperlink>
      <w:r w:rsidR="00490CC2" w:rsidRPr="00490CC2">
        <w:rPr>
          <w:bCs/>
          <w:color w:val="222222"/>
          <w:sz w:val="22"/>
          <w:szCs w:val="22"/>
        </w:rPr>
        <w:t> or </w:t>
      </w:r>
      <w:hyperlink r:id="rId11" w:tooltip="Technical analysis" w:history="1">
        <w:r w:rsidR="00490CC2" w:rsidRPr="00490CC2">
          <w:rPr>
            <w:bCs/>
            <w:color w:val="222222"/>
            <w:sz w:val="22"/>
            <w:szCs w:val="22"/>
          </w:rPr>
          <w:t>technical analysis</w:t>
        </w:r>
      </w:hyperlink>
      <w:r w:rsidR="00D85167">
        <w:rPr>
          <w:bCs/>
          <w:color w:val="222222"/>
          <w:sz w:val="22"/>
          <w:szCs w:val="22"/>
        </w:rPr>
        <w:t>, as previously discussed above</w:t>
      </w:r>
      <w:r w:rsidR="0069087F">
        <w:rPr>
          <w:bCs/>
          <w:color w:val="222222"/>
          <w:sz w:val="22"/>
          <w:szCs w:val="22"/>
        </w:rPr>
        <w:t xml:space="preserve"> [23]</w:t>
      </w:r>
      <w:r w:rsidR="00490CC2" w:rsidRPr="00490CC2">
        <w:rPr>
          <w:bCs/>
          <w:color w:val="222222"/>
          <w:sz w:val="22"/>
          <w:szCs w:val="22"/>
        </w:rPr>
        <w:t>.</w:t>
      </w:r>
      <w:r>
        <w:rPr>
          <w:bCs/>
          <w:color w:val="222222"/>
          <w:sz w:val="22"/>
          <w:szCs w:val="22"/>
        </w:rPr>
        <w:t xml:space="preserve"> This paper will not be taking fundamental analysis into account, but there is no harm in the use of both fundamental and technical trading together, rather it is more beneficial</w:t>
      </w:r>
      <w:r w:rsidR="00BD791E">
        <w:rPr>
          <w:bCs/>
          <w:color w:val="222222"/>
          <w:sz w:val="22"/>
          <w:szCs w:val="22"/>
        </w:rPr>
        <w:t xml:space="preserve"> in the long term.</w:t>
      </w:r>
    </w:p>
    <w:p w:rsidR="004A4430" w:rsidRDefault="005F1C8D" w:rsidP="00A40301">
      <w:pPr>
        <w:pStyle w:val="NormalWeb"/>
        <w:shd w:val="clear" w:color="auto" w:fill="FFFFFF"/>
        <w:spacing w:line="480" w:lineRule="auto"/>
        <w:rPr>
          <w:bCs/>
          <w:color w:val="222222"/>
          <w:sz w:val="22"/>
          <w:szCs w:val="22"/>
        </w:rPr>
      </w:pPr>
      <w:r>
        <w:rPr>
          <w:bCs/>
          <w:color w:val="222222"/>
          <w:sz w:val="22"/>
          <w:szCs w:val="22"/>
        </w:rPr>
        <w:t xml:space="preserve">We </w:t>
      </w:r>
      <w:r w:rsidR="00C338ED">
        <w:rPr>
          <w:bCs/>
          <w:color w:val="222222"/>
          <w:sz w:val="22"/>
          <w:szCs w:val="22"/>
        </w:rPr>
        <w:t>will be</w:t>
      </w:r>
      <w:r w:rsidR="0011314B">
        <w:rPr>
          <w:bCs/>
          <w:color w:val="222222"/>
          <w:sz w:val="22"/>
          <w:szCs w:val="22"/>
        </w:rPr>
        <w:t xml:space="preserve"> targeted towards the analysis of </w:t>
      </w:r>
      <w:r w:rsidR="0032297F">
        <w:rPr>
          <w:bCs/>
          <w:color w:val="222222"/>
          <w:sz w:val="22"/>
          <w:szCs w:val="22"/>
        </w:rPr>
        <w:t xml:space="preserve">these </w:t>
      </w:r>
      <w:r w:rsidR="0011314B">
        <w:rPr>
          <w:bCs/>
          <w:color w:val="222222"/>
          <w:sz w:val="22"/>
          <w:szCs w:val="22"/>
        </w:rPr>
        <w:t>technical stock tradi</w:t>
      </w:r>
      <w:r w:rsidR="006164F6">
        <w:rPr>
          <w:bCs/>
          <w:color w:val="222222"/>
          <w:sz w:val="22"/>
          <w:szCs w:val="22"/>
        </w:rPr>
        <w:t xml:space="preserve">ng strategies by applying these strategies to past stock data, this process is called back testing. </w:t>
      </w:r>
      <w:r w:rsidR="00EF5E5D">
        <w:rPr>
          <w:bCs/>
          <w:color w:val="222222"/>
          <w:sz w:val="22"/>
          <w:szCs w:val="22"/>
        </w:rPr>
        <w:t xml:space="preserve">This is the key to a effective trading-system development. </w:t>
      </w:r>
      <w:r w:rsidR="002B6F3F" w:rsidRPr="00344275">
        <w:rPr>
          <w:bCs/>
          <w:color w:val="222222"/>
          <w:sz w:val="22"/>
          <w:szCs w:val="22"/>
        </w:rPr>
        <w:t xml:space="preserve">It is accomplished by reconstructing, with historical data, trades that would have occurred in the past using rules defined by a given strategy. The result offers statistics that can be used to </w:t>
      </w:r>
      <w:r w:rsidR="002B6F3F" w:rsidRPr="00344275">
        <w:rPr>
          <w:bCs/>
          <w:color w:val="222222"/>
          <w:sz w:val="22"/>
          <w:szCs w:val="22"/>
        </w:rPr>
        <w:lastRenderedPageBreak/>
        <w:t>gauge the effectiveness of the strategy. Using this data, traders can optimize and improve their strategies, find any technical or theoretical flaws, and gain confidence in their strategy before applying it to the real markets. The underlying theory is that any strategy that worked well in the past is likely to work well in the future, and conversely, any strategy that performed poorly in the past is likely to perform poorly in the future</w:t>
      </w:r>
      <w:r w:rsidR="000001EC">
        <w:rPr>
          <w:bCs/>
          <w:color w:val="222222"/>
          <w:sz w:val="22"/>
          <w:szCs w:val="22"/>
        </w:rPr>
        <w:t xml:space="preserve"> [12]</w:t>
      </w:r>
      <w:r w:rsidR="0094257D">
        <w:rPr>
          <w:bCs/>
          <w:color w:val="222222"/>
          <w:sz w:val="22"/>
          <w:szCs w:val="22"/>
        </w:rPr>
        <w:t>.</w:t>
      </w:r>
    </w:p>
    <w:p w:rsidR="00830739" w:rsidRDefault="0094257D" w:rsidP="00A40301">
      <w:pPr>
        <w:pStyle w:val="NormalWeb"/>
        <w:shd w:val="clear" w:color="auto" w:fill="FFFFFF"/>
        <w:spacing w:line="480" w:lineRule="auto"/>
        <w:rPr>
          <w:bCs/>
          <w:color w:val="222222"/>
          <w:sz w:val="22"/>
          <w:szCs w:val="22"/>
        </w:rPr>
      </w:pPr>
      <w:r>
        <w:rPr>
          <w:bCs/>
          <w:color w:val="222222"/>
          <w:sz w:val="22"/>
          <w:szCs w:val="22"/>
        </w:rPr>
        <w:t xml:space="preserve"> </w:t>
      </w:r>
      <w:r w:rsidR="0065790E">
        <w:rPr>
          <w:bCs/>
          <w:color w:val="222222"/>
          <w:sz w:val="22"/>
          <w:szCs w:val="22"/>
        </w:rPr>
        <w:t xml:space="preserve">However to back test a trading strategy a method for back testing must first be identified. Most back testing is currently done through licensed software specialized for the task or </w:t>
      </w:r>
      <w:r w:rsidR="00C506A4">
        <w:rPr>
          <w:bCs/>
          <w:color w:val="222222"/>
          <w:sz w:val="22"/>
          <w:szCs w:val="22"/>
        </w:rPr>
        <w:t>an</w:t>
      </w:r>
      <w:r w:rsidR="0065790E">
        <w:rPr>
          <w:bCs/>
          <w:color w:val="222222"/>
          <w:sz w:val="22"/>
          <w:szCs w:val="22"/>
        </w:rPr>
        <w:t xml:space="preserve"> add on to a trading platform. These </w:t>
      </w:r>
      <w:r w:rsidR="005F184E">
        <w:rPr>
          <w:bCs/>
          <w:color w:val="222222"/>
          <w:sz w:val="22"/>
          <w:szCs w:val="22"/>
        </w:rPr>
        <w:t>software’s</w:t>
      </w:r>
      <w:r w:rsidR="0065790E">
        <w:rPr>
          <w:bCs/>
          <w:color w:val="222222"/>
          <w:sz w:val="22"/>
          <w:szCs w:val="22"/>
        </w:rPr>
        <w:t xml:space="preserve"> of course come with limitations that do not allow the user to customize the algorithm used to implement a custom trading strategy that does not use any given parameters. To fix this problem many people customize their own back testing algorithms </w:t>
      </w:r>
      <w:r w:rsidR="000A258A">
        <w:rPr>
          <w:bCs/>
          <w:color w:val="222222"/>
          <w:sz w:val="22"/>
          <w:szCs w:val="22"/>
        </w:rPr>
        <w:t xml:space="preserve">in order to accommodate their own custom made trading strategies. </w:t>
      </w:r>
      <w:r w:rsidR="007D7121">
        <w:rPr>
          <w:bCs/>
          <w:color w:val="222222"/>
          <w:sz w:val="22"/>
          <w:szCs w:val="22"/>
        </w:rPr>
        <w:t>Creating a custom back testing algorithm is not an easy task however, to create a reliable back testing algorithm a few factors need to taken into account</w:t>
      </w:r>
      <w:r w:rsidR="00CD5C58">
        <w:rPr>
          <w:bCs/>
          <w:color w:val="222222"/>
          <w:sz w:val="22"/>
          <w:szCs w:val="22"/>
        </w:rPr>
        <w:t xml:space="preserve"> such as data overfitting, forward looking bias, survivorship bias, purely focusing on returns, transaction charges, datamining, fundamental change and time frame size, this will be expanded on in the verification/efficiency section</w:t>
      </w:r>
      <w:r w:rsidR="00537ACC">
        <w:rPr>
          <w:bCs/>
          <w:color w:val="222222"/>
          <w:sz w:val="22"/>
          <w:szCs w:val="22"/>
        </w:rPr>
        <w:t xml:space="preserve"> [13]</w:t>
      </w:r>
      <w:r w:rsidR="007D7121">
        <w:rPr>
          <w:bCs/>
          <w:color w:val="222222"/>
          <w:sz w:val="22"/>
          <w:szCs w:val="22"/>
        </w:rPr>
        <w:t xml:space="preserve">. </w:t>
      </w:r>
      <w:r w:rsidR="005B06DD">
        <w:rPr>
          <w:bCs/>
          <w:color w:val="222222"/>
          <w:sz w:val="22"/>
          <w:szCs w:val="22"/>
        </w:rPr>
        <w:t xml:space="preserve"> This project will be using</w:t>
      </w:r>
      <w:r w:rsidR="0080066C">
        <w:rPr>
          <w:bCs/>
          <w:color w:val="222222"/>
          <w:sz w:val="22"/>
          <w:szCs w:val="22"/>
        </w:rPr>
        <w:t xml:space="preserve"> </w:t>
      </w:r>
      <w:r w:rsidR="00830739">
        <w:rPr>
          <w:bCs/>
          <w:color w:val="222222"/>
          <w:sz w:val="22"/>
          <w:szCs w:val="22"/>
        </w:rPr>
        <w:t>custom made</w:t>
      </w:r>
      <w:r w:rsidR="00403F7C">
        <w:rPr>
          <w:bCs/>
          <w:color w:val="222222"/>
          <w:sz w:val="22"/>
          <w:szCs w:val="22"/>
        </w:rPr>
        <w:t xml:space="preserve"> </w:t>
      </w:r>
      <w:r w:rsidR="00830739">
        <w:rPr>
          <w:bCs/>
          <w:color w:val="222222"/>
          <w:sz w:val="22"/>
          <w:szCs w:val="22"/>
        </w:rPr>
        <w:t>algorithm using python. The results from both back tests will be compared and any differences/</w:t>
      </w:r>
      <w:r w:rsidR="0016728F">
        <w:rPr>
          <w:bCs/>
          <w:color w:val="222222"/>
          <w:sz w:val="22"/>
          <w:szCs w:val="22"/>
        </w:rPr>
        <w:t>similarities</w:t>
      </w:r>
      <w:r w:rsidR="00830739">
        <w:rPr>
          <w:bCs/>
          <w:color w:val="222222"/>
          <w:sz w:val="22"/>
          <w:szCs w:val="22"/>
        </w:rPr>
        <w:t xml:space="preserve"> will be noted in the analysis.</w:t>
      </w:r>
    </w:p>
    <w:p w:rsidR="000318DA" w:rsidRDefault="00876583" w:rsidP="00A40301">
      <w:pPr>
        <w:pStyle w:val="NormalWeb"/>
        <w:shd w:val="clear" w:color="auto" w:fill="FFFFFF"/>
        <w:spacing w:line="480" w:lineRule="auto"/>
        <w:rPr>
          <w:bCs/>
          <w:color w:val="222222"/>
          <w:sz w:val="22"/>
          <w:szCs w:val="22"/>
        </w:rPr>
      </w:pPr>
      <w:r>
        <w:rPr>
          <w:bCs/>
          <w:color w:val="222222"/>
          <w:sz w:val="22"/>
          <w:szCs w:val="22"/>
        </w:rPr>
        <w:t>B</w:t>
      </w:r>
      <w:r w:rsidR="007478FC">
        <w:rPr>
          <w:bCs/>
          <w:color w:val="222222"/>
          <w:sz w:val="22"/>
          <w:szCs w:val="22"/>
        </w:rPr>
        <w:t>ack testing is of course the last and main part of this research. Before this can o</w:t>
      </w:r>
      <w:r w:rsidR="00B83539">
        <w:rPr>
          <w:bCs/>
          <w:color w:val="222222"/>
          <w:sz w:val="22"/>
          <w:szCs w:val="22"/>
        </w:rPr>
        <w:t xml:space="preserve">ccur </w:t>
      </w:r>
      <w:r w:rsidR="00561744">
        <w:rPr>
          <w:bCs/>
          <w:color w:val="222222"/>
          <w:sz w:val="22"/>
          <w:szCs w:val="22"/>
        </w:rPr>
        <w:t xml:space="preserve">stock </w:t>
      </w:r>
      <w:r w:rsidR="00B83539">
        <w:rPr>
          <w:bCs/>
          <w:color w:val="222222"/>
          <w:sz w:val="22"/>
          <w:szCs w:val="22"/>
        </w:rPr>
        <w:t xml:space="preserve">data and trade strategies must be identified. </w:t>
      </w:r>
      <w:r w:rsidR="00082D3F">
        <w:rPr>
          <w:bCs/>
          <w:color w:val="222222"/>
          <w:sz w:val="22"/>
          <w:szCs w:val="22"/>
        </w:rPr>
        <w:t>The</w:t>
      </w:r>
      <w:r w:rsidR="00561744">
        <w:rPr>
          <w:bCs/>
          <w:color w:val="222222"/>
          <w:sz w:val="22"/>
          <w:szCs w:val="22"/>
        </w:rPr>
        <w:t xml:space="preserve"> stocks being</w:t>
      </w:r>
      <w:r w:rsidR="00082D3F">
        <w:rPr>
          <w:bCs/>
          <w:color w:val="222222"/>
          <w:sz w:val="22"/>
          <w:szCs w:val="22"/>
        </w:rPr>
        <w:t xml:space="preserve"> tested</w:t>
      </w:r>
      <w:r w:rsidR="00EA4703">
        <w:rPr>
          <w:bCs/>
          <w:color w:val="222222"/>
          <w:sz w:val="22"/>
          <w:szCs w:val="22"/>
        </w:rPr>
        <w:t xml:space="preserve"> will be sorted by volatility</w:t>
      </w:r>
      <w:r w:rsidR="00415F7A">
        <w:rPr>
          <w:bCs/>
          <w:color w:val="222222"/>
          <w:sz w:val="22"/>
          <w:szCs w:val="22"/>
        </w:rPr>
        <w:t xml:space="preserve">. </w:t>
      </w:r>
      <w:r w:rsidR="00A01FDC" w:rsidRPr="00A01FDC">
        <w:rPr>
          <w:bCs/>
          <w:color w:val="222222"/>
          <w:sz w:val="22"/>
          <w:szCs w:val="22"/>
        </w:rPr>
        <w:t>Volatility is a statistical measure of the </w:t>
      </w:r>
      <w:hyperlink r:id="rId12" w:history="1">
        <w:r w:rsidR="00A01FDC" w:rsidRPr="00A01FDC">
          <w:rPr>
            <w:bCs/>
            <w:color w:val="222222"/>
            <w:sz w:val="22"/>
            <w:szCs w:val="22"/>
          </w:rPr>
          <w:t>dispersion</w:t>
        </w:r>
      </w:hyperlink>
      <w:r w:rsidR="00A01FDC" w:rsidRPr="00A01FDC">
        <w:rPr>
          <w:bCs/>
          <w:color w:val="222222"/>
          <w:sz w:val="22"/>
          <w:szCs w:val="22"/>
        </w:rPr>
        <w:t> of returns for a given security or </w:t>
      </w:r>
      <w:hyperlink r:id="rId13" w:history="1">
        <w:r w:rsidR="00A01FDC" w:rsidRPr="00A01FDC">
          <w:rPr>
            <w:bCs/>
            <w:color w:val="222222"/>
            <w:sz w:val="22"/>
            <w:szCs w:val="22"/>
          </w:rPr>
          <w:t>market index</w:t>
        </w:r>
      </w:hyperlink>
      <w:r w:rsidR="00C24AC6">
        <w:rPr>
          <w:bCs/>
          <w:color w:val="222222"/>
          <w:sz w:val="22"/>
          <w:szCs w:val="22"/>
        </w:rPr>
        <w:t>, it</w:t>
      </w:r>
      <w:r w:rsidR="00A01FDC" w:rsidRPr="00A01FDC">
        <w:rPr>
          <w:bCs/>
          <w:color w:val="222222"/>
          <w:sz w:val="22"/>
          <w:szCs w:val="22"/>
        </w:rPr>
        <w:t xml:space="preserve"> can either be measured by using the </w:t>
      </w:r>
      <w:hyperlink r:id="rId14" w:history="1">
        <w:r w:rsidR="00A01FDC" w:rsidRPr="00A01FDC">
          <w:rPr>
            <w:bCs/>
            <w:color w:val="222222"/>
            <w:sz w:val="22"/>
            <w:szCs w:val="22"/>
          </w:rPr>
          <w:t>standard deviation</w:t>
        </w:r>
      </w:hyperlink>
      <w:r w:rsidR="00A01FDC" w:rsidRPr="00A01FDC">
        <w:rPr>
          <w:bCs/>
          <w:color w:val="222222"/>
          <w:sz w:val="22"/>
          <w:szCs w:val="22"/>
        </w:rPr>
        <w:t> or variance between returns from that same security or market index.</w:t>
      </w:r>
      <w:r w:rsidR="00B75EFA">
        <w:rPr>
          <w:bCs/>
          <w:color w:val="222222"/>
          <w:sz w:val="22"/>
          <w:szCs w:val="22"/>
        </w:rPr>
        <w:t xml:space="preserve"> Highly volatile stocks tend to rise and fall very rapidly resulting in trades that are very high in risk for the trader [14].</w:t>
      </w:r>
      <w:r w:rsidR="00CF4B51">
        <w:rPr>
          <w:bCs/>
          <w:color w:val="222222"/>
          <w:sz w:val="22"/>
          <w:szCs w:val="22"/>
        </w:rPr>
        <w:t xml:space="preserve"> The volatile stocks being used will be leveraged ETF’s</w:t>
      </w:r>
      <w:r w:rsidR="00602847">
        <w:rPr>
          <w:bCs/>
          <w:color w:val="222222"/>
          <w:sz w:val="22"/>
          <w:szCs w:val="22"/>
        </w:rPr>
        <w:t>. An leveraged exchange-traded fund (ETF) is known as a fund that uses financial derivatives and debt to amplify the returns of an underlying index</w:t>
      </w:r>
      <w:r w:rsidR="00156963">
        <w:rPr>
          <w:bCs/>
          <w:color w:val="222222"/>
          <w:sz w:val="22"/>
          <w:szCs w:val="22"/>
        </w:rPr>
        <w:t xml:space="preserve"> [</w:t>
      </w:r>
      <w:r w:rsidR="001E53A9">
        <w:rPr>
          <w:bCs/>
          <w:color w:val="222222"/>
          <w:sz w:val="22"/>
          <w:szCs w:val="22"/>
        </w:rPr>
        <w:t>27</w:t>
      </w:r>
      <w:r w:rsidR="00156963">
        <w:rPr>
          <w:bCs/>
          <w:color w:val="222222"/>
          <w:sz w:val="22"/>
          <w:szCs w:val="22"/>
        </w:rPr>
        <w:t>].</w:t>
      </w:r>
      <w:r w:rsidR="00EB7150">
        <w:rPr>
          <w:bCs/>
          <w:color w:val="222222"/>
          <w:sz w:val="22"/>
          <w:szCs w:val="22"/>
        </w:rPr>
        <w:t xml:space="preserve">These stocks </w:t>
      </w:r>
      <w:r w:rsidR="00EA6C34">
        <w:rPr>
          <w:bCs/>
          <w:color w:val="222222"/>
          <w:sz w:val="22"/>
          <w:szCs w:val="22"/>
        </w:rPr>
        <w:t xml:space="preserve">are notoriously known for being much harder to predict using technical analysis due to its fast moving nature. </w:t>
      </w:r>
      <w:r w:rsidR="00B606A1">
        <w:rPr>
          <w:bCs/>
          <w:color w:val="222222"/>
          <w:sz w:val="22"/>
          <w:szCs w:val="22"/>
        </w:rPr>
        <w:t xml:space="preserve">An example of this would be the </w:t>
      </w:r>
      <w:r w:rsidR="00C84A1F">
        <w:rPr>
          <w:bCs/>
          <w:color w:val="222222"/>
          <w:sz w:val="22"/>
          <w:szCs w:val="22"/>
        </w:rPr>
        <w:t xml:space="preserve">Direxion Daily Financial Bull 3x shares ETF </w:t>
      </w:r>
      <w:r w:rsidR="00C84A1F">
        <w:rPr>
          <w:bCs/>
          <w:color w:val="222222"/>
          <w:sz w:val="22"/>
          <w:szCs w:val="22"/>
        </w:rPr>
        <w:lastRenderedPageBreak/>
        <w:t xml:space="preserve">(FAS), this stock is </w:t>
      </w:r>
      <w:r w:rsidR="00497F97">
        <w:rPr>
          <w:bCs/>
          <w:color w:val="222222"/>
          <w:sz w:val="22"/>
          <w:szCs w:val="22"/>
        </w:rPr>
        <w:t>designed</w:t>
      </w:r>
      <w:r w:rsidR="00C84A1F">
        <w:rPr>
          <w:bCs/>
          <w:color w:val="222222"/>
          <w:sz w:val="22"/>
          <w:szCs w:val="22"/>
        </w:rPr>
        <w:t xml:space="preserve"> to return three times the performance of the Russell 1000 financial services</w:t>
      </w:r>
      <w:r w:rsidR="00472311">
        <w:rPr>
          <w:bCs/>
          <w:color w:val="222222"/>
          <w:sz w:val="22"/>
          <w:szCs w:val="22"/>
        </w:rPr>
        <w:t xml:space="preserve"> index on a day to day basis</w:t>
      </w:r>
      <w:r w:rsidR="00497F97">
        <w:rPr>
          <w:bCs/>
          <w:color w:val="222222"/>
          <w:sz w:val="22"/>
          <w:szCs w:val="22"/>
        </w:rPr>
        <w:t>.</w:t>
      </w:r>
      <w:r w:rsidR="00AD366F">
        <w:rPr>
          <w:bCs/>
          <w:color w:val="222222"/>
          <w:sz w:val="22"/>
          <w:szCs w:val="22"/>
        </w:rPr>
        <w:t xml:space="preserve"> However</w:t>
      </w:r>
      <w:r w:rsidR="00497F97">
        <w:rPr>
          <w:bCs/>
          <w:color w:val="222222"/>
          <w:sz w:val="22"/>
          <w:szCs w:val="22"/>
        </w:rPr>
        <w:t xml:space="preserve"> </w:t>
      </w:r>
      <w:r w:rsidR="00156963">
        <w:rPr>
          <w:bCs/>
          <w:color w:val="222222"/>
          <w:sz w:val="22"/>
          <w:szCs w:val="22"/>
        </w:rPr>
        <w:t>These ETF’s are known to depreciate over time and hence are known throughout the financial world as a stock that should never be held for longer than a few days.</w:t>
      </w:r>
      <w:r w:rsidR="00AD366F">
        <w:rPr>
          <w:bCs/>
          <w:color w:val="222222"/>
          <w:sz w:val="22"/>
          <w:szCs w:val="22"/>
        </w:rPr>
        <w:t xml:space="preserve"> This depreciation occurs due to its volatile nature, for example: suppose an underlying instrument increases by 25% on day 1 and decreases by 20% on day 2. The return of the underlying instrument is (1+0.25)*(1-0.20)-1=0%. Now suppose we construct a leveraged ETF designed to track 3x the daily return of the </w:t>
      </w:r>
      <w:r w:rsidR="008145CA">
        <w:rPr>
          <w:bCs/>
          <w:color w:val="222222"/>
          <w:sz w:val="22"/>
          <w:szCs w:val="22"/>
        </w:rPr>
        <w:t>underlying</w:t>
      </w:r>
      <w:r w:rsidR="00AD366F">
        <w:rPr>
          <w:bCs/>
          <w:color w:val="222222"/>
          <w:sz w:val="22"/>
          <w:szCs w:val="22"/>
        </w:rPr>
        <w:t xml:space="preserve"> instrument. The return of the leveraged ETF is now</w:t>
      </w:r>
      <w:r w:rsidR="001150C8">
        <w:rPr>
          <w:bCs/>
          <w:color w:val="222222"/>
          <w:sz w:val="22"/>
          <w:szCs w:val="22"/>
        </w:rPr>
        <w:t xml:space="preserve"> 3 times the original increase and decrease percentiles</w:t>
      </w:r>
      <w:r w:rsidR="00AD366F">
        <w:rPr>
          <w:bCs/>
          <w:color w:val="222222"/>
          <w:sz w:val="22"/>
          <w:szCs w:val="22"/>
        </w:rPr>
        <w:t xml:space="preserve"> (1+0.75)*(1-0.60)-1= -30%</w:t>
      </w:r>
      <w:r w:rsidR="00AE2AB6">
        <w:rPr>
          <w:bCs/>
          <w:color w:val="222222"/>
          <w:sz w:val="22"/>
          <w:szCs w:val="22"/>
        </w:rPr>
        <w:t xml:space="preserve">. </w:t>
      </w:r>
      <w:r w:rsidR="00D94C9A">
        <w:rPr>
          <w:bCs/>
          <w:color w:val="222222"/>
          <w:sz w:val="22"/>
          <w:szCs w:val="22"/>
        </w:rPr>
        <w:t>The intuition here is that in flat but volatile markets, leveraged ETF’s exhibit price decay due to the effect that volatility has on cumulative returns[</w:t>
      </w:r>
      <w:r w:rsidR="002F2499">
        <w:rPr>
          <w:bCs/>
          <w:color w:val="222222"/>
          <w:sz w:val="22"/>
          <w:szCs w:val="22"/>
        </w:rPr>
        <w:t>26</w:t>
      </w:r>
      <w:r w:rsidR="00D94C9A">
        <w:rPr>
          <w:bCs/>
          <w:color w:val="222222"/>
          <w:sz w:val="22"/>
          <w:szCs w:val="22"/>
        </w:rPr>
        <w:t>].</w:t>
      </w:r>
      <w:r w:rsidR="00156963">
        <w:rPr>
          <w:bCs/>
          <w:color w:val="222222"/>
          <w:sz w:val="22"/>
          <w:szCs w:val="22"/>
        </w:rPr>
        <w:t xml:space="preserve"> </w:t>
      </w:r>
      <w:r w:rsidR="0029600D">
        <w:rPr>
          <w:bCs/>
          <w:color w:val="222222"/>
          <w:sz w:val="22"/>
          <w:szCs w:val="22"/>
        </w:rPr>
        <w:t>It</w:t>
      </w:r>
      <w:r w:rsidR="007D3936">
        <w:rPr>
          <w:bCs/>
          <w:color w:val="222222"/>
          <w:sz w:val="22"/>
          <w:szCs w:val="22"/>
        </w:rPr>
        <w:t xml:space="preserve"> is because of</w:t>
      </w:r>
      <w:r w:rsidR="0029600D">
        <w:rPr>
          <w:bCs/>
          <w:color w:val="222222"/>
          <w:sz w:val="22"/>
          <w:szCs w:val="22"/>
        </w:rPr>
        <w:t xml:space="preserve"> this that these ETF’s are seen as long term bearish, but within short time frames, can be seen as highly bullish</w:t>
      </w:r>
      <w:r w:rsidR="007D3936">
        <w:rPr>
          <w:bCs/>
          <w:color w:val="222222"/>
          <w:sz w:val="22"/>
          <w:szCs w:val="22"/>
        </w:rPr>
        <w:t>. It is these highly bullish trends that occur within small time frames that attracts so many technical day traders to these stocks, where the benefit from a few correct trend predictions has the potential to outweigh</w:t>
      </w:r>
      <w:r w:rsidR="0042295B">
        <w:rPr>
          <w:bCs/>
          <w:color w:val="222222"/>
          <w:sz w:val="22"/>
          <w:szCs w:val="22"/>
        </w:rPr>
        <w:t xml:space="preserve"> the high risk volatility that comes with it.</w:t>
      </w:r>
      <w:r w:rsidR="005C3F58">
        <w:rPr>
          <w:bCs/>
          <w:color w:val="222222"/>
          <w:sz w:val="22"/>
          <w:szCs w:val="22"/>
        </w:rPr>
        <w:t xml:space="preserve"> W</w:t>
      </w:r>
      <w:r w:rsidR="00CD2FB9">
        <w:rPr>
          <w:bCs/>
          <w:color w:val="222222"/>
          <w:sz w:val="22"/>
          <w:szCs w:val="22"/>
        </w:rPr>
        <w:t>e will be analyzing the differences between these volatile ETF’s and non-volatile stocks</w:t>
      </w:r>
      <w:r w:rsidR="005C3F58">
        <w:rPr>
          <w:bCs/>
          <w:color w:val="222222"/>
          <w:sz w:val="22"/>
          <w:szCs w:val="22"/>
        </w:rPr>
        <w:t>.</w:t>
      </w:r>
      <w:r w:rsidR="00004E11">
        <w:rPr>
          <w:bCs/>
          <w:color w:val="222222"/>
          <w:sz w:val="22"/>
          <w:szCs w:val="22"/>
        </w:rPr>
        <w:t xml:space="preserve"> This projects orientation will be towards the analysis of these volatile stocks, in the hopes of finding which level of volatile stocks will return the most optimal returns.</w:t>
      </w:r>
    </w:p>
    <w:p w:rsidR="00D45F36" w:rsidRDefault="00406ED0" w:rsidP="00A40301">
      <w:pPr>
        <w:pStyle w:val="NormalWeb"/>
        <w:shd w:val="clear" w:color="auto" w:fill="FFFFFF"/>
        <w:spacing w:line="480" w:lineRule="auto"/>
        <w:rPr>
          <w:bCs/>
          <w:color w:val="222222"/>
          <w:sz w:val="22"/>
          <w:szCs w:val="22"/>
        </w:rPr>
      </w:pPr>
      <w:r>
        <w:rPr>
          <w:bCs/>
          <w:color w:val="222222"/>
          <w:sz w:val="22"/>
          <w:szCs w:val="22"/>
        </w:rPr>
        <w:t>Once the stock data is all ordered, trading strategies will be developed</w:t>
      </w:r>
      <w:r w:rsidR="000A3C20">
        <w:rPr>
          <w:bCs/>
          <w:color w:val="222222"/>
          <w:sz w:val="22"/>
          <w:szCs w:val="22"/>
        </w:rPr>
        <w:t xml:space="preserve"> .</w:t>
      </w:r>
      <w:r w:rsidR="00E75054">
        <w:rPr>
          <w:bCs/>
          <w:color w:val="222222"/>
          <w:sz w:val="22"/>
          <w:szCs w:val="22"/>
        </w:rPr>
        <w:t xml:space="preserve"> </w:t>
      </w:r>
      <w:r w:rsidR="000A3C20">
        <w:rPr>
          <w:bCs/>
          <w:color w:val="222222"/>
          <w:sz w:val="22"/>
          <w:szCs w:val="22"/>
        </w:rPr>
        <w:t>T</w:t>
      </w:r>
      <w:r w:rsidR="007C1FC7">
        <w:rPr>
          <w:bCs/>
          <w:color w:val="222222"/>
          <w:sz w:val="22"/>
          <w:szCs w:val="22"/>
        </w:rPr>
        <w:t xml:space="preserve">his research will be targeted towards the goal of verifying the efficiency of these strategies and using </w:t>
      </w:r>
      <w:r w:rsidR="00681822">
        <w:rPr>
          <w:bCs/>
          <w:color w:val="222222"/>
          <w:sz w:val="22"/>
          <w:szCs w:val="22"/>
        </w:rPr>
        <w:t>strategies</w:t>
      </w:r>
      <w:r w:rsidR="007C1FC7">
        <w:rPr>
          <w:bCs/>
          <w:color w:val="222222"/>
          <w:sz w:val="22"/>
          <w:szCs w:val="22"/>
        </w:rPr>
        <w:t xml:space="preserve"> with satisfactory returns to analyze the similarities and differences in different group</w:t>
      </w:r>
      <w:r w:rsidR="00013413">
        <w:rPr>
          <w:bCs/>
          <w:color w:val="222222"/>
          <w:sz w:val="22"/>
          <w:szCs w:val="22"/>
        </w:rPr>
        <w:t>s of stocks (volatility wise</w:t>
      </w:r>
      <w:r w:rsidR="00BF116C">
        <w:rPr>
          <w:bCs/>
          <w:color w:val="222222"/>
          <w:sz w:val="22"/>
          <w:szCs w:val="22"/>
        </w:rPr>
        <w:t>)</w:t>
      </w:r>
      <w:r w:rsidR="007C1FC7">
        <w:rPr>
          <w:bCs/>
          <w:color w:val="222222"/>
          <w:sz w:val="22"/>
          <w:szCs w:val="22"/>
        </w:rPr>
        <w:t xml:space="preserve">. </w:t>
      </w:r>
      <w:r w:rsidR="00AC4329">
        <w:rPr>
          <w:bCs/>
          <w:color w:val="222222"/>
          <w:sz w:val="22"/>
          <w:szCs w:val="22"/>
        </w:rPr>
        <w:t xml:space="preserve"> </w:t>
      </w:r>
      <w:r w:rsidR="00240C42">
        <w:rPr>
          <w:bCs/>
          <w:color w:val="222222"/>
          <w:sz w:val="22"/>
          <w:szCs w:val="22"/>
        </w:rPr>
        <w:t>This data will then be analyzed</w:t>
      </w:r>
      <w:r w:rsidR="00A443FB">
        <w:rPr>
          <w:bCs/>
          <w:color w:val="222222"/>
          <w:sz w:val="22"/>
          <w:szCs w:val="22"/>
        </w:rPr>
        <w:t xml:space="preserve"> through different time frame windows</w:t>
      </w:r>
      <w:r w:rsidR="00240C42">
        <w:rPr>
          <w:bCs/>
          <w:color w:val="222222"/>
          <w:sz w:val="22"/>
          <w:szCs w:val="22"/>
        </w:rPr>
        <w:t xml:space="preserve"> to find any abnormalities in the results in relation to the </w:t>
      </w:r>
      <w:r w:rsidR="00A870A7">
        <w:rPr>
          <w:bCs/>
          <w:color w:val="222222"/>
          <w:sz w:val="22"/>
          <w:szCs w:val="22"/>
        </w:rPr>
        <w:t>real-life</w:t>
      </w:r>
      <w:r w:rsidR="00240C42">
        <w:rPr>
          <w:bCs/>
          <w:color w:val="222222"/>
          <w:sz w:val="22"/>
          <w:szCs w:val="22"/>
        </w:rPr>
        <w:t xml:space="preserve"> results</w:t>
      </w:r>
      <w:r w:rsidR="00A443FB">
        <w:rPr>
          <w:bCs/>
          <w:color w:val="222222"/>
          <w:sz w:val="22"/>
          <w:szCs w:val="22"/>
        </w:rPr>
        <w:t>,</w:t>
      </w:r>
      <w:r w:rsidR="00240C42">
        <w:rPr>
          <w:bCs/>
          <w:color w:val="222222"/>
          <w:sz w:val="22"/>
          <w:szCs w:val="22"/>
        </w:rPr>
        <w:t xml:space="preserve"> and documented in the verification/efficiency section of this research. To verify the results even further, they will be benchmarked to other strategies </w:t>
      </w:r>
      <w:r w:rsidR="009D55E8">
        <w:rPr>
          <w:bCs/>
          <w:color w:val="222222"/>
          <w:sz w:val="22"/>
          <w:szCs w:val="22"/>
        </w:rPr>
        <w:t>to</w:t>
      </w:r>
      <w:r w:rsidR="00240C42">
        <w:rPr>
          <w:bCs/>
          <w:color w:val="222222"/>
          <w:sz w:val="22"/>
          <w:szCs w:val="22"/>
        </w:rPr>
        <w:t xml:space="preserve"> get comparables that indicate if the method is more optimal than previous methods that could p</w:t>
      </w:r>
      <w:r w:rsidR="001D339C">
        <w:rPr>
          <w:bCs/>
          <w:color w:val="222222"/>
          <w:sz w:val="22"/>
          <w:szCs w:val="22"/>
        </w:rPr>
        <w:t>ossibly be easier to implement. U</w:t>
      </w:r>
      <w:r w:rsidR="001D339C" w:rsidRPr="001D339C">
        <w:rPr>
          <w:bCs/>
          <w:color w:val="222222"/>
          <w:sz w:val="22"/>
          <w:szCs w:val="22"/>
        </w:rPr>
        <w:t xml:space="preserve">nder the efficient market hypothesis, no investor should ever be able to beat the market, or the average annual returns that all investors and funds </w:t>
      </w:r>
      <w:r w:rsidR="00035076" w:rsidRPr="001D339C">
        <w:rPr>
          <w:bCs/>
          <w:color w:val="222222"/>
          <w:sz w:val="22"/>
          <w:szCs w:val="22"/>
        </w:rPr>
        <w:t>can</w:t>
      </w:r>
      <w:r w:rsidR="001D339C" w:rsidRPr="001D339C">
        <w:rPr>
          <w:bCs/>
          <w:color w:val="222222"/>
          <w:sz w:val="22"/>
          <w:szCs w:val="22"/>
        </w:rPr>
        <w:t xml:space="preserve"> achieve using their best efforts. This would naturally imply, </w:t>
      </w:r>
      <w:r w:rsidR="001D339C" w:rsidRPr="001D339C">
        <w:rPr>
          <w:bCs/>
          <w:color w:val="222222"/>
          <w:sz w:val="22"/>
          <w:szCs w:val="22"/>
        </w:rPr>
        <w:lastRenderedPageBreak/>
        <w:t>as many market experts often maintain, that the absolute best investment strategy is simply to place all of one's investment funds into an </w:t>
      </w:r>
      <w:hyperlink r:id="rId15" w:history="1">
        <w:r w:rsidR="001D339C" w:rsidRPr="001D339C">
          <w:rPr>
            <w:bCs/>
            <w:color w:val="222222"/>
            <w:sz w:val="22"/>
            <w:szCs w:val="22"/>
          </w:rPr>
          <w:t>index fund</w:t>
        </w:r>
      </w:hyperlink>
      <w:r w:rsidR="001D339C" w:rsidRPr="001D339C">
        <w:rPr>
          <w:bCs/>
          <w:color w:val="222222"/>
          <w:sz w:val="22"/>
          <w:szCs w:val="22"/>
        </w:rPr>
        <w:t>, which would increase or decrease according to the overall level of corporate profitability or losses</w:t>
      </w:r>
      <w:r w:rsidR="00D5597D">
        <w:rPr>
          <w:bCs/>
          <w:color w:val="222222"/>
          <w:sz w:val="22"/>
          <w:szCs w:val="22"/>
        </w:rPr>
        <w:t xml:space="preserve"> [16]</w:t>
      </w:r>
      <w:r w:rsidR="001D339C" w:rsidRPr="001D339C">
        <w:rPr>
          <w:bCs/>
          <w:color w:val="222222"/>
          <w:sz w:val="22"/>
          <w:szCs w:val="22"/>
        </w:rPr>
        <w:t>. </w:t>
      </w:r>
      <w:r w:rsidR="00F05E0F">
        <w:rPr>
          <w:bCs/>
          <w:color w:val="222222"/>
          <w:sz w:val="22"/>
          <w:szCs w:val="22"/>
        </w:rPr>
        <w:t>Hence</w:t>
      </w:r>
      <w:r w:rsidR="00AF1B83">
        <w:rPr>
          <w:bCs/>
          <w:color w:val="222222"/>
          <w:sz w:val="22"/>
          <w:szCs w:val="22"/>
        </w:rPr>
        <w:t xml:space="preserve"> if that is true, then</w:t>
      </w:r>
      <w:r w:rsidR="00F05E0F">
        <w:rPr>
          <w:bCs/>
          <w:color w:val="222222"/>
          <w:sz w:val="22"/>
          <w:szCs w:val="22"/>
        </w:rPr>
        <w:t xml:space="preserve"> t</w:t>
      </w:r>
      <w:r w:rsidR="00240C42">
        <w:rPr>
          <w:bCs/>
          <w:color w:val="222222"/>
          <w:sz w:val="22"/>
          <w:szCs w:val="22"/>
        </w:rPr>
        <w:t>he primary method used for benchmarking in</w:t>
      </w:r>
      <w:r w:rsidR="00AF1B83">
        <w:rPr>
          <w:bCs/>
          <w:color w:val="222222"/>
          <w:sz w:val="22"/>
          <w:szCs w:val="22"/>
        </w:rPr>
        <w:t xml:space="preserve"> stock data analytics is would be the buy and hold method of index funds</w:t>
      </w:r>
      <w:r w:rsidR="00240C42">
        <w:rPr>
          <w:bCs/>
          <w:color w:val="222222"/>
          <w:sz w:val="22"/>
          <w:szCs w:val="22"/>
        </w:rPr>
        <w:t>.</w:t>
      </w:r>
      <w:r w:rsidR="00AF1B83">
        <w:rPr>
          <w:bCs/>
          <w:color w:val="222222"/>
          <w:sz w:val="22"/>
          <w:szCs w:val="22"/>
        </w:rPr>
        <w:t xml:space="preserve"> The strategy results will be compared to the SPDR S&amp;P 500 ETF Trust, otherwise known as SPY. This</w:t>
      </w:r>
      <w:r w:rsidR="00ED20AF">
        <w:rPr>
          <w:bCs/>
          <w:color w:val="222222"/>
          <w:sz w:val="22"/>
          <w:szCs w:val="22"/>
        </w:rPr>
        <w:t xml:space="preserve"> Trust series 1</w:t>
      </w:r>
      <w:r w:rsidR="00AF1B83">
        <w:rPr>
          <w:bCs/>
          <w:color w:val="222222"/>
          <w:sz w:val="22"/>
          <w:szCs w:val="22"/>
        </w:rPr>
        <w:t xml:space="preserve"> ETF (exchange </w:t>
      </w:r>
      <w:r w:rsidR="00ED20AF">
        <w:rPr>
          <w:bCs/>
          <w:color w:val="222222"/>
          <w:sz w:val="22"/>
          <w:szCs w:val="22"/>
        </w:rPr>
        <w:t>traded fund) reflects 1/10 of the S&amp;P 500 index that it follows, hence providing this method the appropriate credentials as a representation of the market over all.</w:t>
      </w:r>
      <w:r w:rsidR="003213F8">
        <w:rPr>
          <w:bCs/>
          <w:color w:val="222222"/>
          <w:sz w:val="22"/>
          <w:szCs w:val="22"/>
        </w:rPr>
        <w:t xml:space="preserve"> The thesis of this research is the assumption that </w:t>
      </w:r>
      <w:r w:rsidR="00EF7C42">
        <w:rPr>
          <w:bCs/>
          <w:color w:val="222222"/>
          <w:sz w:val="22"/>
          <w:szCs w:val="22"/>
        </w:rPr>
        <w:t xml:space="preserve">there are trading strategies out there that are capable of beating the efficient market hypothesis, as well as finding trends among stocks in </w:t>
      </w:r>
      <w:r w:rsidR="007B3A9F">
        <w:rPr>
          <w:bCs/>
          <w:color w:val="222222"/>
          <w:sz w:val="22"/>
          <w:szCs w:val="22"/>
        </w:rPr>
        <w:t xml:space="preserve">varying </w:t>
      </w:r>
      <w:r w:rsidR="0022781A">
        <w:rPr>
          <w:bCs/>
          <w:color w:val="222222"/>
          <w:sz w:val="22"/>
          <w:szCs w:val="22"/>
        </w:rPr>
        <w:t xml:space="preserve">deviations of </w:t>
      </w:r>
      <w:r w:rsidR="00EF7C42">
        <w:rPr>
          <w:bCs/>
          <w:color w:val="222222"/>
          <w:sz w:val="22"/>
          <w:szCs w:val="22"/>
        </w:rPr>
        <w:t>volatile stocks</w:t>
      </w:r>
      <w:r w:rsidR="00924351">
        <w:rPr>
          <w:bCs/>
          <w:color w:val="222222"/>
          <w:sz w:val="22"/>
          <w:szCs w:val="22"/>
        </w:rPr>
        <w:t xml:space="preserve"> through different time frames</w:t>
      </w:r>
      <w:r w:rsidR="005F6C38">
        <w:rPr>
          <w:bCs/>
          <w:color w:val="222222"/>
          <w:sz w:val="22"/>
          <w:szCs w:val="22"/>
        </w:rPr>
        <w:t xml:space="preserve"> to an accurate extent</w:t>
      </w:r>
      <w:r w:rsidR="00EF7C42">
        <w:rPr>
          <w:bCs/>
          <w:color w:val="222222"/>
          <w:sz w:val="22"/>
          <w:szCs w:val="22"/>
        </w:rPr>
        <w:t>.</w:t>
      </w:r>
    </w:p>
    <w:p w:rsidR="004C3083" w:rsidRDefault="00D45F36" w:rsidP="004C3083">
      <w:pPr>
        <w:pStyle w:val="NormalWeb"/>
        <w:shd w:val="clear" w:color="auto" w:fill="FFFFFF"/>
        <w:spacing w:line="480" w:lineRule="auto"/>
        <w:rPr>
          <w:bCs/>
          <w:color w:val="222222"/>
          <w:sz w:val="22"/>
          <w:szCs w:val="22"/>
        </w:rPr>
      </w:pPr>
      <w:r>
        <w:rPr>
          <w:bCs/>
          <w:color w:val="222222"/>
          <w:sz w:val="22"/>
          <w:szCs w:val="22"/>
        </w:rPr>
        <w:t>A study very similar in nature is a peer reviewed paper by Alessio Biondo,Elessandro Pluchino, Andrea Rapisarda and Dirk Helbing from the university of Catania, Italy.</w:t>
      </w:r>
      <w:r w:rsidR="008B73A2">
        <w:rPr>
          <w:bCs/>
          <w:color w:val="222222"/>
          <w:sz w:val="22"/>
          <w:szCs w:val="22"/>
        </w:rPr>
        <w:t xml:space="preserve"> They study the performance of some of the most used trading strategies in order to predict the dynamics of the financial markets for different international stock exchange indexes.</w:t>
      </w:r>
      <w:r>
        <w:rPr>
          <w:bCs/>
          <w:color w:val="222222"/>
          <w:sz w:val="22"/>
          <w:szCs w:val="22"/>
        </w:rPr>
        <w:t xml:space="preserve"> </w:t>
      </w:r>
      <w:r w:rsidR="00941CB4">
        <w:rPr>
          <w:bCs/>
          <w:color w:val="222222"/>
          <w:sz w:val="22"/>
          <w:szCs w:val="22"/>
        </w:rPr>
        <w:t xml:space="preserve">Their main focus will </w:t>
      </w:r>
      <w:r w:rsidR="00B93D82">
        <w:rPr>
          <w:bCs/>
          <w:color w:val="222222"/>
          <w:sz w:val="22"/>
          <w:szCs w:val="22"/>
        </w:rPr>
        <w:t>be the back testing of numerous well known trade strategies and comparing their results to that of a random strategy</w:t>
      </w:r>
      <w:r w:rsidR="00A27180">
        <w:rPr>
          <w:bCs/>
          <w:color w:val="222222"/>
          <w:sz w:val="22"/>
          <w:szCs w:val="22"/>
        </w:rPr>
        <w:t xml:space="preserve">. The strategies implemented </w:t>
      </w:r>
      <w:r w:rsidR="00B93D82">
        <w:rPr>
          <w:bCs/>
          <w:color w:val="222222"/>
          <w:sz w:val="22"/>
          <w:szCs w:val="22"/>
        </w:rPr>
        <w:t xml:space="preserve">in their study </w:t>
      </w:r>
      <w:r w:rsidR="001F79E9">
        <w:rPr>
          <w:bCs/>
          <w:color w:val="222222"/>
          <w:sz w:val="22"/>
          <w:szCs w:val="22"/>
        </w:rPr>
        <w:t>are</w:t>
      </w:r>
      <w:r w:rsidR="00540F2F">
        <w:rPr>
          <w:bCs/>
          <w:color w:val="222222"/>
          <w:sz w:val="22"/>
          <w:szCs w:val="22"/>
        </w:rPr>
        <w:t xml:space="preserve"> as follows</w:t>
      </w:r>
      <w:r w:rsidR="001F79E9">
        <w:rPr>
          <w:bCs/>
          <w:color w:val="222222"/>
          <w:sz w:val="22"/>
          <w:szCs w:val="22"/>
        </w:rPr>
        <w:t xml:space="preserve">: </w:t>
      </w:r>
    </w:p>
    <w:p w:rsidR="001F79E9" w:rsidRPr="004C3083" w:rsidRDefault="001F79E9" w:rsidP="004C3083">
      <w:pPr>
        <w:pStyle w:val="NormalWeb"/>
        <w:numPr>
          <w:ilvl w:val="0"/>
          <w:numId w:val="6"/>
        </w:numPr>
        <w:shd w:val="clear" w:color="auto" w:fill="FFFFFF"/>
        <w:spacing w:line="480" w:lineRule="auto"/>
        <w:rPr>
          <w:bCs/>
          <w:color w:val="222222"/>
          <w:sz w:val="22"/>
          <w:szCs w:val="22"/>
        </w:rPr>
      </w:pPr>
      <w:r w:rsidRPr="004C3083">
        <w:rPr>
          <w:bCs/>
          <w:color w:val="222222"/>
          <w:sz w:val="22"/>
          <w:szCs w:val="22"/>
        </w:rPr>
        <w:t>Random strategy-</w:t>
      </w:r>
      <w:r w:rsidR="004C3083" w:rsidRPr="004C3083">
        <w:rPr>
          <w:bCs/>
          <w:color w:val="222222"/>
          <w:sz w:val="22"/>
          <w:szCs w:val="22"/>
        </w:rPr>
        <w:t>This strategy is the simplest one, since the correspondent trader makes his/her prediction at time </w:t>
      </w:r>
      <w:r w:rsidR="004C3083" w:rsidRPr="004C3083">
        <w:rPr>
          <w:bCs/>
          <w:noProof/>
          <w:color w:val="222222"/>
          <w:sz w:val="22"/>
          <w:szCs w:val="22"/>
        </w:rPr>
        <w:drawing>
          <wp:inline distT="0" distB="0" distL="0" distR="0">
            <wp:extent cx="40005" cy="95250"/>
            <wp:effectExtent l="0" t="0" r="0" b="0"/>
            <wp:docPr id="1" name="Picture 1" descr="http://journals.plos.org/plosone/article/file?type=thumbnail&amp;id=info:doi/10.1371/journal.pone.0068344.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urnals.plos.org/plosone/article/file?type=thumbnail&amp;id=info:doi/10.1371/journal.pone.0068344.e0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 cy="95250"/>
                    </a:xfrm>
                    <a:prstGeom prst="rect">
                      <a:avLst/>
                    </a:prstGeom>
                    <a:noFill/>
                    <a:ln>
                      <a:noFill/>
                    </a:ln>
                  </pic:spPr>
                </pic:pic>
              </a:graphicData>
            </a:graphic>
          </wp:inline>
        </w:drawing>
      </w:r>
      <w:r w:rsidR="004C3083" w:rsidRPr="004C3083">
        <w:rPr>
          <w:bCs/>
          <w:color w:val="222222"/>
          <w:sz w:val="22"/>
          <w:szCs w:val="22"/>
        </w:rPr>
        <w:t> completely at random (with uniform distribution).</w:t>
      </w:r>
    </w:p>
    <w:p w:rsidR="001F79E9" w:rsidRPr="006105AA" w:rsidRDefault="001F79E9" w:rsidP="001F79E9">
      <w:pPr>
        <w:pStyle w:val="NormalWeb"/>
        <w:numPr>
          <w:ilvl w:val="0"/>
          <w:numId w:val="6"/>
        </w:numPr>
        <w:shd w:val="clear" w:color="auto" w:fill="FFFFFF"/>
        <w:spacing w:line="480" w:lineRule="auto"/>
        <w:rPr>
          <w:bCs/>
          <w:color w:val="222222"/>
          <w:sz w:val="22"/>
          <w:szCs w:val="22"/>
        </w:rPr>
      </w:pPr>
      <w:r>
        <w:rPr>
          <w:bCs/>
          <w:color w:val="222222"/>
          <w:sz w:val="22"/>
          <w:szCs w:val="22"/>
        </w:rPr>
        <w:t>Momentum strategy-</w:t>
      </w:r>
      <w:r w:rsidR="007B3A23" w:rsidRPr="006105AA">
        <w:rPr>
          <w:bCs/>
          <w:color w:val="222222"/>
          <w:sz w:val="22"/>
          <w:szCs w:val="22"/>
        </w:rPr>
        <w:t xml:space="preserve"> </w:t>
      </w:r>
      <w:r w:rsidR="007B3A23" w:rsidRPr="007B3A23">
        <w:rPr>
          <w:bCs/>
          <w:color w:val="222222"/>
          <w:sz w:val="22"/>
          <w:szCs w:val="22"/>
        </w:rPr>
        <w:t>This strategy is based on the so called ‘momentum’ </w:t>
      </w:r>
      <w:r w:rsidR="007B3A23" w:rsidRPr="007B3A23">
        <w:rPr>
          <w:bCs/>
          <w:noProof/>
          <w:color w:val="222222"/>
          <w:sz w:val="22"/>
          <w:szCs w:val="22"/>
        </w:rPr>
        <w:drawing>
          <wp:inline distT="0" distB="0" distL="0" distR="0">
            <wp:extent cx="318135" cy="151130"/>
            <wp:effectExtent l="0" t="0" r="5715" b="1270"/>
            <wp:docPr id="19" name="Picture 19" descr="http://journals.plos.org/plosone/article/file?type=thumbnail&amp;id=info:doi/10.1371/journal.pone.0068344.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ournals.plos.org/plosone/article/file?type=thumbnail&amp;id=info:doi/10.1371/journal.pone.0068344.e0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 cy="151130"/>
                    </a:xfrm>
                    <a:prstGeom prst="rect">
                      <a:avLst/>
                    </a:prstGeom>
                    <a:noFill/>
                    <a:ln>
                      <a:noFill/>
                    </a:ln>
                  </pic:spPr>
                </pic:pic>
              </a:graphicData>
            </a:graphic>
          </wp:inline>
        </w:drawing>
      </w:r>
      <w:r w:rsidR="007B3A23" w:rsidRPr="007B3A23">
        <w:rPr>
          <w:bCs/>
          <w:color w:val="222222"/>
          <w:sz w:val="22"/>
          <w:szCs w:val="22"/>
        </w:rPr>
        <w:t> indicator, i.e. the difference between the value </w:t>
      </w:r>
      <w:r w:rsidR="007B3A23" w:rsidRPr="007B3A23">
        <w:rPr>
          <w:bCs/>
          <w:noProof/>
          <w:color w:val="222222"/>
          <w:sz w:val="22"/>
          <w:szCs w:val="22"/>
        </w:rPr>
        <w:drawing>
          <wp:inline distT="0" distB="0" distL="0" distR="0">
            <wp:extent cx="230505" cy="151130"/>
            <wp:effectExtent l="0" t="0" r="0" b="1270"/>
            <wp:docPr id="18" name="Picture 18" descr="http://journals.plos.org/plosone/article/file?type=thumbnail&amp;id=info:doi/10.1371/journal.pone.0068344.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ournals.plos.org/plosone/article/file?type=thumbnail&amp;id=info:doi/10.1371/journal.pone.0068344.e0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007B3A23" w:rsidRPr="007B3A23">
        <w:rPr>
          <w:bCs/>
          <w:color w:val="222222"/>
          <w:sz w:val="22"/>
          <w:szCs w:val="22"/>
        </w:rPr>
        <w:t> and the value </w:t>
      </w:r>
      <w:r w:rsidR="007B3A23" w:rsidRPr="007B3A23">
        <w:rPr>
          <w:bCs/>
          <w:noProof/>
          <w:color w:val="222222"/>
          <w:sz w:val="22"/>
          <w:szCs w:val="22"/>
        </w:rPr>
        <w:drawing>
          <wp:inline distT="0" distB="0" distL="0" distR="0">
            <wp:extent cx="580390" cy="151130"/>
            <wp:effectExtent l="0" t="0" r="0" b="1270"/>
            <wp:docPr id="17" name="Picture 17" descr="http://journals.plos.org/plosone/article/file?type=thumbnail&amp;id=info:doi/10.1371/journal.pone.0068344.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urnals.plos.org/plosone/article/file?type=thumbnail&amp;id=info:doi/10.1371/journal.pone.0068344.e0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390" cy="151130"/>
                    </a:xfrm>
                    <a:prstGeom prst="rect">
                      <a:avLst/>
                    </a:prstGeom>
                    <a:noFill/>
                    <a:ln>
                      <a:noFill/>
                    </a:ln>
                  </pic:spPr>
                </pic:pic>
              </a:graphicData>
            </a:graphic>
          </wp:inline>
        </w:drawing>
      </w:r>
      <w:r w:rsidR="007B3A23" w:rsidRPr="007B3A23">
        <w:rPr>
          <w:bCs/>
          <w:color w:val="222222"/>
          <w:sz w:val="22"/>
          <w:szCs w:val="22"/>
        </w:rPr>
        <w:t>, where </w:t>
      </w:r>
      <w:r w:rsidR="007B3A23" w:rsidRPr="007B3A23">
        <w:rPr>
          <w:bCs/>
          <w:noProof/>
          <w:color w:val="222222"/>
          <w:sz w:val="22"/>
          <w:szCs w:val="22"/>
        </w:rPr>
        <w:drawing>
          <wp:inline distT="0" distB="0" distL="0" distR="0">
            <wp:extent cx="182880" cy="95250"/>
            <wp:effectExtent l="0" t="0" r="7620" b="0"/>
            <wp:docPr id="16" name="Picture 16" descr="http://journals.plos.org/plosone/article/file?type=thumbnail&amp;id=info:doi/10.1371/journal.pone.0068344.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ournals.plos.org/plosone/article/file?type=thumbnail&amp;id=info:doi/10.1371/journal.pone.0068344.e0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95250"/>
                    </a:xfrm>
                    <a:prstGeom prst="rect">
                      <a:avLst/>
                    </a:prstGeom>
                    <a:noFill/>
                    <a:ln>
                      <a:noFill/>
                    </a:ln>
                  </pic:spPr>
                </pic:pic>
              </a:graphicData>
            </a:graphic>
          </wp:inline>
        </w:drawing>
      </w:r>
      <w:r w:rsidR="007B3A23" w:rsidRPr="007B3A23">
        <w:rPr>
          <w:bCs/>
          <w:color w:val="222222"/>
          <w:sz w:val="22"/>
          <w:szCs w:val="22"/>
        </w:rPr>
        <w:t> is a given trading interval (in days). Then, if </w:t>
      </w:r>
      <w:r w:rsidR="007B3A23" w:rsidRPr="007B3A23">
        <w:rPr>
          <w:bCs/>
          <w:noProof/>
          <w:color w:val="222222"/>
          <w:sz w:val="22"/>
          <w:szCs w:val="22"/>
        </w:rPr>
        <w:drawing>
          <wp:inline distT="0" distB="0" distL="0" distR="0">
            <wp:extent cx="1709420" cy="151130"/>
            <wp:effectExtent l="0" t="0" r="5080" b="1270"/>
            <wp:docPr id="12" name="Picture 12" descr="http://journals.plos.org/plosone/article/file?type=thumbnail&amp;id=info:doi/10.1371/journal.pone.0068344.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ournals.plos.org/plosone/article/file?type=thumbnail&amp;id=info:doi/10.1371/journal.pone.0068344.e0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51130"/>
                    </a:xfrm>
                    <a:prstGeom prst="rect">
                      <a:avLst/>
                    </a:prstGeom>
                    <a:noFill/>
                    <a:ln>
                      <a:noFill/>
                    </a:ln>
                  </pic:spPr>
                </pic:pic>
              </a:graphicData>
            </a:graphic>
          </wp:inline>
        </w:drawing>
      </w:r>
      <w:r w:rsidR="007B3A23" w:rsidRPr="007B3A23">
        <w:rPr>
          <w:bCs/>
          <w:color w:val="222222"/>
          <w:sz w:val="22"/>
          <w:szCs w:val="22"/>
        </w:rPr>
        <w:t>, the trader predicts an increment of the closing index for the next day (i.e. it predicts that </w:t>
      </w:r>
      <w:r w:rsidR="007B3A23" w:rsidRPr="007B3A23">
        <w:rPr>
          <w:bCs/>
          <w:noProof/>
          <w:color w:val="222222"/>
          <w:sz w:val="22"/>
          <w:szCs w:val="22"/>
        </w:rPr>
        <w:drawing>
          <wp:inline distT="0" distB="0" distL="0" distR="0">
            <wp:extent cx="1105535" cy="151130"/>
            <wp:effectExtent l="0" t="0" r="0" b="1270"/>
            <wp:docPr id="11" name="Picture 11" descr="http://journals.plos.org/plosone/article/file?type=thumbnail&amp;id=info:doi/10.1371/journal.pone.0068344.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ournals.plos.org/plosone/article/file?type=thumbnail&amp;id=info:doi/10.1371/journal.pone.0068344.e0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5535" cy="151130"/>
                    </a:xfrm>
                    <a:prstGeom prst="rect">
                      <a:avLst/>
                    </a:prstGeom>
                    <a:noFill/>
                    <a:ln>
                      <a:noFill/>
                    </a:ln>
                  </pic:spPr>
                </pic:pic>
              </a:graphicData>
            </a:graphic>
          </wp:inline>
        </w:drawing>
      </w:r>
      <w:r w:rsidR="007B3A23" w:rsidRPr="007B3A23">
        <w:rPr>
          <w:bCs/>
          <w:color w:val="222222"/>
          <w:sz w:val="22"/>
          <w:szCs w:val="22"/>
        </w:rPr>
        <w:t>) and vice-versa</w:t>
      </w:r>
    </w:p>
    <w:p w:rsidR="001F79E9" w:rsidRPr="000813CB" w:rsidRDefault="001F79E9" w:rsidP="001F79E9">
      <w:pPr>
        <w:pStyle w:val="NormalWeb"/>
        <w:numPr>
          <w:ilvl w:val="0"/>
          <w:numId w:val="6"/>
        </w:numPr>
        <w:shd w:val="clear" w:color="auto" w:fill="FFFFFF"/>
        <w:spacing w:line="480" w:lineRule="auto"/>
        <w:rPr>
          <w:bCs/>
          <w:color w:val="222222"/>
          <w:sz w:val="22"/>
          <w:szCs w:val="22"/>
        </w:rPr>
      </w:pPr>
      <w:r>
        <w:rPr>
          <w:bCs/>
          <w:color w:val="222222"/>
          <w:sz w:val="22"/>
          <w:szCs w:val="22"/>
        </w:rPr>
        <w:t>Relative Strength Index strategy-</w:t>
      </w:r>
      <w:r w:rsidR="000813CB" w:rsidRPr="000813CB">
        <w:rPr>
          <w:bCs/>
          <w:color w:val="222222"/>
          <w:sz w:val="22"/>
          <w:szCs w:val="22"/>
        </w:rPr>
        <w:t xml:space="preserve">This strategy is based on a more complex indicator called ‘RSI’. It is considered a measure of the stock’s recent trading strength and its definition </w:t>
      </w:r>
      <w:r w:rsidR="000813CB" w:rsidRPr="000813CB">
        <w:rPr>
          <w:bCs/>
          <w:color w:val="222222"/>
          <w:sz w:val="22"/>
          <w:szCs w:val="22"/>
        </w:rPr>
        <w:lastRenderedPageBreak/>
        <w:t>is: </w:t>
      </w:r>
      <w:r w:rsidR="000813CB" w:rsidRPr="000813CB">
        <w:rPr>
          <w:bCs/>
          <w:noProof/>
          <w:color w:val="222222"/>
          <w:sz w:val="22"/>
          <w:szCs w:val="22"/>
        </w:rPr>
        <w:drawing>
          <wp:inline distT="0" distB="0" distL="0" distR="0">
            <wp:extent cx="2011680" cy="158750"/>
            <wp:effectExtent l="0" t="0" r="7620" b="0"/>
            <wp:docPr id="25" name="Picture 25" descr="http://journals.plos.org/plosone/article/file?type=thumbnail&amp;id=info:doi/10.1371/journal.pone.0068344.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ournals.plos.org/plosone/article/file?type=thumbnail&amp;id=info:doi/10.1371/journal.pone.0068344.e0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680" cy="158750"/>
                    </a:xfrm>
                    <a:prstGeom prst="rect">
                      <a:avLst/>
                    </a:prstGeom>
                    <a:noFill/>
                    <a:ln>
                      <a:noFill/>
                    </a:ln>
                  </pic:spPr>
                </pic:pic>
              </a:graphicData>
            </a:graphic>
          </wp:inline>
        </w:drawing>
      </w:r>
      <w:r w:rsidR="000813CB" w:rsidRPr="000813CB">
        <w:rPr>
          <w:bCs/>
          <w:color w:val="222222"/>
          <w:sz w:val="22"/>
          <w:szCs w:val="22"/>
        </w:rPr>
        <w:t>, where </w:t>
      </w:r>
      <w:r w:rsidR="000813CB" w:rsidRPr="000813CB">
        <w:rPr>
          <w:bCs/>
          <w:noProof/>
          <w:color w:val="222222"/>
          <w:sz w:val="22"/>
          <w:szCs w:val="22"/>
        </w:rPr>
        <w:drawing>
          <wp:inline distT="0" distB="0" distL="0" distR="0">
            <wp:extent cx="683895" cy="151130"/>
            <wp:effectExtent l="0" t="0" r="1905" b="1270"/>
            <wp:docPr id="24" name="Picture 24" descr="http://journals.plos.org/plosone/article/file?type=thumbnail&amp;id=info:doi/10.1371/journal.pone.0068344.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journals.plos.org/plosone/article/file?type=thumbnail&amp;id=info:doi/10.1371/journal.pone.0068344.e0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95" cy="151130"/>
                    </a:xfrm>
                    <a:prstGeom prst="rect">
                      <a:avLst/>
                    </a:prstGeom>
                    <a:noFill/>
                    <a:ln>
                      <a:noFill/>
                    </a:ln>
                  </pic:spPr>
                </pic:pic>
              </a:graphicData>
            </a:graphic>
          </wp:inline>
        </w:drawing>
      </w:r>
      <w:r w:rsidR="000813CB" w:rsidRPr="000813CB">
        <w:rPr>
          <w:bCs/>
          <w:color w:val="222222"/>
          <w:sz w:val="22"/>
          <w:szCs w:val="22"/>
        </w:rPr>
        <w:t> is the ratio between the sum of the positive returns and the sum of the negative returns occurred during the last </w:t>
      </w:r>
      <w:r w:rsidR="000813CB" w:rsidRPr="000813CB">
        <w:rPr>
          <w:bCs/>
          <w:noProof/>
          <w:color w:val="222222"/>
          <w:sz w:val="22"/>
          <w:szCs w:val="22"/>
        </w:rPr>
        <w:drawing>
          <wp:inline distT="0" distB="0" distL="0" distR="0">
            <wp:extent cx="262255" cy="95250"/>
            <wp:effectExtent l="0" t="0" r="4445" b="0"/>
            <wp:docPr id="23" name="Picture 23" descr="http://journals.plos.org/plosone/article/file?type=thumbnail&amp;id=info:doi/10.1371/journal.pone.0068344.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ournals.plos.org/plosone/article/file?type=thumbnail&amp;id=info:doi/10.1371/journal.pone.0068344.e0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5" cy="95250"/>
                    </a:xfrm>
                    <a:prstGeom prst="rect">
                      <a:avLst/>
                    </a:prstGeom>
                    <a:noFill/>
                    <a:ln>
                      <a:noFill/>
                    </a:ln>
                  </pic:spPr>
                </pic:pic>
              </a:graphicData>
            </a:graphic>
          </wp:inline>
        </w:drawing>
      </w:r>
      <w:r w:rsidR="000813CB" w:rsidRPr="000813CB">
        <w:rPr>
          <w:bCs/>
          <w:color w:val="222222"/>
          <w:sz w:val="22"/>
          <w:szCs w:val="22"/>
        </w:rPr>
        <w:t> days before </w:t>
      </w:r>
      <w:r w:rsidR="000813CB" w:rsidRPr="000813CB">
        <w:rPr>
          <w:bCs/>
          <w:noProof/>
          <w:color w:val="222222"/>
          <w:sz w:val="22"/>
          <w:szCs w:val="22"/>
        </w:rPr>
        <w:drawing>
          <wp:inline distT="0" distB="0" distL="0" distR="0">
            <wp:extent cx="40005" cy="95250"/>
            <wp:effectExtent l="0" t="0" r="0" b="0"/>
            <wp:docPr id="22" name="Picture 22" descr="http://journals.plos.org/plosone/article/file?type=thumbnail&amp;id=info:doi/10.1371/journal.pone.0068344.e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journals.plos.org/plosone/article/file?type=thumbnail&amp;id=info:doi/10.1371/journal.pone.0068344.e0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 cy="95250"/>
                    </a:xfrm>
                    <a:prstGeom prst="rect">
                      <a:avLst/>
                    </a:prstGeom>
                    <a:noFill/>
                    <a:ln>
                      <a:noFill/>
                    </a:ln>
                  </pic:spPr>
                </pic:pic>
              </a:graphicData>
            </a:graphic>
          </wp:inline>
        </w:drawing>
      </w:r>
      <w:r w:rsidR="000813CB" w:rsidRPr="000813CB">
        <w:rPr>
          <w:bCs/>
          <w:color w:val="222222"/>
          <w:sz w:val="22"/>
          <w:szCs w:val="22"/>
        </w:rPr>
        <w:t>. Once calculated the RSI index for all the days included in a given time-window of length </w:t>
      </w:r>
      <w:r w:rsidR="000813CB" w:rsidRPr="000813CB">
        <w:rPr>
          <w:bCs/>
          <w:noProof/>
          <w:color w:val="222222"/>
          <w:sz w:val="22"/>
          <w:szCs w:val="22"/>
        </w:rPr>
        <w:drawing>
          <wp:inline distT="0" distB="0" distL="0" distR="0">
            <wp:extent cx="294005" cy="135255"/>
            <wp:effectExtent l="0" t="0" r="0" b="0"/>
            <wp:docPr id="21" name="Picture 21" descr="http://journals.plos.org/plosone/article/file?type=thumbnail&amp;id=info:doi/10.1371/journal.pone.0068344.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ournals.plos.org/plosone/article/file?type=thumbnail&amp;id=info:doi/10.1371/journal.pone.0068344.e0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 cy="135255"/>
                    </a:xfrm>
                    <a:prstGeom prst="rect">
                      <a:avLst/>
                    </a:prstGeom>
                    <a:noFill/>
                    <a:ln>
                      <a:noFill/>
                    </a:ln>
                  </pic:spPr>
                </pic:pic>
              </a:graphicData>
            </a:graphic>
          </wp:inline>
        </w:drawing>
      </w:r>
      <w:r w:rsidR="000813CB" w:rsidRPr="000813CB">
        <w:rPr>
          <w:bCs/>
          <w:color w:val="222222"/>
          <w:sz w:val="22"/>
          <w:szCs w:val="22"/>
        </w:rPr>
        <w:t> immediately preceding the time </w:t>
      </w:r>
      <w:r w:rsidR="000813CB" w:rsidRPr="000813CB">
        <w:rPr>
          <w:bCs/>
          <w:noProof/>
          <w:color w:val="222222"/>
          <w:sz w:val="22"/>
          <w:szCs w:val="22"/>
        </w:rPr>
        <w:drawing>
          <wp:inline distT="0" distB="0" distL="0" distR="0">
            <wp:extent cx="40005" cy="95250"/>
            <wp:effectExtent l="0" t="0" r="0" b="0"/>
            <wp:docPr id="20" name="Picture 20" descr="http://journals.plos.org/plosone/article/file?type=thumbnail&amp;id=info:doi/10.1371/journal.pone.0068344.e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journals.plos.org/plosone/article/file?type=thumbnail&amp;id=info:doi/10.1371/journal.pone.0068344.e0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 cy="95250"/>
                    </a:xfrm>
                    <a:prstGeom prst="rect">
                      <a:avLst/>
                    </a:prstGeom>
                    <a:noFill/>
                    <a:ln>
                      <a:noFill/>
                    </a:ln>
                  </pic:spPr>
                </pic:pic>
              </a:graphicData>
            </a:graphic>
          </wp:inline>
        </w:drawing>
      </w:r>
      <w:r w:rsidR="000813CB" w:rsidRPr="000813CB">
        <w:rPr>
          <w:bCs/>
          <w:color w:val="222222"/>
          <w:sz w:val="22"/>
          <w:szCs w:val="22"/>
        </w:rPr>
        <w:t>, the trader which follows the RSI strategy makes his/her prediction on the basis of a possible reversal of the market trend, revealed by the so called ‘divergence’ between the original time series and the new RSI one</w:t>
      </w:r>
    </w:p>
    <w:p w:rsidR="00FF0C44" w:rsidRPr="00FF0C44" w:rsidRDefault="001F79E9" w:rsidP="006A4CE2">
      <w:pPr>
        <w:pStyle w:val="NormalWeb"/>
        <w:numPr>
          <w:ilvl w:val="0"/>
          <w:numId w:val="6"/>
        </w:numPr>
        <w:shd w:val="clear" w:color="auto" w:fill="FFFFFF"/>
        <w:spacing w:line="480" w:lineRule="auto"/>
        <w:rPr>
          <w:rFonts w:ascii="Helvetica" w:hAnsi="Helvetica" w:cs="Helvetica"/>
          <w:color w:val="000000"/>
          <w:sz w:val="23"/>
          <w:szCs w:val="23"/>
        </w:rPr>
      </w:pPr>
      <w:r>
        <w:rPr>
          <w:bCs/>
          <w:color w:val="222222"/>
          <w:sz w:val="22"/>
          <w:szCs w:val="22"/>
        </w:rPr>
        <w:t>Moving Average convergence strategy-</w:t>
      </w:r>
      <w:r w:rsidR="006A4CE2" w:rsidRPr="00427A72">
        <w:rPr>
          <w:bCs/>
          <w:color w:val="222222"/>
          <w:sz w:val="22"/>
          <w:szCs w:val="22"/>
        </w:rPr>
        <w:t>The ‘MACD’ is a series built by means of the difference between two Exponential Moving Averages (EMA, henceforth) of the market price, referred to two different time windows, one smaller and one larger. In any moment </w:t>
      </w:r>
      <w:r w:rsidR="006A4CE2" w:rsidRPr="00427A72">
        <w:rPr>
          <w:bCs/>
          <w:i/>
          <w:iCs/>
          <w:color w:val="222222"/>
          <w:sz w:val="22"/>
          <w:szCs w:val="22"/>
        </w:rPr>
        <w:t>t</w:t>
      </w:r>
      <w:r w:rsidR="006A4CE2" w:rsidRPr="00427A72">
        <w:rPr>
          <w:bCs/>
          <w:color w:val="222222"/>
          <w:sz w:val="22"/>
          <w:szCs w:val="22"/>
        </w:rPr>
        <w:t>, </w:t>
      </w:r>
      <w:r w:rsidR="006A4CE2" w:rsidRPr="00427A72">
        <w:rPr>
          <w:bCs/>
          <w:noProof/>
          <w:color w:val="222222"/>
          <w:sz w:val="22"/>
          <w:szCs w:val="22"/>
        </w:rPr>
        <w:drawing>
          <wp:inline distT="0" distB="0" distL="0" distR="0">
            <wp:extent cx="1987550" cy="191135"/>
            <wp:effectExtent l="0" t="0" r="0" b="0"/>
            <wp:docPr id="26" name="Picture 26" descr="http://journals.plos.org/plosone/article/file?type=thumbnail&amp;id=info:doi/10.1371/journal.pone.0068344.e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journals.plos.org/plosone/article/file?type=thumbnail&amp;id=info:doi/10.1371/journal.pone.0068344.e0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7550" cy="191135"/>
                    </a:xfrm>
                    <a:prstGeom prst="rect">
                      <a:avLst/>
                    </a:prstGeom>
                    <a:noFill/>
                    <a:ln>
                      <a:noFill/>
                    </a:ln>
                  </pic:spPr>
                </pic:pic>
              </a:graphicData>
            </a:graphic>
          </wp:inline>
        </w:drawing>
      </w:r>
    </w:p>
    <w:p w:rsidR="005634D6" w:rsidRDefault="0044140E" w:rsidP="00FF0C44">
      <w:pPr>
        <w:pStyle w:val="NormalWeb"/>
        <w:shd w:val="clear" w:color="auto" w:fill="FFFFFF"/>
        <w:spacing w:line="480" w:lineRule="auto"/>
        <w:rPr>
          <w:bCs/>
          <w:color w:val="222222"/>
          <w:sz w:val="22"/>
          <w:szCs w:val="22"/>
        </w:rPr>
      </w:pPr>
      <w:r>
        <w:rPr>
          <w:bCs/>
          <w:color w:val="222222"/>
          <w:sz w:val="22"/>
          <w:szCs w:val="22"/>
        </w:rPr>
        <w:t xml:space="preserve">The goal was simply to predict, day by day and for each strategy, the upward(bullish) </w:t>
      </w:r>
      <w:r w:rsidRPr="0044140E">
        <w:rPr>
          <w:bCs/>
          <w:color w:val="222222"/>
          <w:sz w:val="22"/>
          <w:szCs w:val="22"/>
        </w:rPr>
        <w:t>or downward (bearish) movement of the index </w:t>
      </w:r>
      <w:r w:rsidRPr="0044140E">
        <w:rPr>
          <w:bCs/>
          <w:noProof/>
          <w:color w:val="222222"/>
          <w:sz w:val="22"/>
          <w:szCs w:val="22"/>
        </w:rPr>
        <w:drawing>
          <wp:inline distT="0" distB="0" distL="0" distR="0">
            <wp:extent cx="469265" cy="151130"/>
            <wp:effectExtent l="0" t="0" r="6985" b="1270"/>
            <wp:docPr id="28" name="Picture 28" descr="http://journals.plos.org/plosone/article/file?type=thumbnail&amp;id=info:doi/10.1371/journal.pone.0068344.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journals.plos.org/plosone/article/file?type=thumbnail&amp;id=info:doi/10.1371/journal.pone.0068344.e0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265" cy="151130"/>
                    </a:xfrm>
                    <a:prstGeom prst="rect">
                      <a:avLst/>
                    </a:prstGeom>
                    <a:noFill/>
                    <a:ln>
                      <a:noFill/>
                    </a:ln>
                  </pic:spPr>
                </pic:pic>
              </a:graphicData>
            </a:graphic>
          </wp:inline>
        </w:drawing>
      </w:r>
      <w:r w:rsidRPr="0044140E">
        <w:rPr>
          <w:bCs/>
          <w:color w:val="222222"/>
          <w:sz w:val="22"/>
          <w:szCs w:val="22"/>
        </w:rPr>
        <w:t> at a given day with respect to the closing value </w:t>
      </w:r>
      <w:r w:rsidRPr="0044140E">
        <w:rPr>
          <w:bCs/>
          <w:noProof/>
          <w:color w:val="222222"/>
          <w:sz w:val="22"/>
          <w:szCs w:val="22"/>
        </w:rPr>
        <w:drawing>
          <wp:inline distT="0" distB="0" distL="0" distR="0">
            <wp:extent cx="230505" cy="151130"/>
            <wp:effectExtent l="0" t="0" r="0" b="1270"/>
            <wp:docPr id="27" name="Picture 27" descr="http://journals.plos.org/plosone/article/file?type=thumbnail&amp;id=info:doi/10.1371/journal.pone.0068344.e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journals.plos.org/plosone/article/file?type=thumbnail&amp;id=info:doi/10.1371/journal.pone.0068344.e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44140E">
        <w:rPr>
          <w:bCs/>
          <w:color w:val="222222"/>
          <w:sz w:val="22"/>
          <w:szCs w:val="22"/>
        </w:rPr>
        <w:t> one day before: if the prediction is correct, the trader wins, otherwise he/she loses</w:t>
      </w:r>
      <w:r>
        <w:rPr>
          <w:bCs/>
          <w:color w:val="222222"/>
          <w:sz w:val="22"/>
          <w:szCs w:val="22"/>
        </w:rPr>
        <w:t>.  They ran these back tests of their strategies through trading windows of equal size.</w:t>
      </w:r>
      <w:r w:rsidR="009756CC">
        <w:rPr>
          <w:bCs/>
          <w:color w:val="222222"/>
          <w:sz w:val="22"/>
          <w:szCs w:val="22"/>
        </w:rPr>
        <w:t xml:space="preserve"> The results of their study revealed a common performance </w:t>
      </w:r>
      <w:r w:rsidR="004A3705">
        <w:rPr>
          <w:bCs/>
          <w:color w:val="222222"/>
          <w:sz w:val="22"/>
          <w:szCs w:val="22"/>
        </w:rPr>
        <w:t xml:space="preserve">across the board of 50% for all strategies. Meaning, that every strategy was back tested using multiple time frames with the same size series and found that </w:t>
      </w:r>
      <w:r w:rsidR="001006E8">
        <w:rPr>
          <w:bCs/>
          <w:color w:val="222222"/>
          <w:sz w:val="22"/>
          <w:szCs w:val="22"/>
        </w:rPr>
        <w:t>although a</w:t>
      </w:r>
      <w:r w:rsidR="004A3705">
        <w:rPr>
          <w:bCs/>
          <w:color w:val="222222"/>
          <w:sz w:val="22"/>
          <w:szCs w:val="22"/>
        </w:rPr>
        <w:t xml:space="preserve"> marginal amount of profit is made, the win to loss ratio of entry t</w:t>
      </w:r>
      <w:r w:rsidR="008A6D0C">
        <w:rPr>
          <w:bCs/>
          <w:color w:val="222222"/>
          <w:sz w:val="22"/>
          <w:szCs w:val="22"/>
        </w:rPr>
        <w:t>o exit points came to be approx. 50%</w:t>
      </w:r>
      <w:r w:rsidR="004A3705">
        <w:rPr>
          <w:bCs/>
          <w:color w:val="222222"/>
          <w:sz w:val="22"/>
          <w:szCs w:val="22"/>
        </w:rPr>
        <w:t xml:space="preserve"> for even the random strategy</w:t>
      </w:r>
      <w:r w:rsidR="008A6D0C">
        <w:rPr>
          <w:bCs/>
          <w:color w:val="222222"/>
          <w:sz w:val="22"/>
          <w:szCs w:val="22"/>
        </w:rPr>
        <w:t xml:space="preserve"> approach</w:t>
      </w:r>
      <w:r w:rsidR="004A3705">
        <w:rPr>
          <w:bCs/>
          <w:color w:val="222222"/>
          <w:sz w:val="22"/>
          <w:szCs w:val="22"/>
        </w:rPr>
        <w:t xml:space="preserve">. The largest difference between the </w:t>
      </w:r>
      <w:r w:rsidR="001006E8">
        <w:rPr>
          <w:bCs/>
          <w:color w:val="222222"/>
          <w:sz w:val="22"/>
          <w:szCs w:val="22"/>
        </w:rPr>
        <w:t>well-known</w:t>
      </w:r>
      <w:r w:rsidR="004A3705">
        <w:rPr>
          <w:bCs/>
          <w:color w:val="222222"/>
          <w:sz w:val="22"/>
          <w:szCs w:val="22"/>
        </w:rPr>
        <w:t xml:space="preserve"> strategies </w:t>
      </w:r>
      <w:r w:rsidR="008A6D0C">
        <w:rPr>
          <w:bCs/>
          <w:color w:val="222222"/>
          <w:sz w:val="22"/>
          <w:szCs w:val="22"/>
        </w:rPr>
        <w:t xml:space="preserve">and the random approach is the fluctuations of them, where the </w:t>
      </w:r>
      <w:r w:rsidR="001006E8">
        <w:rPr>
          <w:bCs/>
          <w:color w:val="222222"/>
          <w:sz w:val="22"/>
          <w:szCs w:val="22"/>
        </w:rPr>
        <w:t>well-known</w:t>
      </w:r>
      <w:r w:rsidR="008A6D0C">
        <w:rPr>
          <w:bCs/>
          <w:color w:val="222222"/>
          <w:sz w:val="22"/>
          <w:szCs w:val="22"/>
        </w:rPr>
        <w:t xml:space="preserve"> strategies would fluctuate between gains and losses heavily as to where the random approach was much less volatile and only produced small losses and small gains. This study in result was able to show that there is no true universal approach to predicting the prices of all stocks. </w:t>
      </w:r>
      <w:r w:rsidR="005634D6">
        <w:rPr>
          <w:bCs/>
          <w:color w:val="222222"/>
          <w:sz w:val="22"/>
          <w:szCs w:val="22"/>
        </w:rPr>
        <w:t>Perhaps a better approach to the prediction in stocks would be to design a strategy that is custom towards the patterns of a certain stock or group of similar stocks</w:t>
      </w:r>
      <w:r w:rsidR="00EE5671">
        <w:rPr>
          <w:bCs/>
          <w:color w:val="222222"/>
          <w:sz w:val="22"/>
          <w:szCs w:val="22"/>
        </w:rPr>
        <w:t>, but unfortunately that research is not the focus of this paper</w:t>
      </w:r>
      <w:r w:rsidR="00980A2A">
        <w:rPr>
          <w:bCs/>
          <w:color w:val="222222"/>
          <w:sz w:val="22"/>
          <w:szCs w:val="22"/>
        </w:rPr>
        <w:t>[24]</w:t>
      </w:r>
      <w:r w:rsidR="005634D6">
        <w:rPr>
          <w:bCs/>
          <w:color w:val="222222"/>
          <w:sz w:val="22"/>
          <w:szCs w:val="22"/>
        </w:rPr>
        <w:t>.</w:t>
      </w:r>
      <w:r w:rsidR="00EE5671">
        <w:rPr>
          <w:bCs/>
          <w:color w:val="222222"/>
          <w:sz w:val="22"/>
          <w:szCs w:val="22"/>
        </w:rPr>
        <w:t xml:space="preserve"> </w:t>
      </w:r>
    </w:p>
    <w:p w:rsidR="002A4E39" w:rsidRDefault="002A4E39" w:rsidP="00FF0C44">
      <w:pPr>
        <w:pStyle w:val="NormalWeb"/>
        <w:shd w:val="clear" w:color="auto" w:fill="FFFFFF"/>
        <w:spacing w:line="480" w:lineRule="auto"/>
        <w:rPr>
          <w:bCs/>
          <w:color w:val="222222"/>
          <w:sz w:val="22"/>
          <w:szCs w:val="22"/>
        </w:rPr>
      </w:pPr>
      <w:r>
        <w:rPr>
          <w:bCs/>
          <w:color w:val="222222"/>
          <w:sz w:val="22"/>
          <w:szCs w:val="22"/>
        </w:rPr>
        <w:lastRenderedPageBreak/>
        <w:t xml:space="preserve">Just as the research done above </w:t>
      </w:r>
      <w:r w:rsidR="001F1312">
        <w:rPr>
          <w:bCs/>
          <w:color w:val="222222"/>
          <w:sz w:val="22"/>
          <w:szCs w:val="22"/>
        </w:rPr>
        <w:t xml:space="preserve">analyzed the similarities and differences between different technical trade </w:t>
      </w:r>
      <w:r w:rsidR="00B44BF5">
        <w:rPr>
          <w:bCs/>
          <w:color w:val="222222"/>
          <w:sz w:val="22"/>
          <w:szCs w:val="22"/>
        </w:rPr>
        <w:t>strategies</w:t>
      </w:r>
      <w:r w:rsidR="001F1312">
        <w:rPr>
          <w:bCs/>
          <w:color w:val="222222"/>
          <w:sz w:val="22"/>
          <w:szCs w:val="22"/>
        </w:rPr>
        <w:t>, this current research</w:t>
      </w:r>
      <w:r w:rsidR="00C60A4A">
        <w:rPr>
          <w:bCs/>
          <w:color w:val="222222"/>
          <w:sz w:val="22"/>
          <w:szCs w:val="22"/>
        </w:rPr>
        <w:t xml:space="preserve"> aims to compare and contrast different trade strategies as well. With this research we will be analyzing the notable differences in the efficiency of trade strategies being implemented on highly volatile stocks compared to low </w:t>
      </w:r>
      <w:r w:rsidR="00B44BF5">
        <w:rPr>
          <w:bCs/>
          <w:color w:val="222222"/>
          <w:sz w:val="22"/>
          <w:szCs w:val="22"/>
        </w:rPr>
        <w:t>volatility stocks. The goal with this comparison is to find an approach that is more optimal in either stock group that is capable of surpassi</w:t>
      </w:r>
      <w:r w:rsidR="003710F3">
        <w:rPr>
          <w:bCs/>
          <w:color w:val="222222"/>
          <w:sz w:val="22"/>
          <w:szCs w:val="22"/>
        </w:rPr>
        <w:t>ng the SPY index as a benchmark. W</w:t>
      </w:r>
      <w:r w:rsidR="00B44BF5">
        <w:rPr>
          <w:bCs/>
          <w:color w:val="222222"/>
          <w:sz w:val="22"/>
          <w:szCs w:val="22"/>
        </w:rPr>
        <w:t>hereas the study done above did the same with their analysis</w:t>
      </w:r>
      <w:r w:rsidR="003710F3">
        <w:rPr>
          <w:bCs/>
          <w:color w:val="222222"/>
          <w:sz w:val="22"/>
          <w:szCs w:val="22"/>
        </w:rPr>
        <w:t>, with their own unique selection of stock</w:t>
      </w:r>
      <w:r w:rsidR="00B44BF5">
        <w:rPr>
          <w:bCs/>
          <w:color w:val="222222"/>
          <w:sz w:val="22"/>
          <w:szCs w:val="22"/>
        </w:rPr>
        <w:t>, but set their benchmark to instead be focused on beating a randomized strategy rather than the SPY index.</w:t>
      </w:r>
    </w:p>
    <w:p w:rsidR="00047F80" w:rsidRPr="00B614DE" w:rsidRDefault="00497CDE" w:rsidP="00497CDE">
      <w:pPr>
        <w:pStyle w:val="NormalWeb"/>
        <w:shd w:val="clear" w:color="auto" w:fill="FFFFFF"/>
        <w:spacing w:line="480" w:lineRule="auto"/>
        <w:rPr>
          <w:bCs/>
          <w:color w:val="222222"/>
          <w:sz w:val="22"/>
          <w:szCs w:val="22"/>
        </w:rPr>
      </w:pPr>
      <w:r>
        <w:rPr>
          <w:b/>
          <w:bCs/>
          <w:color w:val="222222"/>
          <w:sz w:val="22"/>
          <w:szCs w:val="22"/>
        </w:rPr>
        <w:t>Indicators/Strategy</w:t>
      </w:r>
      <w:r w:rsidR="0094257D">
        <w:rPr>
          <w:b/>
          <w:bCs/>
          <w:color w:val="222222"/>
          <w:sz w:val="22"/>
          <w:szCs w:val="22"/>
        </w:rPr>
        <w:t>:</w:t>
      </w:r>
    </w:p>
    <w:p w:rsidR="00A46162" w:rsidRDefault="00F3231B" w:rsidP="00A40301">
      <w:pPr>
        <w:pStyle w:val="NormalWeb"/>
        <w:shd w:val="clear" w:color="auto" w:fill="FFFFFF"/>
        <w:spacing w:line="480" w:lineRule="auto"/>
        <w:rPr>
          <w:bCs/>
          <w:color w:val="222222"/>
          <w:sz w:val="22"/>
          <w:szCs w:val="22"/>
        </w:rPr>
      </w:pPr>
      <w:r>
        <w:rPr>
          <w:bCs/>
          <w:color w:val="222222"/>
          <w:sz w:val="22"/>
          <w:szCs w:val="22"/>
        </w:rPr>
        <w:t>A technical trading strategy is the use of technical indicator</w:t>
      </w:r>
      <w:r w:rsidR="00FB304B">
        <w:rPr>
          <w:bCs/>
          <w:color w:val="222222"/>
          <w:sz w:val="22"/>
          <w:szCs w:val="22"/>
        </w:rPr>
        <w:t xml:space="preserve">(s) </w:t>
      </w:r>
      <w:r>
        <w:rPr>
          <w:bCs/>
          <w:color w:val="222222"/>
          <w:sz w:val="22"/>
          <w:szCs w:val="22"/>
        </w:rPr>
        <w:t xml:space="preserve">with a detailed plan of when to buy and sell a stock [9]. </w:t>
      </w:r>
      <w:r w:rsidR="003F543F">
        <w:rPr>
          <w:bCs/>
          <w:color w:val="222222"/>
          <w:sz w:val="22"/>
          <w:szCs w:val="22"/>
        </w:rPr>
        <w:t>To understand how this conc</w:t>
      </w:r>
      <w:r w:rsidR="00AC432A">
        <w:rPr>
          <w:bCs/>
          <w:color w:val="222222"/>
          <w:sz w:val="22"/>
          <w:szCs w:val="22"/>
        </w:rPr>
        <w:t xml:space="preserve">ept works an understanding </w:t>
      </w:r>
      <w:r w:rsidR="00A12B9F">
        <w:rPr>
          <w:bCs/>
          <w:color w:val="222222"/>
          <w:sz w:val="22"/>
          <w:szCs w:val="22"/>
        </w:rPr>
        <w:t xml:space="preserve">of </w:t>
      </w:r>
      <w:r w:rsidR="00AC432A">
        <w:rPr>
          <w:bCs/>
          <w:color w:val="222222"/>
          <w:sz w:val="22"/>
          <w:szCs w:val="22"/>
        </w:rPr>
        <w:t>how t</w:t>
      </w:r>
      <w:r w:rsidR="003F543F">
        <w:rPr>
          <w:bCs/>
          <w:color w:val="222222"/>
          <w:sz w:val="22"/>
          <w:szCs w:val="22"/>
        </w:rPr>
        <w:t xml:space="preserve">rading strategy </w:t>
      </w:r>
      <w:r w:rsidR="00AC432A">
        <w:rPr>
          <w:bCs/>
          <w:color w:val="222222"/>
          <w:sz w:val="22"/>
          <w:szCs w:val="22"/>
        </w:rPr>
        <w:t>and technical indicators work as separate entities</w:t>
      </w:r>
      <w:r w:rsidR="00A12B9F">
        <w:rPr>
          <w:bCs/>
          <w:color w:val="222222"/>
          <w:sz w:val="22"/>
          <w:szCs w:val="22"/>
        </w:rPr>
        <w:t xml:space="preserve"> is required</w:t>
      </w:r>
      <w:r w:rsidR="00AC432A">
        <w:rPr>
          <w:bCs/>
          <w:color w:val="222222"/>
          <w:sz w:val="22"/>
          <w:szCs w:val="22"/>
        </w:rPr>
        <w:t xml:space="preserve">.  </w:t>
      </w:r>
    </w:p>
    <w:p w:rsidR="00CB4849" w:rsidRDefault="00326A48" w:rsidP="00A40301">
      <w:pPr>
        <w:pStyle w:val="NormalWeb"/>
        <w:shd w:val="clear" w:color="auto" w:fill="FFFFFF"/>
        <w:spacing w:line="480" w:lineRule="auto"/>
        <w:rPr>
          <w:bCs/>
          <w:color w:val="222222"/>
          <w:sz w:val="22"/>
          <w:szCs w:val="22"/>
        </w:rPr>
      </w:pPr>
      <w:r>
        <w:rPr>
          <w:bCs/>
          <w:color w:val="222222"/>
          <w:sz w:val="22"/>
          <w:szCs w:val="22"/>
        </w:rPr>
        <w:t xml:space="preserve">Indicators </w:t>
      </w:r>
      <w:r w:rsidR="00D332F7">
        <w:rPr>
          <w:bCs/>
          <w:color w:val="222222"/>
          <w:sz w:val="22"/>
          <w:szCs w:val="22"/>
        </w:rPr>
        <w:t xml:space="preserve">Indicate. This may sound straight forward, but sometimes traders rely too much on a single indicators signals that they ignore the price action of the stock. This is where having more than one indicator indicating a buy signal comes into play to form a trading strategy. There are currently hundreds of indicators in use today, with new indicators being created every week. Strangely enough, the indicators that usually merit the most attention are those that have been around the longest time and have stood the test of time. </w:t>
      </w:r>
      <w:r w:rsidR="00F8314C">
        <w:rPr>
          <w:bCs/>
          <w:color w:val="222222"/>
          <w:sz w:val="22"/>
          <w:szCs w:val="22"/>
        </w:rPr>
        <w:t xml:space="preserve">When choosing an indicator for a trading strategy </w:t>
      </w:r>
      <w:r w:rsidR="007863A8">
        <w:rPr>
          <w:bCs/>
          <w:color w:val="222222"/>
          <w:sz w:val="22"/>
          <w:szCs w:val="22"/>
        </w:rPr>
        <w:t>it is important to choose them carefully and moderately, attempts of trying a trading strategy with more than five indicators are usually futile. It is best to focus on two or three indicators that complement each other rather than those that move in unison</w:t>
      </w:r>
      <w:r w:rsidR="003C0A6D">
        <w:rPr>
          <w:bCs/>
          <w:color w:val="222222"/>
          <w:sz w:val="22"/>
          <w:szCs w:val="22"/>
        </w:rPr>
        <w:t xml:space="preserve"> and generate the same signals</w:t>
      </w:r>
      <w:r w:rsidR="00A719B4">
        <w:rPr>
          <w:bCs/>
          <w:color w:val="222222"/>
          <w:sz w:val="22"/>
          <w:szCs w:val="22"/>
        </w:rPr>
        <w:t xml:space="preserve"> [8]</w:t>
      </w:r>
      <w:r w:rsidR="003C0A6D">
        <w:rPr>
          <w:bCs/>
          <w:color w:val="222222"/>
          <w:sz w:val="22"/>
          <w:szCs w:val="22"/>
        </w:rPr>
        <w:t xml:space="preserve">. </w:t>
      </w:r>
      <w:r w:rsidR="00A719B4">
        <w:rPr>
          <w:bCs/>
          <w:color w:val="222222"/>
          <w:sz w:val="22"/>
          <w:szCs w:val="22"/>
        </w:rPr>
        <w:t xml:space="preserve">When back testing a trading strategy a complete understanding of the </w:t>
      </w:r>
      <w:r w:rsidR="005C3E0B">
        <w:rPr>
          <w:bCs/>
          <w:color w:val="222222"/>
          <w:sz w:val="22"/>
          <w:szCs w:val="22"/>
        </w:rPr>
        <w:t xml:space="preserve">types of </w:t>
      </w:r>
      <w:r w:rsidR="00595FBA">
        <w:rPr>
          <w:bCs/>
          <w:color w:val="222222"/>
          <w:sz w:val="22"/>
          <w:szCs w:val="22"/>
        </w:rPr>
        <w:t>indicators is largely beneficial</w:t>
      </w:r>
      <w:r w:rsidR="00A719B4">
        <w:rPr>
          <w:bCs/>
          <w:color w:val="222222"/>
          <w:sz w:val="22"/>
          <w:szCs w:val="22"/>
        </w:rPr>
        <w:t>.</w:t>
      </w:r>
      <w:r w:rsidR="000F5964">
        <w:rPr>
          <w:bCs/>
          <w:color w:val="222222"/>
          <w:sz w:val="22"/>
          <w:szCs w:val="22"/>
        </w:rPr>
        <w:t xml:space="preserve"> </w:t>
      </w:r>
    </w:p>
    <w:p w:rsidR="0077585B" w:rsidRDefault="005C3E0B" w:rsidP="00A40301">
      <w:pPr>
        <w:pStyle w:val="NormalWeb"/>
        <w:shd w:val="clear" w:color="auto" w:fill="FFFFFF"/>
        <w:spacing w:line="480" w:lineRule="auto"/>
        <w:rPr>
          <w:bCs/>
          <w:color w:val="222222"/>
          <w:sz w:val="22"/>
          <w:szCs w:val="22"/>
        </w:rPr>
      </w:pPr>
      <w:r>
        <w:rPr>
          <w:bCs/>
          <w:color w:val="222222"/>
          <w:sz w:val="22"/>
          <w:szCs w:val="22"/>
        </w:rPr>
        <w:lastRenderedPageBreak/>
        <w:t>Leading indicators:</w:t>
      </w:r>
      <w:r w:rsidR="00A900D6">
        <w:rPr>
          <w:bCs/>
          <w:color w:val="222222"/>
          <w:sz w:val="22"/>
          <w:szCs w:val="22"/>
        </w:rPr>
        <w:t xml:space="preserve"> </w:t>
      </w:r>
      <w:r w:rsidR="005C1715">
        <w:rPr>
          <w:bCs/>
          <w:color w:val="222222"/>
          <w:sz w:val="22"/>
          <w:szCs w:val="22"/>
        </w:rPr>
        <w:t xml:space="preserve">These indicators are meant to lead price movements. </w:t>
      </w:r>
      <w:r>
        <w:rPr>
          <w:bCs/>
          <w:color w:val="222222"/>
          <w:sz w:val="22"/>
          <w:szCs w:val="22"/>
        </w:rPr>
        <w:t xml:space="preserve">Most represent a form of price momentum over a fixed look-back period, which is the number of periods used to calculate the indicator. </w:t>
      </w:r>
      <w:r w:rsidR="00C04239">
        <w:rPr>
          <w:bCs/>
          <w:color w:val="222222"/>
          <w:sz w:val="22"/>
          <w:szCs w:val="22"/>
        </w:rPr>
        <w:t>With the main benefit with these indicators being the early signaling for entry and exit.</w:t>
      </w:r>
      <w:r>
        <w:rPr>
          <w:bCs/>
          <w:color w:val="222222"/>
          <w:sz w:val="22"/>
          <w:szCs w:val="22"/>
        </w:rPr>
        <w:t xml:space="preserve"> [8].</w:t>
      </w:r>
      <w:r w:rsidR="003C44A6">
        <w:rPr>
          <w:bCs/>
          <w:color w:val="222222"/>
          <w:sz w:val="22"/>
          <w:szCs w:val="22"/>
        </w:rPr>
        <w:t xml:space="preserve"> example’s: Commodity Channel Index(CCI), Momentum, Relative Strength Index(RSI), Stochastic Oscillator and Williams %R</w:t>
      </w:r>
    </w:p>
    <w:p w:rsidR="005C1715" w:rsidRDefault="0077585B" w:rsidP="00A40301">
      <w:pPr>
        <w:pStyle w:val="NormalWeb"/>
        <w:shd w:val="clear" w:color="auto" w:fill="FFFFFF"/>
        <w:spacing w:line="480" w:lineRule="auto"/>
        <w:rPr>
          <w:bCs/>
          <w:color w:val="222222"/>
          <w:sz w:val="22"/>
          <w:szCs w:val="22"/>
        </w:rPr>
      </w:pPr>
      <w:r>
        <w:rPr>
          <w:bCs/>
          <w:color w:val="222222"/>
          <w:sz w:val="22"/>
          <w:szCs w:val="22"/>
        </w:rPr>
        <w:t xml:space="preserve">Lagging Indicators: Follow price action and are commonly </w:t>
      </w:r>
      <w:r w:rsidR="008500E7">
        <w:rPr>
          <w:bCs/>
          <w:color w:val="222222"/>
          <w:sz w:val="22"/>
          <w:szCs w:val="22"/>
        </w:rPr>
        <w:t>referred</w:t>
      </w:r>
      <w:r>
        <w:rPr>
          <w:bCs/>
          <w:color w:val="222222"/>
          <w:sz w:val="22"/>
          <w:szCs w:val="22"/>
        </w:rPr>
        <w:t xml:space="preserve"> to as trend following indicators. These indicators will rarely lead the price of a security. They work best when markets or securities develop strong trends. They are designed to get traders in and keep them in as long as the trend is intact. Hence not being very useful in sideways markets, if used in such scenario the indicator will most likely lead to many false signals.  Examples: exponential moving average, simple moving average, weighted moving average, variable moving average and moving average convergence/divergence (MACD).[8].</w:t>
      </w:r>
      <w:r w:rsidR="003C44A6">
        <w:rPr>
          <w:bCs/>
          <w:color w:val="222222"/>
          <w:sz w:val="22"/>
          <w:szCs w:val="22"/>
        </w:rPr>
        <w:t xml:space="preserve"> </w:t>
      </w:r>
    </w:p>
    <w:p w:rsidR="005C3E0B" w:rsidRDefault="005C3E0B" w:rsidP="00A40301">
      <w:pPr>
        <w:pStyle w:val="NormalWeb"/>
        <w:shd w:val="clear" w:color="auto" w:fill="FFFFFF"/>
        <w:spacing w:line="480" w:lineRule="auto"/>
        <w:rPr>
          <w:bCs/>
          <w:color w:val="222222"/>
          <w:sz w:val="22"/>
          <w:szCs w:val="22"/>
        </w:rPr>
      </w:pPr>
      <w:r>
        <w:rPr>
          <w:bCs/>
          <w:color w:val="222222"/>
          <w:sz w:val="22"/>
          <w:szCs w:val="22"/>
        </w:rPr>
        <w:t xml:space="preserve">Momentum Oscillators: </w:t>
      </w:r>
      <w:r w:rsidR="000317DA">
        <w:rPr>
          <w:bCs/>
          <w:color w:val="222222"/>
          <w:sz w:val="22"/>
          <w:szCs w:val="22"/>
        </w:rPr>
        <w:t>Generally speaking, Momentum measures the rate of change of a security’s price. As the price of a security rises, price momentum increases</w:t>
      </w:r>
      <w:r w:rsidR="00AF0B3F">
        <w:rPr>
          <w:bCs/>
          <w:color w:val="222222"/>
          <w:sz w:val="22"/>
          <w:szCs w:val="22"/>
        </w:rPr>
        <w:t>. The faster it rises, the larger the increase in momentum. Once this rise begins to slow, momentum will also slow. As a security begins to trade flat, momentum starts to actually decline from previous high levels</w:t>
      </w:r>
      <w:r w:rsidR="0091385F">
        <w:rPr>
          <w:bCs/>
          <w:color w:val="222222"/>
          <w:sz w:val="22"/>
          <w:szCs w:val="22"/>
        </w:rPr>
        <w:t xml:space="preserve"> [8]</w:t>
      </w:r>
      <w:r w:rsidR="00AF0B3F">
        <w:rPr>
          <w:bCs/>
          <w:color w:val="222222"/>
          <w:sz w:val="22"/>
          <w:szCs w:val="22"/>
        </w:rPr>
        <w:t>.</w:t>
      </w:r>
      <w:r w:rsidR="003C44A6">
        <w:rPr>
          <w:bCs/>
          <w:color w:val="222222"/>
          <w:sz w:val="22"/>
          <w:szCs w:val="22"/>
        </w:rPr>
        <w:t xml:space="preserve"> Example: RSI</w:t>
      </w:r>
    </w:p>
    <w:p w:rsidR="0077585B" w:rsidRDefault="00E328B9" w:rsidP="00A40301">
      <w:pPr>
        <w:pStyle w:val="NormalWeb"/>
        <w:shd w:val="clear" w:color="auto" w:fill="FFFFFF"/>
        <w:spacing w:line="480" w:lineRule="auto"/>
        <w:rPr>
          <w:bCs/>
          <w:color w:val="222222"/>
          <w:sz w:val="22"/>
          <w:szCs w:val="22"/>
        </w:rPr>
      </w:pPr>
      <w:r>
        <w:rPr>
          <w:color w:val="222222"/>
          <w:sz w:val="22"/>
          <w:szCs w:val="22"/>
        </w:rPr>
        <w:t>Centered O</w:t>
      </w:r>
      <w:r w:rsidR="002D67AC" w:rsidRPr="00E328B9">
        <w:rPr>
          <w:color w:val="222222"/>
          <w:sz w:val="22"/>
          <w:szCs w:val="22"/>
        </w:rPr>
        <w:t>scillators</w:t>
      </w:r>
      <w:r>
        <w:rPr>
          <w:color w:val="222222"/>
          <w:sz w:val="22"/>
          <w:szCs w:val="22"/>
        </w:rPr>
        <w:t>: These indicators</w:t>
      </w:r>
      <w:r w:rsidR="002D67AC" w:rsidRPr="00E328B9">
        <w:rPr>
          <w:color w:val="222222"/>
          <w:sz w:val="22"/>
          <w:szCs w:val="22"/>
        </w:rPr>
        <w:t xml:space="preserve"> fluctuate above and below a central point or line.</w:t>
      </w:r>
      <w:r w:rsidR="002D67AC" w:rsidRPr="00E328B9">
        <w:rPr>
          <w:bCs/>
          <w:color w:val="222222"/>
          <w:sz w:val="22"/>
          <w:szCs w:val="22"/>
        </w:rPr>
        <w:t> These oscillators are good for identifying the strength or weakness, or direction, of momentum behind a security's move. In its purest form, momentum is positive (bullish) when a centered oscillator is trading above its center line and negative (bearish) when the oscillator is trading below its center line.</w:t>
      </w:r>
      <w:r>
        <w:rPr>
          <w:bCs/>
          <w:color w:val="222222"/>
          <w:sz w:val="22"/>
          <w:szCs w:val="22"/>
        </w:rPr>
        <w:t xml:space="preserve"> Example: MACD and ROC (Rate Of Change)</w:t>
      </w:r>
      <w:r w:rsidR="009E5162">
        <w:rPr>
          <w:bCs/>
          <w:color w:val="222222"/>
          <w:sz w:val="22"/>
          <w:szCs w:val="22"/>
        </w:rPr>
        <w:t xml:space="preserve"> [8]</w:t>
      </w:r>
    </w:p>
    <w:p w:rsidR="000B51DE" w:rsidRDefault="000F192F" w:rsidP="00A40301">
      <w:pPr>
        <w:pStyle w:val="NormalWeb"/>
        <w:shd w:val="clear" w:color="auto" w:fill="FFFFFF"/>
        <w:spacing w:line="480" w:lineRule="auto"/>
        <w:rPr>
          <w:bCs/>
          <w:color w:val="222222"/>
          <w:sz w:val="22"/>
          <w:szCs w:val="22"/>
        </w:rPr>
      </w:pPr>
      <w:r>
        <w:rPr>
          <w:bCs/>
          <w:color w:val="222222"/>
          <w:sz w:val="22"/>
          <w:szCs w:val="22"/>
        </w:rPr>
        <w:t>Banded O</w:t>
      </w:r>
      <w:r w:rsidR="000B51DE" w:rsidRPr="000B51DE">
        <w:rPr>
          <w:bCs/>
          <w:color w:val="222222"/>
          <w:sz w:val="22"/>
          <w:szCs w:val="22"/>
        </w:rPr>
        <w:t>scillators</w:t>
      </w:r>
      <w:r>
        <w:rPr>
          <w:bCs/>
          <w:color w:val="222222"/>
          <w:sz w:val="22"/>
          <w:szCs w:val="22"/>
        </w:rPr>
        <w:t>: These</w:t>
      </w:r>
      <w:r w:rsidR="000B51DE" w:rsidRPr="000B51DE">
        <w:rPr>
          <w:bCs/>
          <w:color w:val="222222"/>
          <w:sz w:val="22"/>
          <w:szCs w:val="22"/>
        </w:rPr>
        <w:t xml:space="preserve"> fluctuate above and below two bands that signify extreme price levels. The lower band represents oversold readings and the upper band represents overbought readings. These set bands are based on the oscillator and change little from security to security, allowing the users to easily </w:t>
      </w:r>
      <w:r w:rsidR="000B51DE" w:rsidRPr="000B51DE">
        <w:rPr>
          <w:bCs/>
          <w:color w:val="222222"/>
          <w:sz w:val="22"/>
          <w:szCs w:val="22"/>
        </w:rPr>
        <w:lastRenderedPageBreak/>
        <w:t>identify overbought and oversold conditions</w:t>
      </w:r>
      <w:r>
        <w:rPr>
          <w:bCs/>
          <w:color w:val="222222"/>
          <w:sz w:val="22"/>
          <w:szCs w:val="22"/>
        </w:rPr>
        <w:t>. Examples:</w:t>
      </w:r>
      <w:r w:rsidR="00351CAE">
        <w:rPr>
          <w:bCs/>
          <w:color w:val="222222"/>
          <w:sz w:val="22"/>
          <w:szCs w:val="22"/>
        </w:rPr>
        <w:t xml:space="preserve"> RSI,</w:t>
      </w:r>
      <w:r>
        <w:rPr>
          <w:bCs/>
          <w:color w:val="222222"/>
          <w:sz w:val="22"/>
          <w:szCs w:val="22"/>
        </w:rPr>
        <w:t xml:space="preserve"> Stochastic Oscillator</w:t>
      </w:r>
      <w:r w:rsidR="00351CAE">
        <w:rPr>
          <w:bCs/>
          <w:color w:val="222222"/>
          <w:sz w:val="22"/>
          <w:szCs w:val="22"/>
        </w:rPr>
        <w:t xml:space="preserve"> and Commodity Channel Index (CCI)</w:t>
      </w:r>
      <w:r w:rsidR="009E5162">
        <w:rPr>
          <w:bCs/>
          <w:color w:val="222222"/>
          <w:sz w:val="22"/>
          <w:szCs w:val="22"/>
        </w:rPr>
        <w:t xml:space="preserve"> [8]</w:t>
      </w:r>
    </w:p>
    <w:p w:rsidR="00917C19" w:rsidRDefault="00D262A6" w:rsidP="00B93287">
      <w:pPr>
        <w:pStyle w:val="NormalWeb"/>
        <w:shd w:val="clear" w:color="auto" w:fill="FFFFFF"/>
        <w:spacing w:line="480" w:lineRule="auto"/>
        <w:rPr>
          <w:bCs/>
          <w:color w:val="222222"/>
          <w:sz w:val="22"/>
          <w:szCs w:val="22"/>
        </w:rPr>
      </w:pPr>
      <w:r>
        <w:rPr>
          <w:bCs/>
          <w:color w:val="222222"/>
          <w:sz w:val="22"/>
          <w:szCs w:val="22"/>
        </w:rPr>
        <w:t xml:space="preserve">A trade strategy is developed the following way. </w:t>
      </w:r>
      <w:r w:rsidR="00395B50">
        <w:rPr>
          <w:bCs/>
          <w:color w:val="222222"/>
          <w:sz w:val="22"/>
          <w:szCs w:val="22"/>
        </w:rPr>
        <w:t>Now lets ca</w:t>
      </w:r>
      <w:r w:rsidR="00B93287">
        <w:rPr>
          <w:bCs/>
          <w:color w:val="222222"/>
          <w:sz w:val="22"/>
          <w:szCs w:val="22"/>
        </w:rPr>
        <w:t>ll an open position a trade that will be terminated sometime in the future when a condition is met. A long position is one is which profit is made if the financial instrument traded increases in value. A short position is one in which a profit is made if the asset decreases in value. Long positions are considered as bullish (a rising trend in share prices), whereas short positions are considered bearish (a declining trend in share prices). Majority of stock trades are long positions and are simply done through buying a stock through a broker and hoping it rises for profit [17]. Short positions on the other hand are a kind of reverse stock buying, where you sell the stock before you buy it. The way shorting a stock works is like this: traders 'borrow' shares from their</w:t>
      </w:r>
      <w:r w:rsidR="00B93287" w:rsidRPr="00D054C1">
        <w:rPr>
          <w:bCs/>
          <w:color w:val="222222"/>
          <w:sz w:val="22"/>
          <w:szCs w:val="22"/>
        </w:rPr>
        <w:t xml:space="preserve"> broker, sell them in the open market and receive</w:t>
      </w:r>
      <w:r w:rsidR="00B93287">
        <w:rPr>
          <w:bCs/>
          <w:color w:val="222222"/>
          <w:sz w:val="22"/>
          <w:szCs w:val="22"/>
        </w:rPr>
        <w:t xml:space="preserve"> the proceeds from the sale. They</w:t>
      </w:r>
      <w:r w:rsidR="00B93287" w:rsidRPr="00D054C1">
        <w:rPr>
          <w:bCs/>
          <w:color w:val="222222"/>
          <w:sz w:val="22"/>
          <w:szCs w:val="22"/>
        </w:rPr>
        <w:t xml:space="preserve"> wait in hopes that the price o</w:t>
      </w:r>
      <w:r w:rsidR="00B93287">
        <w:rPr>
          <w:bCs/>
          <w:color w:val="222222"/>
          <w:sz w:val="22"/>
          <w:szCs w:val="22"/>
        </w:rPr>
        <w:t>f the stock will go down, so they</w:t>
      </w:r>
      <w:r w:rsidR="00B93287" w:rsidRPr="00D054C1">
        <w:rPr>
          <w:bCs/>
          <w:color w:val="222222"/>
          <w:sz w:val="22"/>
          <w:szCs w:val="22"/>
        </w:rPr>
        <w:t xml:space="preserve"> can purchase</w:t>
      </w:r>
      <w:r w:rsidR="00B93287">
        <w:rPr>
          <w:bCs/>
          <w:color w:val="222222"/>
          <w:sz w:val="22"/>
          <w:szCs w:val="22"/>
        </w:rPr>
        <w:t xml:space="preserve"> the stock at a lower price. They can then replace the shares they borrowed from their</w:t>
      </w:r>
      <w:r w:rsidR="00B93287" w:rsidRPr="00D054C1">
        <w:rPr>
          <w:bCs/>
          <w:color w:val="222222"/>
          <w:sz w:val="22"/>
          <w:szCs w:val="22"/>
        </w:rPr>
        <w:t xml:space="preserve"> broker and pocket the difference. </w:t>
      </w:r>
      <w:r w:rsidR="00B93287">
        <w:rPr>
          <w:bCs/>
          <w:color w:val="222222"/>
          <w:sz w:val="22"/>
          <w:szCs w:val="22"/>
        </w:rPr>
        <w:t>Short positions will also have to pay an interest fee for shorting a stock where as long positions do not have this interest fee. In trading strategies, shorting a stock is typically done when the sell signal of a long position is executed [18]</w:t>
      </w:r>
      <w:r w:rsidR="00B93287" w:rsidRPr="00D054C1">
        <w:rPr>
          <w:bCs/>
          <w:color w:val="222222"/>
          <w:sz w:val="22"/>
          <w:szCs w:val="22"/>
        </w:rPr>
        <w:t>.</w:t>
      </w:r>
    </w:p>
    <w:p w:rsidR="00AA2549" w:rsidRDefault="00B93287" w:rsidP="002442CC">
      <w:pPr>
        <w:pStyle w:val="NormalWeb"/>
        <w:shd w:val="clear" w:color="auto" w:fill="FFFFFF"/>
        <w:spacing w:line="480" w:lineRule="auto"/>
        <w:rPr>
          <w:bCs/>
          <w:color w:val="222222"/>
          <w:sz w:val="22"/>
          <w:szCs w:val="22"/>
        </w:rPr>
      </w:pPr>
      <w:r>
        <w:rPr>
          <w:bCs/>
          <w:color w:val="222222"/>
          <w:sz w:val="22"/>
          <w:szCs w:val="22"/>
        </w:rPr>
        <w:t xml:space="preserve"> With open, short and long positions established, a set of rules must be established such as how much of the portfolio will be placed on a single trade, an exit strategy and entry point. An exit strategy is a set of conditions determining when a trader should exit the position for either profit or loss. The trader may set a target, which is the minimum profit that will induce the trader to leave the position. Likewise, a trader must have a maximum loss they’re willing to tolerate; if potential losses go beyond this amount, the trader will exit the position in order to prevent any further loss. This is normally done through a stop-loss order, an order that is triggered to prevent further losses. Both the stop-loss order and amount a trader is willing to place on a single order is completely decided by the trader themselves [17]. An entry point however is where the technical indicators come into play, this will decide when a stock should be bought for profit if a trend is found. </w:t>
      </w:r>
    </w:p>
    <w:p w:rsidR="00156E0E" w:rsidRDefault="002442CC" w:rsidP="002442CC">
      <w:pPr>
        <w:pStyle w:val="NormalWeb"/>
        <w:shd w:val="clear" w:color="auto" w:fill="FFFFFF"/>
        <w:spacing w:line="480" w:lineRule="auto"/>
        <w:rPr>
          <w:bCs/>
          <w:color w:val="222222"/>
          <w:sz w:val="22"/>
          <w:szCs w:val="22"/>
        </w:rPr>
      </w:pPr>
      <w:r>
        <w:rPr>
          <w:bCs/>
          <w:color w:val="222222"/>
          <w:sz w:val="22"/>
          <w:szCs w:val="22"/>
        </w:rPr>
        <w:lastRenderedPageBreak/>
        <w:t>With an adequate understanding of strateg</w:t>
      </w:r>
      <w:r w:rsidR="00F51B34">
        <w:rPr>
          <w:bCs/>
          <w:color w:val="222222"/>
          <w:sz w:val="22"/>
          <w:szCs w:val="22"/>
        </w:rPr>
        <w:t>y and technical indicators, all that is required before proper analysis can be implemented is the organizatio</w:t>
      </w:r>
      <w:r w:rsidR="00BC198B">
        <w:rPr>
          <w:bCs/>
          <w:color w:val="222222"/>
          <w:sz w:val="22"/>
          <w:szCs w:val="22"/>
        </w:rPr>
        <w:t>n of gathered data</w:t>
      </w:r>
      <w:r>
        <w:rPr>
          <w:bCs/>
          <w:color w:val="222222"/>
          <w:sz w:val="22"/>
          <w:szCs w:val="22"/>
        </w:rPr>
        <w:t>. To do this we will be using the programming language python, and the python library Pandas. A group of stocks are imported into the program from Yahoo Finance database. The data imported provides: the open price (the price of the stock at the beginning of the trading day), high price (the highest price the stock reached during that day), low price (the lowest price the stock reached during that day), close price (the price the stock reached at closing time), volume (the number of trades for that stock during the time) and adjusted close (the closing price of the stock adjusted for corporate actions)[20].</w:t>
      </w:r>
      <w:r w:rsidR="001B4373">
        <w:rPr>
          <w:bCs/>
          <w:color w:val="222222"/>
          <w:sz w:val="22"/>
          <w:szCs w:val="22"/>
        </w:rPr>
        <w:t xml:space="preserve"> </w:t>
      </w:r>
    </w:p>
    <w:p w:rsidR="000A4473" w:rsidRPr="000A4473" w:rsidRDefault="004769B3" w:rsidP="002442CC">
      <w:pPr>
        <w:pStyle w:val="NormalWeb"/>
        <w:shd w:val="clear" w:color="auto" w:fill="FFFFFF"/>
        <w:spacing w:line="480" w:lineRule="auto"/>
        <w:rPr>
          <w:b/>
          <w:bCs/>
          <w:color w:val="222222"/>
          <w:sz w:val="22"/>
          <w:szCs w:val="22"/>
        </w:rPr>
      </w:pPr>
      <w:r>
        <w:rPr>
          <w:b/>
          <w:bCs/>
          <w:color w:val="222222"/>
          <w:sz w:val="22"/>
          <w:szCs w:val="22"/>
        </w:rPr>
        <w:t>Determining</w:t>
      </w:r>
      <w:r w:rsidR="000A4473" w:rsidRPr="000A4473">
        <w:rPr>
          <w:b/>
          <w:bCs/>
          <w:color w:val="222222"/>
          <w:sz w:val="22"/>
          <w:szCs w:val="22"/>
        </w:rPr>
        <w:t xml:space="preserve"> volatility</w:t>
      </w:r>
      <w:r w:rsidR="000A4473">
        <w:rPr>
          <w:b/>
          <w:bCs/>
          <w:color w:val="222222"/>
          <w:sz w:val="22"/>
          <w:szCs w:val="22"/>
        </w:rPr>
        <w:t>:</w:t>
      </w:r>
    </w:p>
    <w:p w:rsidR="009A6A99" w:rsidRDefault="001B4373" w:rsidP="002442CC">
      <w:pPr>
        <w:pStyle w:val="NormalWeb"/>
        <w:shd w:val="clear" w:color="auto" w:fill="FFFFFF"/>
        <w:spacing w:line="480" w:lineRule="auto"/>
        <w:rPr>
          <w:b/>
          <w:bCs/>
          <w:color w:val="222222"/>
          <w:sz w:val="22"/>
          <w:szCs w:val="22"/>
        </w:rPr>
      </w:pPr>
      <w:r>
        <w:rPr>
          <w:bCs/>
          <w:color w:val="222222"/>
          <w:sz w:val="22"/>
          <w:szCs w:val="22"/>
        </w:rPr>
        <w:t xml:space="preserve">The stocks volatility </w:t>
      </w:r>
      <w:r w:rsidR="008310DA">
        <w:rPr>
          <w:bCs/>
          <w:color w:val="222222"/>
          <w:sz w:val="22"/>
          <w:szCs w:val="22"/>
        </w:rPr>
        <w:t>is then analyzed</w:t>
      </w:r>
      <w:r w:rsidR="002442CC">
        <w:rPr>
          <w:bCs/>
          <w:color w:val="222222"/>
          <w:sz w:val="22"/>
          <w:szCs w:val="22"/>
        </w:rPr>
        <w:t xml:space="preserve">. This analysis is done through two approaches, comparing stocks true return values and taking the log of the difference between prices. To attain the stocks true return value we use the following formula where “t” is the current time step and “0” is the initial value: Returnval(t,0)= price(t) / price(0). The price variable will represent the closing price for the stock, hence taking every closing price within the time frame provided and dividing each price by the initial value, hence creating a graph that shows how profitable each stock is [17]. This result is shown in </w:t>
      </w:r>
      <w:r w:rsidR="002B651B">
        <w:rPr>
          <w:bCs/>
          <w:color w:val="222222"/>
          <w:sz w:val="22"/>
          <w:szCs w:val="22"/>
        </w:rPr>
        <w:t xml:space="preserve">the </w:t>
      </w:r>
      <w:r w:rsidR="004C1F90">
        <w:rPr>
          <w:bCs/>
          <w:color w:val="222222"/>
          <w:sz w:val="22"/>
          <w:szCs w:val="22"/>
        </w:rPr>
        <w:t>1</w:t>
      </w:r>
      <w:r w:rsidR="004C1F90" w:rsidRPr="004C1F90">
        <w:rPr>
          <w:bCs/>
          <w:color w:val="222222"/>
          <w:sz w:val="22"/>
          <w:szCs w:val="22"/>
          <w:vertAlign w:val="superscript"/>
        </w:rPr>
        <w:t>st</w:t>
      </w:r>
      <w:r w:rsidR="004C1F90">
        <w:rPr>
          <w:bCs/>
          <w:color w:val="222222"/>
          <w:sz w:val="22"/>
          <w:szCs w:val="22"/>
        </w:rPr>
        <w:t xml:space="preserve"> </w:t>
      </w:r>
      <w:r w:rsidR="002B651B">
        <w:rPr>
          <w:bCs/>
          <w:color w:val="222222"/>
          <w:sz w:val="22"/>
          <w:szCs w:val="22"/>
        </w:rPr>
        <w:t>figure</w:t>
      </w:r>
      <w:r w:rsidR="00616D14">
        <w:rPr>
          <w:bCs/>
          <w:color w:val="222222"/>
          <w:sz w:val="22"/>
          <w:szCs w:val="22"/>
        </w:rPr>
        <w:t xml:space="preserve"> </w:t>
      </w:r>
      <w:r w:rsidR="002B651B">
        <w:rPr>
          <w:bCs/>
          <w:color w:val="222222"/>
          <w:sz w:val="22"/>
          <w:szCs w:val="22"/>
        </w:rPr>
        <w:t>below using AAPL,TSLA and JNUG(using the right y axis) during a 1 year time frame</w:t>
      </w:r>
      <w:r w:rsidR="002442CC">
        <w:rPr>
          <w:b/>
          <w:bCs/>
          <w:color w:val="222222"/>
          <w:sz w:val="22"/>
          <w:szCs w:val="22"/>
        </w:rPr>
        <w:t xml:space="preserve">. </w:t>
      </w:r>
      <w:r w:rsidR="009A6A99">
        <w:rPr>
          <w:bCs/>
          <w:noProof/>
          <w:color w:val="222222"/>
          <w:sz w:val="22"/>
          <w:szCs w:val="22"/>
        </w:rPr>
        <w:drawing>
          <wp:inline distT="0" distB="0" distL="0" distR="0" wp14:anchorId="642FF1FD" wp14:editId="1E636655">
            <wp:extent cx="5353050" cy="2303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atillity.png"/>
                    <pic:cNvPicPr/>
                  </pic:nvPicPr>
                  <pic:blipFill>
                    <a:blip r:embed="rId32">
                      <a:extLst>
                        <a:ext uri="{28A0092B-C50C-407E-A947-70E740481C1C}">
                          <a14:useLocalDpi xmlns:a14="http://schemas.microsoft.com/office/drawing/2010/main" val="0"/>
                        </a:ext>
                      </a:extLst>
                    </a:blip>
                    <a:stretch>
                      <a:fillRect/>
                    </a:stretch>
                  </pic:blipFill>
                  <pic:spPr>
                    <a:xfrm>
                      <a:off x="0" y="0"/>
                      <a:ext cx="5381262" cy="2315283"/>
                    </a:xfrm>
                    <a:prstGeom prst="rect">
                      <a:avLst/>
                    </a:prstGeom>
                  </pic:spPr>
                </pic:pic>
              </a:graphicData>
            </a:graphic>
          </wp:inline>
        </w:drawing>
      </w:r>
      <w:r w:rsidR="002442CC">
        <w:rPr>
          <w:b/>
          <w:bCs/>
          <w:color w:val="222222"/>
          <w:sz w:val="22"/>
          <w:szCs w:val="22"/>
        </w:rPr>
        <w:t xml:space="preserve"> </w:t>
      </w:r>
    </w:p>
    <w:p w:rsidR="00D33189" w:rsidRDefault="002442CC" w:rsidP="002442CC">
      <w:pPr>
        <w:pStyle w:val="NormalWeb"/>
        <w:shd w:val="clear" w:color="auto" w:fill="FFFFFF"/>
        <w:spacing w:line="480" w:lineRule="auto"/>
        <w:rPr>
          <w:bCs/>
          <w:color w:val="222222"/>
          <w:sz w:val="22"/>
          <w:szCs w:val="22"/>
        </w:rPr>
      </w:pPr>
      <w:r>
        <w:rPr>
          <w:bCs/>
          <w:color w:val="222222"/>
          <w:sz w:val="22"/>
          <w:szCs w:val="22"/>
        </w:rPr>
        <w:lastRenderedPageBreak/>
        <w:t>This of course is not an accurate depiction of volatility</w:t>
      </w:r>
      <w:r w:rsidR="004A4C6C">
        <w:rPr>
          <w:bCs/>
          <w:color w:val="222222"/>
          <w:sz w:val="22"/>
          <w:szCs w:val="22"/>
        </w:rPr>
        <w:t xml:space="preserve"> in a visual way</w:t>
      </w:r>
      <w:r>
        <w:rPr>
          <w:bCs/>
          <w:color w:val="222222"/>
          <w:sz w:val="22"/>
          <w:szCs w:val="22"/>
        </w:rPr>
        <w:t>, a better approach is to use logarithms to depict the change in price as a percentage. Using the following formula where “t” is still time and “price” is still the closing price: change(t)= log(price(t)) – log(price(t-1)). With this we can now see exactly how volatile a stock really is by measuring the percentage of change between every days closing price of a stock [17] . a visual representat</w:t>
      </w:r>
      <w:r w:rsidR="004C1F90">
        <w:rPr>
          <w:bCs/>
          <w:color w:val="222222"/>
          <w:sz w:val="22"/>
          <w:szCs w:val="22"/>
        </w:rPr>
        <w:t>ion of this is seen in the 2</w:t>
      </w:r>
      <w:r w:rsidR="004C1F90" w:rsidRPr="004C1F90">
        <w:rPr>
          <w:bCs/>
          <w:color w:val="222222"/>
          <w:sz w:val="22"/>
          <w:szCs w:val="22"/>
          <w:vertAlign w:val="superscript"/>
        </w:rPr>
        <w:t>nd</w:t>
      </w:r>
      <w:r w:rsidR="004C1F90">
        <w:rPr>
          <w:bCs/>
          <w:color w:val="222222"/>
          <w:sz w:val="22"/>
          <w:szCs w:val="22"/>
        </w:rPr>
        <w:t xml:space="preserve"> figure below</w:t>
      </w:r>
      <w:r>
        <w:rPr>
          <w:bCs/>
          <w:color w:val="222222"/>
          <w:sz w:val="22"/>
          <w:szCs w:val="22"/>
        </w:rPr>
        <w:t>.</w:t>
      </w:r>
      <w:r w:rsidR="004C1F90">
        <w:rPr>
          <w:bCs/>
          <w:color w:val="222222"/>
          <w:sz w:val="22"/>
          <w:szCs w:val="22"/>
        </w:rPr>
        <w:t xml:space="preserve"> Using the first chart no analyst would be able to guess which stock is the most volatile as first glance, however using the 2</w:t>
      </w:r>
      <w:r w:rsidR="004C1F90" w:rsidRPr="004C1F90">
        <w:rPr>
          <w:bCs/>
          <w:color w:val="222222"/>
          <w:sz w:val="22"/>
          <w:szCs w:val="22"/>
          <w:vertAlign w:val="superscript"/>
        </w:rPr>
        <w:t>nd</w:t>
      </w:r>
      <w:r w:rsidR="004C1F90">
        <w:rPr>
          <w:bCs/>
          <w:color w:val="222222"/>
          <w:sz w:val="22"/>
          <w:szCs w:val="22"/>
        </w:rPr>
        <w:t xml:space="preserve"> chart it is obvious which stock seems to having the largest volatility (JNUG).</w:t>
      </w:r>
      <w:r>
        <w:rPr>
          <w:bCs/>
          <w:color w:val="222222"/>
          <w:sz w:val="22"/>
          <w:szCs w:val="22"/>
        </w:rPr>
        <w:t xml:space="preserve">  </w:t>
      </w:r>
    </w:p>
    <w:p w:rsidR="00D33189" w:rsidRDefault="00D33189" w:rsidP="002442CC">
      <w:pPr>
        <w:pStyle w:val="NormalWeb"/>
        <w:shd w:val="clear" w:color="auto" w:fill="FFFFFF"/>
        <w:spacing w:line="480" w:lineRule="auto"/>
        <w:rPr>
          <w:bCs/>
          <w:color w:val="222222"/>
          <w:sz w:val="22"/>
          <w:szCs w:val="22"/>
        </w:rPr>
      </w:pPr>
    </w:p>
    <w:p w:rsidR="00D33189" w:rsidRDefault="00D33189" w:rsidP="002442CC">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334000" cy="2195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atilityy.png"/>
                    <pic:cNvPicPr/>
                  </pic:nvPicPr>
                  <pic:blipFill>
                    <a:blip r:embed="rId33">
                      <a:extLst>
                        <a:ext uri="{28A0092B-C50C-407E-A947-70E740481C1C}">
                          <a14:useLocalDpi xmlns:a14="http://schemas.microsoft.com/office/drawing/2010/main" val="0"/>
                        </a:ext>
                      </a:extLst>
                    </a:blip>
                    <a:stretch>
                      <a:fillRect/>
                    </a:stretch>
                  </pic:blipFill>
                  <pic:spPr>
                    <a:xfrm>
                      <a:off x="0" y="0"/>
                      <a:ext cx="5356921" cy="2204628"/>
                    </a:xfrm>
                    <a:prstGeom prst="rect">
                      <a:avLst/>
                    </a:prstGeom>
                  </pic:spPr>
                </pic:pic>
              </a:graphicData>
            </a:graphic>
          </wp:inline>
        </w:drawing>
      </w:r>
    </w:p>
    <w:p w:rsidR="00901479" w:rsidRPr="009145C9" w:rsidRDefault="009145C9" w:rsidP="002442CC">
      <w:pPr>
        <w:pStyle w:val="NormalWeb"/>
        <w:shd w:val="clear" w:color="auto" w:fill="FFFFFF"/>
        <w:spacing w:line="480" w:lineRule="auto"/>
        <w:rPr>
          <w:b/>
          <w:bCs/>
          <w:color w:val="222222"/>
          <w:sz w:val="22"/>
          <w:szCs w:val="22"/>
        </w:rPr>
      </w:pPr>
      <w:r>
        <w:rPr>
          <w:b/>
          <w:bCs/>
          <w:color w:val="222222"/>
          <w:sz w:val="22"/>
          <w:szCs w:val="22"/>
        </w:rPr>
        <w:t>Candlestick Pattern Charts:</w:t>
      </w:r>
    </w:p>
    <w:p w:rsidR="00C92839" w:rsidRDefault="001A2AB6" w:rsidP="002442CC">
      <w:pPr>
        <w:pStyle w:val="NormalWeb"/>
        <w:shd w:val="clear" w:color="auto" w:fill="FFFFFF"/>
        <w:spacing w:line="480" w:lineRule="auto"/>
        <w:rPr>
          <w:bCs/>
          <w:color w:val="222222"/>
          <w:sz w:val="22"/>
          <w:szCs w:val="22"/>
        </w:rPr>
      </w:pPr>
      <w:r>
        <w:rPr>
          <w:bCs/>
          <w:color w:val="222222"/>
          <w:sz w:val="22"/>
          <w:szCs w:val="22"/>
        </w:rPr>
        <w:t>Once the stocks volatility is analyzed</w:t>
      </w:r>
      <w:r w:rsidR="002442CC">
        <w:rPr>
          <w:bCs/>
          <w:color w:val="222222"/>
          <w:sz w:val="22"/>
          <w:szCs w:val="22"/>
        </w:rPr>
        <w:t>, the stock data is then plotted .When working with stocks however, a candle stick pattern chart are typically more visually appealing and easier to interpret multiple variables such as close, open, high and low prices.</w:t>
      </w:r>
      <w:r w:rsidR="00C92839">
        <w:rPr>
          <w:bCs/>
          <w:color w:val="222222"/>
          <w:sz w:val="22"/>
          <w:szCs w:val="22"/>
        </w:rPr>
        <w:t xml:space="preserve"> We will be using these charts at first in order to read the data more accurately.</w:t>
      </w:r>
    </w:p>
    <w:p w:rsidR="00EA2922" w:rsidRPr="00C76A8B" w:rsidRDefault="00C92839" w:rsidP="002442CC">
      <w:pPr>
        <w:pStyle w:val="NormalWeb"/>
        <w:shd w:val="clear" w:color="auto" w:fill="FFFFFF"/>
        <w:spacing w:line="480" w:lineRule="auto"/>
        <w:rPr>
          <w:bCs/>
          <w:color w:val="222222"/>
          <w:sz w:val="22"/>
          <w:szCs w:val="22"/>
        </w:rPr>
      </w:pPr>
      <w:r>
        <w:rPr>
          <w:bCs/>
          <w:noProof/>
          <w:color w:val="222222"/>
          <w:sz w:val="22"/>
          <w:szCs w:val="22"/>
        </w:rPr>
        <w:lastRenderedPageBreak/>
        <w:drawing>
          <wp:anchor distT="0" distB="0" distL="114300" distR="114300" simplePos="0" relativeHeight="251670528" behindDoc="1" locked="0" layoutInCell="1" allowOverlap="1" wp14:anchorId="0CC7DEB8" wp14:editId="6AB7FB01">
            <wp:simplePos x="0" y="0"/>
            <wp:positionH relativeFrom="margin">
              <wp:posOffset>-201398</wp:posOffset>
            </wp:positionH>
            <wp:positionV relativeFrom="paragraph">
              <wp:posOffset>1143221</wp:posOffset>
            </wp:positionV>
            <wp:extent cx="1981200" cy="2310130"/>
            <wp:effectExtent l="0" t="0" r="0" b="0"/>
            <wp:wrapTight wrapText="bothSides">
              <wp:wrapPolygon edited="0">
                <wp:start x="0" y="0"/>
                <wp:lineTo x="0" y="21374"/>
                <wp:lineTo x="21392" y="21374"/>
                <wp:lineTo x="2139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2310130"/>
                    </a:xfrm>
                    <a:prstGeom prst="rect">
                      <a:avLst/>
                    </a:prstGeom>
                    <a:noFill/>
                  </pic:spPr>
                </pic:pic>
              </a:graphicData>
            </a:graphic>
            <wp14:sizeRelH relativeFrom="page">
              <wp14:pctWidth>0</wp14:pctWidth>
            </wp14:sizeRelH>
            <wp14:sizeRelV relativeFrom="page">
              <wp14:pctHeight>0</wp14:pctHeight>
            </wp14:sizeRelV>
          </wp:anchor>
        </w:drawing>
      </w:r>
      <w:r w:rsidR="002442CC">
        <w:rPr>
          <w:bCs/>
          <w:color w:val="222222"/>
          <w:sz w:val="22"/>
          <w:szCs w:val="22"/>
        </w:rPr>
        <w:t xml:space="preserve"> These charts consist of a hollow/filled portion referred to as “the body” and long thin lines above and below the body representing the high/low range referred to as “wicks” or “tail”. The high is marked by the top of the upper wick and the low by the bottom of the wick. If the stock closes higher than its opening price, a hollow candle stick is drawn with the bottom of the body representing the opening price and the top of the body representing the closing price. If the stock closes lower than its opening price, a filled candle stick is drawn with the top of the body representing the opening price and the bottom of the body representing the closing price. The graphs in this paper will be representing a hollow candle stick as a black color instead and a filled </w:t>
      </w:r>
      <w:r>
        <w:rPr>
          <w:bCs/>
          <w:color w:val="222222"/>
          <w:sz w:val="22"/>
          <w:szCs w:val="22"/>
        </w:rPr>
        <w:t>candle stick as a red color. The image on the left</w:t>
      </w:r>
      <w:r w:rsidR="002442CC">
        <w:rPr>
          <w:bCs/>
          <w:color w:val="222222"/>
          <w:sz w:val="22"/>
          <w:szCs w:val="22"/>
        </w:rPr>
        <w:t xml:space="preserve"> is a </w:t>
      </w:r>
      <w:r w:rsidR="002442CC" w:rsidRPr="008A744E">
        <w:rPr>
          <w:bCs/>
          <w:color w:val="222222"/>
          <w:sz w:val="22"/>
          <w:szCs w:val="22"/>
        </w:rPr>
        <w:t>visual representation</w:t>
      </w:r>
      <w:r w:rsidR="002442CC">
        <w:rPr>
          <w:bCs/>
          <w:color w:val="222222"/>
          <w:sz w:val="22"/>
          <w:szCs w:val="22"/>
        </w:rPr>
        <w:t xml:space="preserve"> of this [21]. </w:t>
      </w:r>
    </w:p>
    <w:p w:rsidR="003550E4" w:rsidRDefault="003550E4" w:rsidP="002442CC">
      <w:pPr>
        <w:pStyle w:val="NormalWeb"/>
        <w:shd w:val="clear" w:color="auto" w:fill="FFFFFF"/>
        <w:spacing w:line="480" w:lineRule="auto"/>
        <w:rPr>
          <w:b/>
          <w:bCs/>
          <w:color w:val="222222"/>
          <w:sz w:val="22"/>
          <w:szCs w:val="22"/>
        </w:rPr>
      </w:pPr>
      <w:r>
        <w:rPr>
          <w:b/>
          <w:bCs/>
          <w:color w:val="222222"/>
          <w:sz w:val="22"/>
          <w:szCs w:val="22"/>
        </w:rPr>
        <w:t>Methods/Approach:</w:t>
      </w:r>
    </w:p>
    <w:p w:rsidR="00DF3F8C" w:rsidRPr="00DF3F8C" w:rsidRDefault="00DF3F8C" w:rsidP="002442CC">
      <w:pPr>
        <w:pStyle w:val="NormalWeb"/>
        <w:shd w:val="clear" w:color="auto" w:fill="FFFFFF"/>
        <w:spacing w:line="480" w:lineRule="auto"/>
        <w:rPr>
          <w:bCs/>
          <w:color w:val="222222"/>
          <w:sz w:val="22"/>
          <w:szCs w:val="22"/>
        </w:rPr>
      </w:pPr>
      <w:r>
        <w:rPr>
          <w:bCs/>
          <w:color w:val="222222"/>
          <w:sz w:val="22"/>
          <w:szCs w:val="22"/>
        </w:rPr>
        <w:t xml:space="preserve">To analyze the difference in trade strategies and </w:t>
      </w:r>
      <w:r w:rsidR="00AF7FF9">
        <w:rPr>
          <w:bCs/>
          <w:color w:val="222222"/>
          <w:sz w:val="22"/>
          <w:szCs w:val="22"/>
        </w:rPr>
        <w:t xml:space="preserve">to </w:t>
      </w:r>
      <w:r>
        <w:rPr>
          <w:bCs/>
          <w:color w:val="222222"/>
          <w:sz w:val="22"/>
          <w:szCs w:val="22"/>
        </w:rPr>
        <w:t xml:space="preserve">find what is optimal, we must perform analysis from multiple perspectives. </w:t>
      </w:r>
      <w:r w:rsidR="00AF7FF9">
        <w:rPr>
          <w:bCs/>
          <w:color w:val="222222"/>
          <w:sz w:val="22"/>
          <w:szCs w:val="22"/>
        </w:rPr>
        <w:t xml:space="preserve">We will perform 2 trade strategies </w:t>
      </w:r>
      <w:r w:rsidR="0093037E">
        <w:rPr>
          <w:bCs/>
          <w:color w:val="222222"/>
          <w:sz w:val="22"/>
          <w:szCs w:val="22"/>
        </w:rPr>
        <w:t>on 2 different groups of stocks</w:t>
      </w:r>
      <w:r w:rsidR="005E3272">
        <w:rPr>
          <w:bCs/>
          <w:color w:val="222222"/>
          <w:sz w:val="22"/>
          <w:szCs w:val="22"/>
        </w:rPr>
        <w:t xml:space="preserve"> during multiple time frames</w:t>
      </w:r>
      <w:r w:rsidR="0093037E">
        <w:rPr>
          <w:bCs/>
          <w:color w:val="222222"/>
          <w:sz w:val="22"/>
          <w:szCs w:val="22"/>
        </w:rPr>
        <w:t xml:space="preserve"> and will record any differences and similarities found between them. The 2 groups of stocks will incorporate a volatile and non-volatile group of stocks, as previously</w:t>
      </w:r>
      <w:r w:rsidR="00B028AD">
        <w:rPr>
          <w:bCs/>
          <w:color w:val="222222"/>
          <w:sz w:val="22"/>
          <w:szCs w:val="22"/>
        </w:rPr>
        <w:t xml:space="preserve"> mentioned. The 2 strategies will consists of one strategy consisting of primarily lagging indicators </w:t>
      </w:r>
      <w:r w:rsidR="00004054">
        <w:rPr>
          <w:bCs/>
          <w:color w:val="222222"/>
          <w:sz w:val="22"/>
          <w:szCs w:val="22"/>
        </w:rPr>
        <w:t>and a second strategy that implements the use of a leading indicator</w:t>
      </w:r>
      <w:r w:rsidR="00DC18FD">
        <w:rPr>
          <w:bCs/>
          <w:color w:val="222222"/>
          <w:sz w:val="22"/>
          <w:szCs w:val="22"/>
        </w:rPr>
        <w:t xml:space="preserve"> with the lagging</w:t>
      </w:r>
      <w:r w:rsidR="009821B0">
        <w:rPr>
          <w:bCs/>
          <w:color w:val="222222"/>
          <w:sz w:val="22"/>
          <w:szCs w:val="22"/>
        </w:rPr>
        <w:t xml:space="preserve"> indicators</w:t>
      </w:r>
      <w:r w:rsidR="005E3272">
        <w:rPr>
          <w:bCs/>
          <w:color w:val="222222"/>
          <w:sz w:val="22"/>
          <w:szCs w:val="22"/>
        </w:rPr>
        <w:t xml:space="preserve">. These </w:t>
      </w:r>
      <w:r w:rsidR="006C6E1D">
        <w:rPr>
          <w:bCs/>
          <w:color w:val="222222"/>
          <w:sz w:val="22"/>
          <w:szCs w:val="22"/>
        </w:rPr>
        <w:t xml:space="preserve">two </w:t>
      </w:r>
      <w:r w:rsidR="005E3272">
        <w:rPr>
          <w:bCs/>
          <w:color w:val="222222"/>
          <w:sz w:val="22"/>
          <w:szCs w:val="22"/>
        </w:rPr>
        <w:t xml:space="preserve">strategies will be conducted on both stock groups </w:t>
      </w:r>
      <w:r w:rsidR="000458C5">
        <w:rPr>
          <w:bCs/>
          <w:color w:val="222222"/>
          <w:sz w:val="22"/>
          <w:szCs w:val="22"/>
        </w:rPr>
        <w:t>using multiple time frames i</w:t>
      </w:r>
      <w:r w:rsidR="00396646">
        <w:rPr>
          <w:bCs/>
          <w:color w:val="222222"/>
          <w:sz w:val="22"/>
          <w:szCs w:val="22"/>
        </w:rPr>
        <w:t>n the attempt</w:t>
      </w:r>
      <w:r w:rsidR="006C6E1D">
        <w:rPr>
          <w:bCs/>
          <w:color w:val="222222"/>
          <w:sz w:val="22"/>
          <w:szCs w:val="22"/>
        </w:rPr>
        <w:t xml:space="preserve"> of finding </w:t>
      </w:r>
      <w:r w:rsidR="00004054">
        <w:rPr>
          <w:bCs/>
          <w:color w:val="222222"/>
          <w:sz w:val="22"/>
          <w:szCs w:val="22"/>
        </w:rPr>
        <w:t>what difference is made when an leading indicator is implemented with lagging indicators, and how the relationship between volatile/non-volatile stocks coincide or differ</w:t>
      </w:r>
      <w:r w:rsidR="00396646">
        <w:rPr>
          <w:bCs/>
          <w:color w:val="222222"/>
          <w:sz w:val="22"/>
          <w:szCs w:val="22"/>
        </w:rPr>
        <w:t xml:space="preserve">. Using these findings, </w:t>
      </w:r>
      <w:r w:rsidR="006C6E1D">
        <w:rPr>
          <w:bCs/>
          <w:color w:val="222222"/>
          <w:sz w:val="22"/>
          <w:szCs w:val="22"/>
        </w:rPr>
        <w:t xml:space="preserve"> </w:t>
      </w:r>
      <w:r w:rsidR="00396646">
        <w:rPr>
          <w:bCs/>
          <w:color w:val="222222"/>
          <w:sz w:val="22"/>
          <w:szCs w:val="22"/>
        </w:rPr>
        <w:t xml:space="preserve">it is our hope to </w:t>
      </w:r>
      <w:r w:rsidR="00286DC8">
        <w:rPr>
          <w:bCs/>
          <w:color w:val="222222"/>
          <w:sz w:val="22"/>
          <w:szCs w:val="22"/>
        </w:rPr>
        <w:t>find what indicators work best in unison to return profits that are capable of beating the set benchmark.</w:t>
      </w:r>
    </w:p>
    <w:p w:rsidR="004C3F41" w:rsidRDefault="004C3F41" w:rsidP="00A40301">
      <w:pPr>
        <w:pStyle w:val="NormalWeb"/>
        <w:shd w:val="clear" w:color="auto" w:fill="FFFFFF"/>
        <w:spacing w:line="480" w:lineRule="auto"/>
        <w:rPr>
          <w:b/>
          <w:bCs/>
          <w:color w:val="222222"/>
          <w:sz w:val="22"/>
          <w:szCs w:val="22"/>
        </w:rPr>
      </w:pPr>
    </w:p>
    <w:p w:rsidR="0029681A" w:rsidRPr="00383CF0" w:rsidRDefault="00BC7FFB" w:rsidP="00A40301">
      <w:pPr>
        <w:pStyle w:val="NormalWeb"/>
        <w:shd w:val="clear" w:color="auto" w:fill="FFFFFF"/>
        <w:spacing w:line="480" w:lineRule="auto"/>
        <w:rPr>
          <w:b/>
          <w:bCs/>
          <w:color w:val="222222"/>
          <w:sz w:val="22"/>
          <w:szCs w:val="22"/>
        </w:rPr>
      </w:pPr>
      <w:r w:rsidRPr="00383CF0">
        <w:rPr>
          <w:b/>
          <w:bCs/>
          <w:color w:val="222222"/>
          <w:sz w:val="22"/>
          <w:szCs w:val="22"/>
        </w:rPr>
        <w:lastRenderedPageBreak/>
        <w:t>First Strategy:</w:t>
      </w:r>
    </w:p>
    <w:p w:rsidR="00001704" w:rsidRDefault="00E8485B" w:rsidP="00A40301">
      <w:pPr>
        <w:pStyle w:val="NormalWeb"/>
        <w:shd w:val="clear" w:color="auto" w:fill="FFFFFF"/>
        <w:spacing w:line="480" w:lineRule="auto"/>
        <w:rPr>
          <w:bCs/>
          <w:color w:val="222222"/>
          <w:sz w:val="22"/>
          <w:szCs w:val="22"/>
        </w:rPr>
      </w:pPr>
      <w:r>
        <w:rPr>
          <w:bCs/>
          <w:color w:val="222222"/>
          <w:sz w:val="22"/>
          <w:szCs w:val="22"/>
        </w:rPr>
        <w:t>The first trading strategy we will be back testing will be using lagging indicators</w:t>
      </w:r>
      <w:r w:rsidR="007B249D">
        <w:rPr>
          <w:bCs/>
          <w:color w:val="222222"/>
          <w:sz w:val="22"/>
          <w:szCs w:val="22"/>
        </w:rPr>
        <w:t>. As shown previously in the indicators section, lagging indicators are indicators that</w:t>
      </w:r>
      <w:r w:rsidR="00A23DB0">
        <w:rPr>
          <w:bCs/>
          <w:color w:val="222222"/>
          <w:sz w:val="22"/>
          <w:szCs w:val="22"/>
        </w:rPr>
        <w:t xml:space="preserve"> find trends and keep you in it, but are also delayed in their predictions.</w:t>
      </w:r>
      <w:r w:rsidR="007F5C03">
        <w:rPr>
          <w:bCs/>
          <w:color w:val="222222"/>
          <w:sz w:val="22"/>
          <w:szCs w:val="22"/>
        </w:rPr>
        <w:t xml:space="preserve"> The most commonly used lagging indicators are moving averages (MA). </w:t>
      </w:r>
      <w:r w:rsidR="006A41C1">
        <w:rPr>
          <w:bCs/>
          <w:color w:val="222222"/>
          <w:sz w:val="22"/>
          <w:szCs w:val="22"/>
        </w:rPr>
        <w:t xml:space="preserve"> </w:t>
      </w:r>
    </w:p>
    <w:p w:rsidR="002B46CD" w:rsidRDefault="002B46CD" w:rsidP="002B46CD">
      <w:pPr>
        <w:pStyle w:val="NormalWeb"/>
        <w:shd w:val="clear" w:color="auto" w:fill="FFFFFF"/>
        <w:spacing w:line="480" w:lineRule="auto"/>
        <w:rPr>
          <w:bCs/>
          <w:color w:val="222222"/>
          <w:sz w:val="22"/>
          <w:szCs w:val="22"/>
        </w:rPr>
      </w:pPr>
      <w:r>
        <w:rPr>
          <w:bCs/>
          <w:color w:val="222222"/>
          <w:sz w:val="22"/>
          <w:szCs w:val="22"/>
        </w:rPr>
        <w:t>What is a moving average? It is a trend following indicator. It does not predict price direction, but rather define the current direction with a lag. Moving averages lag because they are based on past prices. Despite this lag, moving averages help smooth price action and filter outside noise. The longer the time frame for a moving average is the more lag it will accrue, whereas it is the opposite effect with shorter time frame averages. Taking this into account, moving averages set to time frames from 5-20 are best suited for short term trades, from 20-60 for medium term trends and of course 100 to 200 for long term[19].</w:t>
      </w:r>
      <w:r w:rsidRPr="001B5D23">
        <w:rPr>
          <w:bCs/>
          <w:color w:val="222222"/>
          <w:sz w:val="22"/>
          <w:szCs w:val="22"/>
        </w:rPr>
        <w:t xml:space="preserve"> </w:t>
      </w:r>
    </w:p>
    <w:p w:rsidR="00327CE7" w:rsidRDefault="00C63CEC" w:rsidP="00A40301">
      <w:pPr>
        <w:pStyle w:val="NormalWeb"/>
        <w:shd w:val="clear" w:color="auto" w:fill="FFFFFF"/>
        <w:spacing w:line="480" w:lineRule="auto"/>
        <w:rPr>
          <w:bCs/>
          <w:color w:val="222222"/>
          <w:sz w:val="22"/>
          <w:szCs w:val="22"/>
        </w:rPr>
      </w:pPr>
      <w:r>
        <w:rPr>
          <w:bCs/>
          <w:color w:val="222222"/>
          <w:sz w:val="22"/>
          <w:szCs w:val="22"/>
        </w:rPr>
        <w:t>There are 3</w:t>
      </w:r>
      <w:r w:rsidR="002B46CD">
        <w:rPr>
          <w:bCs/>
          <w:color w:val="222222"/>
          <w:sz w:val="22"/>
          <w:szCs w:val="22"/>
        </w:rPr>
        <w:t xml:space="preserve"> types</w:t>
      </w:r>
      <w:r w:rsidR="007F5C03">
        <w:rPr>
          <w:bCs/>
          <w:color w:val="222222"/>
          <w:sz w:val="22"/>
          <w:szCs w:val="22"/>
        </w:rPr>
        <w:t xml:space="preserve"> of moving averages</w:t>
      </w:r>
      <w:r w:rsidR="00AE7923">
        <w:rPr>
          <w:bCs/>
          <w:color w:val="222222"/>
          <w:sz w:val="22"/>
          <w:szCs w:val="22"/>
        </w:rPr>
        <w:t>:</w:t>
      </w:r>
    </w:p>
    <w:p w:rsidR="00327CE7" w:rsidRDefault="006A41C1" w:rsidP="00A40301">
      <w:pPr>
        <w:pStyle w:val="NormalWeb"/>
        <w:shd w:val="clear" w:color="auto" w:fill="FFFFFF"/>
        <w:spacing w:line="480" w:lineRule="auto"/>
        <w:rPr>
          <w:bCs/>
          <w:color w:val="222222"/>
          <w:sz w:val="22"/>
          <w:szCs w:val="22"/>
        </w:rPr>
      </w:pPr>
      <w:r>
        <w:rPr>
          <w:bCs/>
          <w:color w:val="222222"/>
          <w:sz w:val="22"/>
          <w:szCs w:val="22"/>
        </w:rPr>
        <w:t xml:space="preserve"> simple MA</w:t>
      </w:r>
      <w:r w:rsidR="00327CE7">
        <w:rPr>
          <w:bCs/>
          <w:color w:val="222222"/>
          <w:sz w:val="22"/>
          <w:szCs w:val="22"/>
        </w:rPr>
        <w:t xml:space="preserve">- </w:t>
      </w:r>
      <w:r w:rsidR="009F5E9D">
        <w:rPr>
          <w:bCs/>
          <w:color w:val="222222"/>
          <w:sz w:val="22"/>
          <w:szCs w:val="22"/>
        </w:rPr>
        <w:t>T</w:t>
      </w:r>
      <w:r w:rsidR="00327CE7">
        <w:rPr>
          <w:bCs/>
          <w:color w:val="222222"/>
          <w:sz w:val="22"/>
          <w:szCs w:val="22"/>
        </w:rPr>
        <w:t xml:space="preserve">he simple average being better for identifying support/resistance levels since it is in fact a true average  </w:t>
      </w:r>
      <w:r w:rsidR="004977C3">
        <w:rPr>
          <w:bCs/>
          <w:color w:val="222222"/>
          <w:sz w:val="22"/>
          <w:szCs w:val="22"/>
        </w:rPr>
        <w:t>[19].</w:t>
      </w:r>
    </w:p>
    <w:p w:rsidR="00327CE7" w:rsidRDefault="00B86B3C" w:rsidP="00A40301">
      <w:pPr>
        <w:pStyle w:val="NormalWeb"/>
        <w:shd w:val="clear" w:color="auto" w:fill="FFFFFF"/>
        <w:spacing w:line="480" w:lineRule="auto"/>
        <w:rPr>
          <w:bCs/>
          <w:color w:val="222222"/>
          <w:sz w:val="22"/>
          <w:szCs w:val="22"/>
        </w:rPr>
      </w:pPr>
      <w:r>
        <w:rPr>
          <w:bCs/>
          <w:color w:val="222222"/>
          <w:sz w:val="22"/>
          <w:szCs w:val="22"/>
        </w:rPr>
        <w:t>exponential</w:t>
      </w:r>
      <w:r w:rsidR="006A41C1">
        <w:rPr>
          <w:bCs/>
          <w:color w:val="222222"/>
          <w:sz w:val="22"/>
          <w:szCs w:val="22"/>
        </w:rPr>
        <w:t xml:space="preserve"> MA</w:t>
      </w:r>
      <w:r w:rsidR="0034178D">
        <w:rPr>
          <w:bCs/>
          <w:color w:val="222222"/>
          <w:sz w:val="22"/>
          <w:szCs w:val="22"/>
        </w:rPr>
        <w:t>-</w:t>
      </w:r>
      <w:r w:rsidR="000942F2">
        <w:rPr>
          <w:bCs/>
          <w:color w:val="222222"/>
          <w:sz w:val="22"/>
          <w:szCs w:val="22"/>
        </w:rPr>
        <w:t xml:space="preserve"> </w:t>
      </w:r>
      <w:r w:rsidR="00793E24" w:rsidRPr="00793E24">
        <w:rPr>
          <w:bCs/>
          <w:color w:val="222222"/>
          <w:sz w:val="22"/>
          <w:szCs w:val="22"/>
        </w:rPr>
        <w:t>is designed to put more weight on recent data and less</w:t>
      </w:r>
      <w:r w:rsidR="006E2B4A">
        <w:rPr>
          <w:bCs/>
          <w:color w:val="222222"/>
          <w:sz w:val="22"/>
          <w:szCs w:val="22"/>
        </w:rPr>
        <w:t xml:space="preserve"> weight on past data. A exponential</w:t>
      </w:r>
      <w:r w:rsidR="00793E24" w:rsidRPr="00793E24">
        <w:rPr>
          <w:bCs/>
          <w:color w:val="222222"/>
          <w:sz w:val="22"/>
          <w:szCs w:val="22"/>
        </w:rPr>
        <w:t xml:space="preserve"> moving average is calculated by multiplying each of the previous days' data by a weight. The weight is based on the number of days in the moving average. The weight on the first day is 1.0</w:t>
      </w:r>
      <w:r w:rsidR="007C5CB7">
        <w:rPr>
          <w:bCs/>
          <w:color w:val="222222"/>
          <w:sz w:val="22"/>
          <w:szCs w:val="22"/>
        </w:rPr>
        <w:t xml:space="preserve"> </w:t>
      </w:r>
      <w:r w:rsidR="004977C3">
        <w:rPr>
          <w:bCs/>
          <w:color w:val="222222"/>
          <w:sz w:val="22"/>
          <w:szCs w:val="22"/>
        </w:rPr>
        <w:t>[19]</w:t>
      </w:r>
      <w:r w:rsidR="007C5CB7">
        <w:rPr>
          <w:bCs/>
          <w:color w:val="222222"/>
          <w:sz w:val="22"/>
          <w:szCs w:val="22"/>
        </w:rPr>
        <w:t>.</w:t>
      </w:r>
    </w:p>
    <w:p w:rsidR="008F7601" w:rsidRDefault="0034178D" w:rsidP="00A40301">
      <w:pPr>
        <w:pStyle w:val="NormalWeb"/>
        <w:shd w:val="clear" w:color="auto" w:fill="FFFFFF"/>
        <w:spacing w:line="480" w:lineRule="auto"/>
        <w:rPr>
          <w:bCs/>
          <w:color w:val="222222"/>
          <w:sz w:val="22"/>
          <w:szCs w:val="22"/>
        </w:rPr>
      </w:pPr>
      <w:r>
        <w:rPr>
          <w:bCs/>
          <w:color w:val="222222"/>
          <w:sz w:val="22"/>
          <w:szCs w:val="22"/>
        </w:rPr>
        <w:t>convergence/divergence (MACD)-</w:t>
      </w:r>
      <w:r w:rsidR="006A41C1">
        <w:rPr>
          <w:bCs/>
          <w:color w:val="222222"/>
          <w:sz w:val="22"/>
          <w:szCs w:val="22"/>
        </w:rPr>
        <w:t xml:space="preserve"> </w:t>
      </w:r>
      <w:r w:rsidR="007B249D">
        <w:rPr>
          <w:bCs/>
          <w:color w:val="222222"/>
          <w:sz w:val="22"/>
          <w:szCs w:val="22"/>
        </w:rPr>
        <w:t xml:space="preserve"> </w:t>
      </w:r>
      <w:r w:rsidR="00963ECC" w:rsidRPr="00963ECC">
        <w:rPr>
          <w:bCs/>
          <w:color w:val="222222"/>
          <w:sz w:val="22"/>
          <w:szCs w:val="22"/>
        </w:rPr>
        <w:t>The MACD turns two trend-following indicators, </w:t>
      </w:r>
      <w:hyperlink r:id="rId35" w:tooltip="http://stockcharts.com/school/doku.php?id=chart_school:technical_indicators:moving_averages" w:history="1">
        <w:r w:rsidR="00963ECC" w:rsidRPr="00963ECC">
          <w:rPr>
            <w:bCs/>
            <w:color w:val="222222"/>
            <w:sz w:val="22"/>
            <w:szCs w:val="22"/>
          </w:rPr>
          <w:t>moving averages</w:t>
        </w:r>
      </w:hyperlink>
      <w:r w:rsidR="00963ECC" w:rsidRPr="00963ECC">
        <w:rPr>
          <w:bCs/>
          <w:color w:val="222222"/>
          <w:sz w:val="22"/>
          <w:szCs w:val="22"/>
        </w:rPr>
        <w:t>, into a momentum oscillator by subtracting the longer moving average from the shorter moving average</w:t>
      </w:r>
      <w:r w:rsidR="00963ECC">
        <w:rPr>
          <w:bCs/>
          <w:color w:val="222222"/>
          <w:sz w:val="22"/>
          <w:szCs w:val="22"/>
        </w:rPr>
        <w:t>[29]</w:t>
      </w:r>
      <w:r w:rsidR="00963ECC" w:rsidRPr="00963ECC">
        <w:rPr>
          <w:bCs/>
          <w:color w:val="222222"/>
          <w:sz w:val="22"/>
          <w:szCs w:val="22"/>
        </w:rPr>
        <w:t>. </w:t>
      </w:r>
    </w:p>
    <w:p w:rsidR="00971038" w:rsidRDefault="00DE726B" w:rsidP="00971038">
      <w:pPr>
        <w:pStyle w:val="NormalWeb"/>
        <w:shd w:val="clear" w:color="auto" w:fill="FFFFFF"/>
        <w:spacing w:line="480" w:lineRule="auto"/>
        <w:rPr>
          <w:bCs/>
          <w:color w:val="222222"/>
          <w:sz w:val="22"/>
          <w:szCs w:val="22"/>
        </w:rPr>
      </w:pPr>
      <w:r>
        <w:rPr>
          <w:bCs/>
          <w:color w:val="222222"/>
          <w:sz w:val="22"/>
          <w:szCs w:val="22"/>
        </w:rPr>
        <w:t>For Now W</w:t>
      </w:r>
      <w:r w:rsidR="00A158FB">
        <w:rPr>
          <w:bCs/>
          <w:color w:val="222222"/>
          <w:sz w:val="22"/>
          <w:szCs w:val="22"/>
        </w:rPr>
        <w:t>e will only be focusing on the simple moving average for this strategy</w:t>
      </w:r>
      <w:r w:rsidR="00971038">
        <w:rPr>
          <w:bCs/>
          <w:color w:val="222222"/>
          <w:sz w:val="22"/>
          <w:szCs w:val="22"/>
        </w:rPr>
        <w:t>.</w:t>
      </w:r>
      <w:r w:rsidR="00971038" w:rsidRPr="00971038">
        <w:rPr>
          <w:bCs/>
          <w:color w:val="222222"/>
          <w:sz w:val="22"/>
          <w:szCs w:val="22"/>
        </w:rPr>
        <w:t xml:space="preserve"> </w:t>
      </w:r>
      <w:r w:rsidR="00971038">
        <w:rPr>
          <w:bCs/>
          <w:color w:val="222222"/>
          <w:sz w:val="22"/>
          <w:szCs w:val="22"/>
        </w:rPr>
        <w:t xml:space="preserve">The back testing in this first implementation will be done manually in order to gain an understanding of the process itself. </w:t>
      </w:r>
    </w:p>
    <w:p w:rsidR="008239F8" w:rsidRDefault="008239F8" w:rsidP="00A40301">
      <w:pPr>
        <w:pStyle w:val="NormalWeb"/>
        <w:shd w:val="clear" w:color="auto" w:fill="FFFFFF"/>
        <w:spacing w:line="480" w:lineRule="auto"/>
        <w:rPr>
          <w:bCs/>
          <w:color w:val="222222"/>
          <w:sz w:val="22"/>
          <w:szCs w:val="22"/>
        </w:rPr>
      </w:pPr>
      <w:r>
        <w:rPr>
          <w:bCs/>
          <w:color w:val="222222"/>
          <w:sz w:val="22"/>
          <w:szCs w:val="22"/>
        </w:rPr>
        <w:lastRenderedPageBreak/>
        <w:t xml:space="preserve">How it is calculated: It is formed by computing the average price of a security </w:t>
      </w:r>
      <w:r w:rsidR="00563914">
        <w:rPr>
          <w:bCs/>
          <w:color w:val="222222"/>
          <w:sz w:val="22"/>
          <w:szCs w:val="22"/>
        </w:rPr>
        <w:t>over a specific number of periods. Most moving averages are based on closing prices. A 5</w:t>
      </w:r>
      <w:r w:rsidR="00F23440">
        <w:rPr>
          <w:bCs/>
          <w:color w:val="222222"/>
          <w:sz w:val="22"/>
          <w:szCs w:val="22"/>
        </w:rPr>
        <w:t xml:space="preserve">-day simple moving average is the five day sum of closing prices divided by five. Old data is then dropped as new data comes available, causing the average the move along the time scale, hence the name “moving average”. </w:t>
      </w:r>
      <w:r w:rsidR="00586373">
        <w:rPr>
          <w:bCs/>
          <w:color w:val="222222"/>
          <w:sz w:val="22"/>
          <w:szCs w:val="22"/>
        </w:rPr>
        <w:t>[19]</w:t>
      </w:r>
    </w:p>
    <w:p w:rsidR="00284C91" w:rsidRDefault="00214F7F" w:rsidP="00A40301">
      <w:pPr>
        <w:pStyle w:val="NormalWeb"/>
        <w:shd w:val="clear" w:color="auto" w:fill="FFFFFF"/>
        <w:spacing w:line="480" w:lineRule="auto"/>
        <w:rPr>
          <w:bCs/>
          <w:color w:val="222222"/>
          <w:sz w:val="22"/>
          <w:szCs w:val="22"/>
        </w:rPr>
      </w:pPr>
      <w:r>
        <w:rPr>
          <w:bCs/>
          <w:color w:val="222222"/>
          <w:sz w:val="22"/>
          <w:szCs w:val="22"/>
        </w:rPr>
        <w:t>The moving average crossover strategy (otherwise known as the double crossover method)</w:t>
      </w:r>
      <w:r w:rsidR="007430F2">
        <w:rPr>
          <w:bCs/>
          <w:color w:val="222222"/>
          <w:sz w:val="22"/>
          <w:szCs w:val="22"/>
        </w:rPr>
        <w:t>:</w:t>
      </w:r>
      <w:r>
        <w:rPr>
          <w:bCs/>
          <w:color w:val="222222"/>
          <w:sz w:val="22"/>
          <w:szCs w:val="22"/>
        </w:rPr>
        <w:t xml:space="preserve"> is a trading strategy developed by John Murphy</w:t>
      </w:r>
      <w:r w:rsidR="00055A60">
        <w:rPr>
          <w:bCs/>
          <w:color w:val="222222"/>
          <w:sz w:val="22"/>
          <w:szCs w:val="22"/>
        </w:rPr>
        <w:t xml:space="preserve"> in his book “Technical Analysis of the Financial Markets”  from 1986. </w:t>
      </w:r>
      <w:r w:rsidR="00071129">
        <w:rPr>
          <w:bCs/>
          <w:color w:val="222222"/>
          <w:sz w:val="22"/>
          <w:szCs w:val="22"/>
        </w:rPr>
        <w:t xml:space="preserve">It involves one relatively short moving average and one relatively long moving average. An example of a short term time frame approach would be using a 5 day MA and a 35 day MA, where as a 50 day and 200 day MA would be considered medium. Bullish crossovers will occur when the shorter moving average crosses the longer average. Bearish crossovers occur when the shorter moving average crosses below the longer moving average. </w:t>
      </w:r>
      <w:r w:rsidR="00EF7097">
        <w:rPr>
          <w:bCs/>
          <w:color w:val="222222"/>
          <w:sz w:val="22"/>
          <w:szCs w:val="22"/>
        </w:rPr>
        <w:t>Hence the strategy for this will have two simple rules:</w:t>
      </w:r>
    </w:p>
    <w:p w:rsidR="00EF7097" w:rsidRDefault="00EF7097" w:rsidP="00A40301">
      <w:pPr>
        <w:pStyle w:val="NormalWeb"/>
        <w:numPr>
          <w:ilvl w:val="0"/>
          <w:numId w:val="3"/>
        </w:numPr>
        <w:shd w:val="clear" w:color="auto" w:fill="FFFFFF"/>
        <w:spacing w:line="480" w:lineRule="auto"/>
        <w:rPr>
          <w:bCs/>
          <w:color w:val="222222"/>
          <w:sz w:val="22"/>
          <w:szCs w:val="22"/>
        </w:rPr>
      </w:pPr>
      <w:r>
        <w:rPr>
          <w:bCs/>
          <w:color w:val="222222"/>
          <w:sz w:val="22"/>
          <w:szCs w:val="22"/>
        </w:rPr>
        <w:t>Trade the asset when the faster average crosses over the slower average</w:t>
      </w:r>
    </w:p>
    <w:p w:rsidR="00EF7097" w:rsidRDefault="00EF7097" w:rsidP="00A40301">
      <w:pPr>
        <w:pStyle w:val="NormalWeb"/>
        <w:numPr>
          <w:ilvl w:val="0"/>
          <w:numId w:val="3"/>
        </w:numPr>
        <w:shd w:val="clear" w:color="auto" w:fill="FFFFFF"/>
        <w:spacing w:line="480" w:lineRule="auto"/>
        <w:rPr>
          <w:bCs/>
          <w:color w:val="222222"/>
          <w:sz w:val="22"/>
          <w:szCs w:val="22"/>
        </w:rPr>
      </w:pPr>
      <w:r>
        <w:rPr>
          <w:bCs/>
          <w:color w:val="222222"/>
          <w:sz w:val="22"/>
          <w:szCs w:val="22"/>
        </w:rPr>
        <w:t>Exit the trade when the fast moving average crosses over the slow moving average again</w:t>
      </w:r>
    </w:p>
    <w:p w:rsidR="00EF7097" w:rsidRDefault="00EF7097" w:rsidP="00A40301">
      <w:pPr>
        <w:pStyle w:val="NormalWeb"/>
        <w:shd w:val="clear" w:color="auto" w:fill="FFFFFF"/>
        <w:spacing w:line="480" w:lineRule="auto"/>
        <w:rPr>
          <w:bCs/>
          <w:color w:val="222222"/>
          <w:sz w:val="22"/>
          <w:szCs w:val="22"/>
        </w:rPr>
      </w:pPr>
      <w:r>
        <w:rPr>
          <w:bCs/>
          <w:color w:val="222222"/>
          <w:sz w:val="22"/>
          <w:szCs w:val="22"/>
        </w:rPr>
        <w:t xml:space="preserve">A long term trade will be prompted when the fast moving average </w:t>
      </w:r>
      <w:r w:rsidR="00F662EF">
        <w:rPr>
          <w:bCs/>
          <w:color w:val="222222"/>
          <w:sz w:val="22"/>
          <w:szCs w:val="22"/>
        </w:rPr>
        <w:t xml:space="preserve">crosses from below to above the slower average and the trade will be exited if the fast moving average crosses below the slow average later. A short trade will occur when the fast moving average crosses below the slow average and it will be exited when the fast average crosses the slower one later. </w:t>
      </w:r>
    </w:p>
    <w:p w:rsidR="00D37925" w:rsidRDefault="000776D4" w:rsidP="00035CC0">
      <w:pPr>
        <w:pStyle w:val="NormalWeb"/>
        <w:shd w:val="clear" w:color="auto" w:fill="FFFFFF"/>
        <w:spacing w:line="480" w:lineRule="auto"/>
        <w:jc w:val="center"/>
        <w:rPr>
          <w:bCs/>
          <w:color w:val="222222"/>
          <w:sz w:val="22"/>
          <w:szCs w:val="22"/>
        </w:rPr>
      </w:pPr>
      <w:r>
        <w:rPr>
          <w:b/>
          <w:bCs/>
          <w:noProof/>
          <w:color w:val="222222"/>
          <w:sz w:val="22"/>
          <w:szCs w:val="22"/>
        </w:rPr>
        <w:drawing>
          <wp:anchor distT="0" distB="0" distL="114300" distR="114300" simplePos="0" relativeHeight="251661312" behindDoc="1" locked="0" layoutInCell="1" allowOverlap="1">
            <wp:simplePos x="0" y="0"/>
            <wp:positionH relativeFrom="margin">
              <wp:align>left</wp:align>
            </wp:positionH>
            <wp:positionV relativeFrom="paragraph">
              <wp:posOffset>904875</wp:posOffset>
            </wp:positionV>
            <wp:extent cx="2670175" cy="895985"/>
            <wp:effectExtent l="0" t="0" r="0" b="0"/>
            <wp:wrapTight wrapText="bothSides">
              <wp:wrapPolygon edited="0">
                <wp:start x="0" y="0"/>
                <wp:lineTo x="0" y="21125"/>
                <wp:lineTo x="21420" y="21125"/>
                <wp:lineTo x="214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175" cy="895985"/>
                    </a:xfrm>
                    <a:prstGeom prst="rect">
                      <a:avLst/>
                    </a:prstGeom>
                    <a:noFill/>
                  </pic:spPr>
                </pic:pic>
              </a:graphicData>
            </a:graphic>
            <wp14:sizeRelH relativeFrom="page">
              <wp14:pctWidth>0</wp14:pctWidth>
            </wp14:sizeRelH>
            <wp14:sizeRelV relativeFrom="page">
              <wp14:pctHeight>0</wp14:pctHeight>
            </wp14:sizeRelV>
          </wp:anchor>
        </w:drawing>
      </w:r>
      <w:r w:rsidR="00EB0A9D">
        <w:rPr>
          <w:bCs/>
          <w:color w:val="222222"/>
          <w:sz w:val="22"/>
          <w:szCs w:val="22"/>
        </w:rPr>
        <w:t>With all the data sorted, the back testi</w:t>
      </w:r>
      <w:r w:rsidR="00814E66">
        <w:rPr>
          <w:bCs/>
          <w:color w:val="222222"/>
          <w:sz w:val="22"/>
          <w:szCs w:val="22"/>
        </w:rPr>
        <w:t>ng can</w:t>
      </w:r>
      <w:r w:rsidR="00D74464">
        <w:rPr>
          <w:bCs/>
          <w:color w:val="222222"/>
          <w:sz w:val="22"/>
          <w:szCs w:val="22"/>
        </w:rPr>
        <w:t xml:space="preserve"> begin.</w:t>
      </w:r>
      <w:r w:rsidR="00C8778C">
        <w:rPr>
          <w:bCs/>
          <w:color w:val="222222"/>
          <w:sz w:val="22"/>
          <w:szCs w:val="22"/>
        </w:rPr>
        <w:t xml:space="preserve"> </w:t>
      </w:r>
      <w:r w:rsidR="001B53AD">
        <w:rPr>
          <w:bCs/>
          <w:color w:val="222222"/>
          <w:sz w:val="22"/>
          <w:szCs w:val="22"/>
        </w:rPr>
        <w:t xml:space="preserve">We will be working with a 15 day average and a 40 day average as our short and long time frames respectfully. The data is input into the formula seen in </w:t>
      </w:r>
      <w:r w:rsidR="00786F4A">
        <w:rPr>
          <w:bCs/>
          <w:color w:val="222222"/>
          <w:sz w:val="22"/>
          <w:szCs w:val="22"/>
        </w:rPr>
        <w:t xml:space="preserve">the </w:t>
      </w:r>
      <w:r w:rsidR="00786F4A">
        <w:rPr>
          <w:b/>
          <w:bCs/>
          <w:color w:val="222222"/>
          <w:sz w:val="22"/>
          <w:szCs w:val="22"/>
        </w:rPr>
        <w:t>figure</w:t>
      </w:r>
      <w:r w:rsidR="003C6008">
        <w:rPr>
          <w:bCs/>
          <w:color w:val="222222"/>
          <w:sz w:val="22"/>
          <w:szCs w:val="22"/>
        </w:rPr>
        <w:t xml:space="preserve"> below </w:t>
      </w:r>
      <w:r w:rsidR="00A803FA">
        <w:rPr>
          <w:bCs/>
          <w:color w:val="222222"/>
          <w:sz w:val="22"/>
          <w:szCs w:val="22"/>
        </w:rPr>
        <w:t>where P= closing price, M= time and n=time frame (in our case it is 15 and 40)</w:t>
      </w:r>
      <w:r w:rsidR="00A803FA">
        <w:rPr>
          <w:b/>
          <w:bCs/>
          <w:color w:val="222222"/>
          <w:sz w:val="22"/>
          <w:szCs w:val="22"/>
        </w:rPr>
        <w:t>.</w:t>
      </w:r>
      <w:r w:rsidR="000638E4">
        <w:rPr>
          <w:b/>
          <w:bCs/>
          <w:color w:val="222222"/>
          <w:sz w:val="22"/>
          <w:szCs w:val="22"/>
        </w:rPr>
        <w:t xml:space="preserve"> </w:t>
      </w:r>
      <w:r w:rsidR="00780608">
        <w:rPr>
          <w:bCs/>
          <w:color w:val="222222"/>
          <w:sz w:val="22"/>
          <w:szCs w:val="22"/>
        </w:rPr>
        <w:t xml:space="preserve">We then take the difference between the 15 and 40 day SMA in order to figure out when the two moving averages cross paths, we will refer to this difference as MAD. </w:t>
      </w:r>
    </w:p>
    <w:p w:rsidR="00DC3385" w:rsidRDefault="00780608" w:rsidP="00DC3385">
      <w:pPr>
        <w:pStyle w:val="NormalWeb"/>
        <w:shd w:val="clear" w:color="auto" w:fill="FFFFFF"/>
        <w:spacing w:line="480" w:lineRule="auto"/>
        <w:rPr>
          <w:bCs/>
          <w:color w:val="222222"/>
          <w:sz w:val="22"/>
          <w:szCs w:val="22"/>
        </w:rPr>
      </w:pPr>
      <w:r>
        <w:rPr>
          <w:bCs/>
          <w:color w:val="222222"/>
          <w:sz w:val="22"/>
          <w:szCs w:val="22"/>
        </w:rPr>
        <w:lastRenderedPageBreak/>
        <w:t xml:space="preserve"> </w:t>
      </w:r>
      <w:r w:rsidR="00243C12">
        <w:rPr>
          <w:bCs/>
          <w:color w:val="222222"/>
          <w:sz w:val="22"/>
          <w:szCs w:val="22"/>
        </w:rPr>
        <w:t>To identify when these two SMA’s cross each other we indicate into the algorithm that when the MAD va</w:t>
      </w:r>
      <w:r w:rsidR="0002331C">
        <w:rPr>
          <w:bCs/>
          <w:color w:val="222222"/>
          <w:sz w:val="22"/>
          <w:szCs w:val="22"/>
        </w:rPr>
        <w:t>lue is positive then it is a bullish</w:t>
      </w:r>
      <w:r w:rsidR="00243C12">
        <w:rPr>
          <w:bCs/>
          <w:color w:val="222222"/>
          <w:sz w:val="22"/>
          <w:szCs w:val="22"/>
        </w:rPr>
        <w:t xml:space="preserve"> signal, but when it is below 0 (or </w:t>
      </w:r>
      <w:r w:rsidR="0002331C">
        <w:rPr>
          <w:bCs/>
          <w:color w:val="222222"/>
          <w:sz w:val="22"/>
          <w:szCs w:val="22"/>
        </w:rPr>
        <w:t>negative in value) then the bearish</w:t>
      </w:r>
      <w:r w:rsidR="00243C12">
        <w:rPr>
          <w:bCs/>
          <w:color w:val="222222"/>
          <w:sz w:val="22"/>
          <w:szCs w:val="22"/>
        </w:rPr>
        <w:t xml:space="preserve"> signal will be called.</w:t>
      </w:r>
      <w:r w:rsidR="00940FE5">
        <w:rPr>
          <w:bCs/>
          <w:color w:val="222222"/>
          <w:sz w:val="22"/>
          <w:szCs w:val="22"/>
        </w:rPr>
        <w:t xml:space="preserve"> The</w:t>
      </w:r>
      <w:r w:rsidR="00EA2185">
        <w:rPr>
          <w:bCs/>
          <w:color w:val="222222"/>
          <w:sz w:val="22"/>
          <w:szCs w:val="22"/>
        </w:rPr>
        <w:t xml:space="preserve"> figure below</w:t>
      </w:r>
      <w:r w:rsidR="002A6264">
        <w:rPr>
          <w:b/>
          <w:bCs/>
          <w:color w:val="222222"/>
          <w:sz w:val="22"/>
          <w:szCs w:val="22"/>
        </w:rPr>
        <w:t xml:space="preserve"> </w:t>
      </w:r>
      <w:r w:rsidR="002A6264">
        <w:rPr>
          <w:bCs/>
          <w:color w:val="222222"/>
          <w:sz w:val="22"/>
          <w:szCs w:val="22"/>
        </w:rPr>
        <w:t>using apple stock data from 2014 to 2017,</w:t>
      </w:r>
      <w:r w:rsidR="00B400DE">
        <w:rPr>
          <w:b/>
          <w:bCs/>
          <w:color w:val="222222"/>
          <w:sz w:val="22"/>
          <w:szCs w:val="22"/>
        </w:rPr>
        <w:t xml:space="preserve"> </w:t>
      </w:r>
      <w:r w:rsidR="00940FE5">
        <w:rPr>
          <w:bCs/>
          <w:color w:val="222222"/>
          <w:sz w:val="22"/>
          <w:szCs w:val="22"/>
        </w:rPr>
        <w:t xml:space="preserve">shows the results of when the algorithm </w:t>
      </w:r>
      <w:r w:rsidR="0002331C">
        <w:rPr>
          <w:bCs/>
          <w:color w:val="222222"/>
          <w:sz w:val="22"/>
          <w:szCs w:val="22"/>
        </w:rPr>
        <w:t>has found a bullish trend</w:t>
      </w:r>
      <w:r w:rsidR="0059359A">
        <w:rPr>
          <w:bCs/>
          <w:color w:val="222222"/>
          <w:sz w:val="22"/>
          <w:szCs w:val="22"/>
        </w:rPr>
        <w:t xml:space="preserve">, </w:t>
      </w:r>
      <w:r w:rsidR="0002331C">
        <w:rPr>
          <w:bCs/>
          <w:color w:val="222222"/>
          <w:sz w:val="22"/>
          <w:szCs w:val="22"/>
        </w:rPr>
        <w:t>bearish trend</w:t>
      </w:r>
      <w:r w:rsidR="0059359A">
        <w:rPr>
          <w:bCs/>
          <w:color w:val="222222"/>
          <w:sz w:val="22"/>
          <w:szCs w:val="22"/>
        </w:rPr>
        <w:t xml:space="preserve"> or neutral signal (neutral indicating that the difference was not above or below 0).</w:t>
      </w:r>
      <w:r w:rsidR="00813DC1">
        <w:rPr>
          <w:bCs/>
          <w:color w:val="222222"/>
          <w:sz w:val="22"/>
          <w:szCs w:val="22"/>
        </w:rPr>
        <w:t xml:space="preserve"> </w:t>
      </w:r>
    </w:p>
    <w:p w:rsidR="00DC3385" w:rsidRDefault="00685561" w:rsidP="00035CC0">
      <w:pPr>
        <w:pStyle w:val="NormalWeb"/>
        <w:shd w:val="clear" w:color="auto" w:fill="FFFFFF"/>
        <w:spacing w:line="480" w:lineRule="auto"/>
        <w:jc w:val="center"/>
        <w:rPr>
          <w:bCs/>
          <w:color w:val="222222"/>
          <w:sz w:val="22"/>
          <w:szCs w:val="22"/>
        </w:rPr>
      </w:pPr>
      <w:r>
        <w:rPr>
          <w:bCs/>
          <w:noProof/>
          <w:color w:val="222222"/>
          <w:sz w:val="22"/>
          <w:szCs w:val="22"/>
        </w:rPr>
        <w:drawing>
          <wp:anchor distT="0" distB="0" distL="114300" distR="114300" simplePos="0" relativeHeight="251676672" behindDoc="1" locked="0" layoutInCell="1" allowOverlap="1" wp14:anchorId="273F8EF3" wp14:editId="4C5BBC25">
            <wp:simplePos x="0" y="0"/>
            <wp:positionH relativeFrom="margin">
              <wp:align>left</wp:align>
            </wp:positionH>
            <wp:positionV relativeFrom="paragraph">
              <wp:posOffset>182880</wp:posOffset>
            </wp:positionV>
            <wp:extent cx="5588000" cy="2192020"/>
            <wp:effectExtent l="0" t="0" r="0" b="0"/>
            <wp:wrapTight wrapText="bothSides">
              <wp:wrapPolygon edited="0">
                <wp:start x="221" y="0"/>
                <wp:lineTo x="221" y="2440"/>
                <wp:lineTo x="368" y="3191"/>
                <wp:lineTo x="663" y="3191"/>
                <wp:lineTo x="295" y="4881"/>
                <wp:lineTo x="295" y="5444"/>
                <wp:lineTo x="663" y="6195"/>
                <wp:lineTo x="295" y="7133"/>
                <wp:lineTo x="295" y="7696"/>
                <wp:lineTo x="663" y="9198"/>
                <wp:lineTo x="368" y="9386"/>
                <wp:lineTo x="0" y="11075"/>
                <wp:lineTo x="0" y="14079"/>
                <wp:lineTo x="221" y="15205"/>
                <wp:lineTo x="663" y="15205"/>
                <wp:lineTo x="74" y="16707"/>
                <wp:lineTo x="74" y="17082"/>
                <wp:lineTo x="663" y="18209"/>
                <wp:lineTo x="0" y="18959"/>
                <wp:lineTo x="589" y="20649"/>
                <wp:lineTo x="10677" y="21400"/>
                <wp:lineTo x="11487" y="21400"/>
                <wp:lineTo x="16274" y="21212"/>
                <wp:lineTo x="21502" y="19710"/>
                <wp:lineTo x="21502" y="188"/>
                <wp:lineTo x="884" y="0"/>
                <wp:lineTo x="22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8000" cy="2192020"/>
                    </a:xfrm>
                    <a:prstGeom prst="rect">
                      <a:avLst/>
                    </a:prstGeom>
                  </pic:spPr>
                </pic:pic>
              </a:graphicData>
            </a:graphic>
            <wp14:sizeRelH relativeFrom="page">
              <wp14:pctWidth>0</wp14:pctWidth>
            </wp14:sizeRelH>
            <wp14:sizeRelV relativeFrom="page">
              <wp14:pctHeight>0</wp14:pctHeight>
            </wp14:sizeRelV>
          </wp:anchor>
        </w:drawing>
      </w:r>
    </w:p>
    <w:p w:rsidR="00B400DE" w:rsidRDefault="00B400DE" w:rsidP="00035CC0">
      <w:pPr>
        <w:pStyle w:val="NormalWeb"/>
        <w:shd w:val="clear" w:color="auto" w:fill="FFFFFF"/>
        <w:spacing w:line="480" w:lineRule="auto"/>
        <w:jc w:val="center"/>
        <w:rPr>
          <w:bCs/>
          <w:color w:val="222222"/>
          <w:sz w:val="22"/>
          <w:szCs w:val="22"/>
        </w:rPr>
      </w:pPr>
    </w:p>
    <w:p w:rsidR="00EA2185" w:rsidRDefault="00EA2185" w:rsidP="00035CC0">
      <w:pPr>
        <w:pStyle w:val="NormalWeb"/>
        <w:shd w:val="clear" w:color="auto" w:fill="FFFFFF"/>
        <w:spacing w:line="480" w:lineRule="auto"/>
        <w:jc w:val="center"/>
        <w:rPr>
          <w:bCs/>
          <w:color w:val="222222"/>
          <w:sz w:val="22"/>
          <w:szCs w:val="22"/>
        </w:rPr>
      </w:pPr>
    </w:p>
    <w:p w:rsidR="009F4C96" w:rsidRDefault="009F4C96" w:rsidP="00EA2185">
      <w:pPr>
        <w:pStyle w:val="NormalWeb"/>
        <w:shd w:val="clear" w:color="auto" w:fill="FFFFFF"/>
        <w:spacing w:line="480" w:lineRule="auto"/>
        <w:rPr>
          <w:bCs/>
          <w:color w:val="222222"/>
          <w:sz w:val="22"/>
          <w:szCs w:val="22"/>
        </w:rPr>
      </w:pPr>
    </w:p>
    <w:p w:rsidR="009F4C96" w:rsidRDefault="009F4C96" w:rsidP="00EA2185">
      <w:pPr>
        <w:pStyle w:val="NormalWeb"/>
        <w:shd w:val="clear" w:color="auto" w:fill="FFFFFF"/>
        <w:spacing w:line="480" w:lineRule="auto"/>
        <w:rPr>
          <w:bCs/>
          <w:color w:val="222222"/>
          <w:sz w:val="22"/>
          <w:szCs w:val="22"/>
        </w:rPr>
      </w:pPr>
    </w:p>
    <w:p w:rsidR="00EA2185" w:rsidRDefault="00EA2185" w:rsidP="00C9762E">
      <w:pPr>
        <w:pStyle w:val="NormalWeb"/>
        <w:shd w:val="clear" w:color="auto" w:fill="FFFFFF"/>
        <w:spacing w:line="480" w:lineRule="auto"/>
        <w:rPr>
          <w:bCs/>
          <w:color w:val="222222"/>
          <w:sz w:val="22"/>
          <w:szCs w:val="22"/>
        </w:rPr>
      </w:pPr>
      <w:r>
        <w:rPr>
          <w:bCs/>
          <w:noProof/>
          <w:color w:val="222222"/>
          <w:sz w:val="22"/>
          <w:szCs w:val="22"/>
        </w:rPr>
        <w:drawing>
          <wp:anchor distT="0" distB="0" distL="114300" distR="114300" simplePos="0" relativeHeight="251678720" behindDoc="1" locked="0" layoutInCell="1" allowOverlap="1" wp14:anchorId="5CD0C462" wp14:editId="500AC755">
            <wp:simplePos x="0" y="0"/>
            <wp:positionH relativeFrom="margin">
              <wp:align>left</wp:align>
            </wp:positionH>
            <wp:positionV relativeFrom="paragraph">
              <wp:posOffset>2476500</wp:posOffset>
            </wp:positionV>
            <wp:extent cx="4981575" cy="2096135"/>
            <wp:effectExtent l="0" t="0" r="9525" b="0"/>
            <wp:wrapTight wrapText="bothSides">
              <wp:wrapPolygon edited="0">
                <wp:start x="165" y="0"/>
                <wp:lineTo x="330" y="5693"/>
                <wp:lineTo x="661" y="6478"/>
                <wp:lineTo x="248" y="7263"/>
                <wp:lineTo x="83" y="11975"/>
                <wp:lineTo x="165" y="12760"/>
                <wp:lineTo x="661" y="12760"/>
                <wp:lineTo x="83" y="14330"/>
                <wp:lineTo x="83" y="14723"/>
                <wp:lineTo x="661" y="15901"/>
                <wp:lineTo x="83" y="16490"/>
                <wp:lineTo x="0" y="20416"/>
                <wp:lineTo x="4295" y="21201"/>
                <wp:lineTo x="10655" y="21397"/>
                <wp:lineTo x="11564" y="21397"/>
                <wp:lineTo x="16190" y="21201"/>
                <wp:lineTo x="21559" y="20023"/>
                <wp:lineTo x="21559" y="196"/>
                <wp:lineTo x="909" y="0"/>
                <wp:lineTo x="165"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2096135"/>
                    </a:xfrm>
                    <a:prstGeom prst="rect">
                      <a:avLst/>
                    </a:prstGeom>
                    <a:noFill/>
                  </pic:spPr>
                </pic:pic>
              </a:graphicData>
            </a:graphic>
            <wp14:sizeRelH relativeFrom="page">
              <wp14:pctWidth>0</wp14:pctWidth>
            </wp14:sizeRelH>
            <wp14:sizeRelV relativeFrom="page">
              <wp14:pctHeight>0</wp14:pctHeight>
            </wp14:sizeRelV>
          </wp:anchor>
        </w:drawing>
      </w:r>
      <w:r w:rsidR="00813DC1">
        <w:rPr>
          <w:bCs/>
          <w:color w:val="222222"/>
          <w:sz w:val="22"/>
          <w:szCs w:val="22"/>
        </w:rPr>
        <w:t>In reference to the figure above, we found a total of 482 bullish trends, 256 bearish trends and 49 neutral.</w:t>
      </w:r>
      <w:r w:rsidR="0059359A">
        <w:rPr>
          <w:bCs/>
          <w:color w:val="222222"/>
          <w:sz w:val="22"/>
          <w:szCs w:val="22"/>
        </w:rPr>
        <w:t xml:space="preserve"> </w:t>
      </w:r>
      <w:r w:rsidR="00D80086">
        <w:rPr>
          <w:bCs/>
          <w:color w:val="222222"/>
          <w:sz w:val="22"/>
          <w:szCs w:val="22"/>
        </w:rPr>
        <w:t xml:space="preserve"> However what we are looking for is a buy and sell signal rather than just trends</w:t>
      </w:r>
      <w:r w:rsidR="008E7FD0">
        <w:rPr>
          <w:bCs/>
          <w:color w:val="222222"/>
          <w:sz w:val="22"/>
          <w:szCs w:val="22"/>
        </w:rPr>
        <w:t>. In order to identify these signals we use the following formula where t=time and x=MAD: signal(t)= sign of( (x(t)- x(t-1) )</w:t>
      </w:r>
      <w:r w:rsidR="00816AE9">
        <w:rPr>
          <w:bCs/>
          <w:color w:val="222222"/>
          <w:sz w:val="22"/>
          <w:szCs w:val="22"/>
        </w:rPr>
        <w:t>.</w:t>
      </w:r>
      <w:r w:rsidR="00955DA3">
        <w:rPr>
          <w:bCs/>
          <w:color w:val="222222"/>
          <w:sz w:val="22"/>
          <w:szCs w:val="22"/>
        </w:rPr>
        <w:t xml:space="preserve"> This formula takes the differe</w:t>
      </w:r>
      <w:r w:rsidR="00E54F9D">
        <w:rPr>
          <w:bCs/>
          <w:color w:val="222222"/>
          <w:sz w:val="22"/>
          <w:szCs w:val="22"/>
        </w:rPr>
        <w:t>nce between the present and previous</w:t>
      </w:r>
      <w:r w:rsidR="00955DA3">
        <w:rPr>
          <w:bCs/>
          <w:color w:val="222222"/>
          <w:sz w:val="22"/>
          <w:szCs w:val="22"/>
        </w:rPr>
        <w:t xml:space="preserve"> time st</w:t>
      </w:r>
      <w:r w:rsidR="002C219E">
        <w:rPr>
          <w:bCs/>
          <w:color w:val="222222"/>
          <w:sz w:val="22"/>
          <w:szCs w:val="22"/>
        </w:rPr>
        <w:t>ep of the MAD value</w:t>
      </w:r>
      <w:r w:rsidR="004C1F2E">
        <w:rPr>
          <w:bCs/>
          <w:color w:val="222222"/>
          <w:sz w:val="22"/>
          <w:szCs w:val="22"/>
        </w:rPr>
        <w:t xml:space="preserve"> so that a buy signal can be generated once a bullish trend is developing</w:t>
      </w:r>
      <w:r w:rsidR="000326CE">
        <w:rPr>
          <w:bCs/>
          <w:color w:val="222222"/>
          <w:sz w:val="22"/>
          <w:szCs w:val="22"/>
        </w:rPr>
        <w:t xml:space="preserve"> </w:t>
      </w:r>
      <w:r w:rsidR="002C219E">
        <w:rPr>
          <w:bCs/>
          <w:color w:val="222222"/>
          <w:sz w:val="22"/>
          <w:szCs w:val="22"/>
        </w:rPr>
        <w:t>.</w:t>
      </w:r>
      <w:r w:rsidR="004F508A">
        <w:rPr>
          <w:bCs/>
          <w:color w:val="222222"/>
          <w:sz w:val="22"/>
          <w:szCs w:val="22"/>
        </w:rPr>
        <w:t>When signal</w:t>
      </w:r>
      <w:r w:rsidR="00703CA3">
        <w:rPr>
          <w:bCs/>
          <w:color w:val="222222"/>
          <w:sz w:val="22"/>
          <w:szCs w:val="22"/>
        </w:rPr>
        <w:t>(t)</w:t>
      </w:r>
      <w:r w:rsidR="004F508A">
        <w:rPr>
          <w:bCs/>
          <w:color w:val="222222"/>
          <w:sz w:val="22"/>
          <w:szCs w:val="22"/>
        </w:rPr>
        <w:t xml:space="preserve"> is a positive integer</w:t>
      </w:r>
      <w:r w:rsidR="001B1A0D">
        <w:rPr>
          <w:bCs/>
          <w:color w:val="222222"/>
          <w:sz w:val="22"/>
          <w:szCs w:val="22"/>
        </w:rPr>
        <w:t>,</w:t>
      </w:r>
      <w:r w:rsidR="004F508A">
        <w:rPr>
          <w:bCs/>
          <w:color w:val="222222"/>
          <w:sz w:val="22"/>
          <w:szCs w:val="22"/>
        </w:rPr>
        <w:t xml:space="preserve"> a buy signal will be triggered, when negative a sell signal is triggered and when 0 no action will be done, </w:t>
      </w:r>
      <w:r>
        <w:rPr>
          <w:bCs/>
          <w:color w:val="222222"/>
          <w:sz w:val="22"/>
          <w:szCs w:val="22"/>
        </w:rPr>
        <w:t>the figure below</w:t>
      </w:r>
      <w:r w:rsidR="003C6008">
        <w:rPr>
          <w:b/>
          <w:bCs/>
          <w:color w:val="222222"/>
          <w:sz w:val="22"/>
          <w:szCs w:val="22"/>
        </w:rPr>
        <w:t xml:space="preserve"> </w:t>
      </w:r>
      <w:r w:rsidR="004F508A">
        <w:rPr>
          <w:bCs/>
          <w:color w:val="222222"/>
          <w:sz w:val="22"/>
          <w:szCs w:val="22"/>
        </w:rPr>
        <w:t>provides a visualization for this</w:t>
      </w:r>
      <w:r w:rsidR="00D54D28">
        <w:rPr>
          <w:bCs/>
          <w:color w:val="222222"/>
          <w:sz w:val="22"/>
          <w:szCs w:val="22"/>
        </w:rPr>
        <w:t xml:space="preserve">, where positive values </w:t>
      </w:r>
      <w:r w:rsidR="00D54D28">
        <w:rPr>
          <w:bCs/>
          <w:color w:val="222222"/>
          <w:sz w:val="22"/>
          <w:szCs w:val="22"/>
        </w:rPr>
        <w:lastRenderedPageBreak/>
        <w:t>are buy signals and negative are sell signals</w:t>
      </w:r>
      <w:r w:rsidR="004F508A">
        <w:rPr>
          <w:bCs/>
          <w:color w:val="222222"/>
          <w:sz w:val="22"/>
          <w:szCs w:val="22"/>
        </w:rPr>
        <w:t>.</w:t>
      </w:r>
      <w:r w:rsidR="00BB3707">
        <w:rPr>
          <w:bCs/>
          <w:color w:val="222222"/>
          <w:sz w:val="22"/>
          <w:szCs w:val="22"/>
        </w:rPr>
        <w:t xml:space="preserve"> </w:t>
      </w:r>
    </w:p>
    <w:p w:rsidR="00381123" w:rsidRDefault="00BB3707" w:rsidP="00381123">
      <w:pPr>
        <w:pStyle w:val="NormalWeb"/>
        <w:shd w:val="clear" w:color="auto" w:fill="FFFFFF"/>
        <w:spacing w:line="480" w:lineRule="auto"/>
        <w:rPr>
          <w:bCs/>
          <w:color w:val="222222"/>
          <w:sz w:val="22"/>
          <w:szCs w:val="22"/>
        </w:rPr>
      </w:pPr>
      <w:r>
        <w:rPr>
          <w:bCs/>
          <w:color w:val="222222"/>
          <w:sz w:val="22"/>
          <w:szCs w:val="22"/>
        </w:rPr>
        <w:t>The figure</w:t>
      </w:r>
      <w:r w:rsidR="00590BB5">
        <w:rPr>
          <w:bCs/>
          <w:color w:val="222222"/>
          <w:sz w:val="22"/>
          <w:szCs w:val="22"/>
        </w:rPr>
        <w:t xml:space="preserve"> here </w:t>
      </w:r>
      <w:r w:rsidR="00BD3940">
        <w:rPr>
          <w:bCs/>
          <w:color w:val="222222"/>
          <w:sz w:val="22"/>
          <w:szCs w:val="22"/>
        </w:rPr>
        <w:t>indicates that there</w:t>
      </w:r>
      <w:r w:rsidR="006C407D">
        <w:rPr>
          <w:bCs/>
          <w:color w:val="222222"/>
          <w:sz w:val="22"/>
          <w:szCs w:val="22"/>
        </w:rPr>
        <w:t xml:space="preserve"> are 11 buy signals, 12 sell signals and 763 no action signals out of the 482 a</w:t>
      </w:r>
      <w:r w:rsidR="00466036">
        <w:rPr>
          <w:bCs/>
          <w:color w:val="222222"/>
          <w:sz w:val="22"/>
          <w:szCs w:val="22"/>
        </w:rPr>
        <w:t>nd 256 trends found previously. J</w:t>
      </w:r>
      <w:r w:rsidR="009F5B29">
        <w:rPr>
          <w:bCs/>
          <w:color w:val="222222"/>
          <w:sz w:val="22"/>
          <w:szCs w:val="22"/>
        </w:rPr>
        <w:t xml:space="preserve">ust having buy and sell signals is not enough to determine if a profit is made. </w:t>
      </w:r>
      <w:r w:rsidR="005C029C">
        <w:rPr>
          <w:bCs/>
          <w:color w:val="222222"/>
          <w:sz w:val="22"/>
          <w:szCs w:val="22"/>
        </w:rPr>
        <w:t>To do so we take the d</w:t>
      </w:r>
      <w:r w:rsidR="0049085E">
        <w:rPr>
          <w:bCs/>
          <w:color w:val="222222"/>
          <w:sz w:val="22"/>
          <w:szCs w:val="22"/>
        </w:rPr>
        <w:t>ifference between the price of every buy signal in relation to</w:t>
      </w:r>
      <w:r w:rsidR="005C029C">
        <w:rPr>
          <w:bCs/>
          <w:color w:val="222222"/>
          <w:sz w:val="22"/>
          <w:szCs w:val="22"/>
        </w:rPr>
        <w:t xml:space="preserve"> the next sell signal.</w:t>
      </w:r>
      <w:r w:rsidR="007A34F8">
        <w:rPr>
          <w:bCs/>
          <w:color w:val="222222"/>
          <w:sz w:val="22"/>
          <w:szCs w:val="22"/>
        </w:rPr>
        <w:t xml:space="preserve"> This is done by</w:t>
      </w:r>
      <w:r w:rsidR="005C029C">
        <w:rPr>
          <w:bCs/>
          <w:color w:val="222222"/>
          <w:sz w:val="22"/>
          <w:szCs w:val="22"/>
        </w:rPr>
        <w:t xml:space="preserve"> </w:t>
      </w:r>
      <w:r w:rsidR="007A34F8">
        <w:rPr>
          <w:bCs/>
          <w:color w:val="222222"/>
          <w:sz w:val="22"/>
          <w:szCs w:val="22"/>
        </w:rPr>
        <w:t>first identifying what the price was at each buy signal and sel</w:t>
      </w:r>
      <w:r w:rsidR="001B6541">
        <w:rPr>
          <w:bCs/>
          <w:color w:val="222222"/>
          <w:sz w:val="22"/>
          <w:szCs w:val="22"/>
        </w:rPr>
        <w:t>l signal and the date at which they were activated. The signals and their respective prices are then merged into one single data group and then sorted by date. The difference is then taken between each buy or sell signal as long as the date they were activated is in the closest proximity to the next opposite signal</w:t>
      </w:r>
      <w:r w:rsidR="00927C94">
        <w:rPr>
          <w:bCs/>
          <w:color w:val="222222"/>
          <w:sz w:val="22"/>
          <w:szCs w:val="22"/>
        </w:rPr>
        <w:t>. This difference is then converted into a percentage of change between the two dates that the difference was taken of</w:t>
      </w:r>
      <w:r w:rsidR="001B6541">
        <w:rPr>
          <w:bCs/>
          <w:color w:val="222222"/>
          <w:sz w:val="22"/>
          <w:szCs w:val="22"/>
        </w:rPr>
        <w:t xml:space="preserve">. </w:t>
      </w:r>
      <w:r w:rsidR="007D23A6">
        <w:rPr>
          <w:bCs/>
          <w:color w:val="222222"/>
          <w:sz w:val="22"/>
          <w:szCs w:val="22"/>
        </w:rPr>
        <w:t>Most may think stopping at this point is fine, since the total profit is easily calculable from here</w:t>
      </w:r>
      <w:r w:rsidR="00927C94">
        <w:rPr>
          <w:bCs/>
          <w:color w:val="222222"/>
          <w:sz w:val="22"/>
          <w:szCs w:val="22"/>
        </w:rPr>
        <w:t xml:space="preserve"> through simple addition and subtraction</w:t>
      </w:r>
      <w:r w:rsidR="007D23A6">
        <w:rPr>
          <w:bCs/>
          <w:color w:val="222222"/>
          <w:sz w:val="22"/>
          <w:szCs w:val="22"/>
        </w:rPr>
        <w:t>, but as you can see from</w:t>
      </w:r>
      <w:r w:rsidR="00995839">
        <w:rPr>
          <w:bCs/>
          <w:color w:val="222222"/>
          <w:sz w:val="22"/>
          <w:szCs w:val="22"/>
        </w:rPr>
        <w:t xml:space="preserve"> the</w:t>
      </w:r>
      <w:r w:rsidR="00CF0CD0">
        <w:rPr>
          <w:bCs/>
          <w:color w:val="222222"/>
          <w:sz w:val="22"/>
          <w:szCs w:val="22"/>
        </w:rPr>
        <w:t xml:space="preserve"> figure below</w:t>
      </w:r>
      <w:r w:rsidR="000F1B14">
        <w:rPr>
          <w:bCs/>
          <w:color w:val="222222"/>
          <w:sz w:val="22"/>
          <w:szCs w:val="22"/>
        </w:rPr>
        <w:t xml:space="preserve"> showing the moving averages on apple stock data from 2011-2017</w:t>
      </w:r>
      <w:r w:rsidR="00995839">
        <w:rPr>
          <w:bCs/>
          <w:color w:val="222222"/>
          <w:sz w:val="22"/>
          <w:szCs w:val="22"/>
        </w:rPr>
        <w:t>,</w:t>
      </w:r>
      <w:r w:rsidR="007D23A6">
        <w:rPr>
          <w:b/>
          <w:bCs/>
          <w:color w:val="222222"/>
          <w:sz w:val="22"/>
          <w:szCs w:val="22"/>
        </w:rPr>
        <w:t xml:space="preserve"> </w:t>
      </w:r>
      <w:r w:rsidR="00A67841">
        <w:rPr>
          <w:bCs/>
          <w:color w:val="222222"/>
          <w:sz w:val="22"/>
          <w:szCs w:val="22"/>
        </w:rPr>
        <w:t xml:space="preserve">there is still something wrong with </w:t>
      </w:r>
      <w:r w:rsidR="0072320C">
        <w:rPr>
          <w:bCs/>
          <w:color w:val="222222"/>
          <w:sz w:val="22"/>
          <w:szCs w:val="22"/>
        </w:rPr>
        <w:t>our calculations.</w:t>
      </w:r>
      <w:r w:rsidR="0072320C" w:rsidRPr="0072320C">
        <w:rPr>
          <w:noProof/>
          <w:color w:val="222222"/>
        </w:rPr>
        <w:t xml:space="preserve"> </w:t>
      </w:r>
      <w:r w:rsidR="0072320C">
        <w:rPr>
          <w:noProof/>
          <w:color w:val="222222"/>
        </w:rPr>
        <w:drawing>
          <wp:inline distT="0" distB="0" distL="0" distR="0" wp14:anchorId="276B9D8E" wp14:editId="66882B79">
            <wp:extent cx="4686300" cy="179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3605" cy="1849607"/>
                    </a:xfrm>
                    <a:prstGeom prst="rect">
                      <a:avLst/>
                    </a:prstGeom>
                    <a:noFill/>
                  </pic:spPr>
                </pic:pic>
              </a:graphicData>
            </a:graphic>
          </wp:inline>
        </w:drawing>
      </w:r>
      <w:r w:rsidR="0072320C" w:rsidRPr="0072320C">
        <w:rPr>
          <w:noProof/>
          <w:color w:val="222222"/>
        </w:rPr>
        <w:t xml:space="preserve"> </w:t>
      </w:r>
    </w:p>
    <w:p w:rsidR="00117E92" w:rsidRDefault="00A67841" w:rsidP="00381123">
      <w:pPr>
        <w:pStyle w:val="NormalWeb"/>
        <w:shd w:val="clear" w:color="auto" w:fill="FFFFFF"/>
        <w:spacing w:line="480" w:lineRule="auto"/>
        <w:rPr>
          <w:bCs/>
          <w:color w:val="222222"/>
          <w:sz w:val="22"/>
          <w:szCs w:val="22"/>
        </w:rPr>
      </w:pPr>
      <w:r>
        <w:rPr>
          <w:bCs/>
          <w:color w:val="222222"/>
          <w:sz w:val="22"/>
          <w:szCs w:val="22"/>
        </w:rPr>
        <w:t>What’s happening is that our data in not taking into account stock splits</w:t>
      </w:r>
      <w:r w:rsidR="00993685">
        <w:rPr>
          <w:bCs/>
          <w:color w:val="222222"/>
          <w:sz w:val="22"/>
          <w:szCs w:val="22"/>
        </w:rPr>
        <w:t xml:space="preserve"> [17]</w:t>
      </w:r>
      <w:r>
        <w:rPr>
          <w:bCs/>
          <w:color w:val="222222"/>
          <w:sz w:val="22"/>
          <w:szCs w:val="22"/>
        </w:rPr>
        <w:t xml:space="preserve">. </w:t>
      </w:r>
      <w:r w:rsidR="009C430F">
        <w:rPr>
          <w:bCs/>
          <w:color w:val="222222"/>
          <w:sz w:val="22"/>
          <w:szCs w:val="22"/>
        </w:rPr>
        <w:t>When a company declares a stock split, the number of shares of that company increases, but the market cap remains the same. Existing shares split, but the underlying value remains the same. As the number of shares increase, price per share goes down. This is typically don’t to infuse liquidity and to make shares affordable for various investors who could not buy the shares of that company before due to high prices</w:t>
      </w:r>
      <w:r w:rsidR="00993685">
        <w:rPr>
          <w:bCs/>
          <w:color w:val="222222"/>
          <w:sz w:val="22"/>
          <w:szCs w:val="22"/>
        </w:rPr>
        <w:t>[22]</w:t>
      </w:r>
      <w:r w:rsidR="009C430F">
        <w:rPr>
          <w:bCs/>
          <w:color w:val="222222"/>
          <w:sz w:val="22"/>
          <w:szCs w:val="22"/>
        </w:rPr>
        <w:t xml:space="preserve">. </w:t>
      </w:r>
      <w:r w:rsidR="00993685">
        <w:rPr>
          <w:bCs/>
          <w:color w:val="222222"/>
          <w:sz w:val="22"/>
          <w:szCs w:val="22"/>
        </w:rPr>
        <w:t>So t</w:t>
      </w:r>
      <w:r w:rsidR="00DA78BA">
        <w:rPr>
          <w:bCs/>
          <w:color w:val="222222"/>
          <w:sz w:val="22"/>
          <w:szCs w:val="22"/>
        </w:rPr>
        <w:t xml:space="preserve">o fix this problem </w:t>
      </w:r>
      <w:r w:rsidR="00351587">
        <w:rPr>
          <w:bCs/>
          <w:color w:val="222222"/>
          <w:sz w:val="22"/>
          <w:szCs w:val="22"/>
        </w:rPr>
        <w:t xml:space="preserve">we will need to adjust the prices to account for the stock splits and dividends. To attain this we need to adjust </w:t>
      </w:r>
      <w:r w:rsidR="00351587">
        <w:rPr>
          <w:bCs/>
          <w:color w:val="222222"/>
          <w:sz w:val="22"/>
          <w:szCs w:val="22"/>
        </w:rPr>
        <w:lastRenderedPageBreak/>
        <w:t>our open,</w:t>
      </w:r>
      <w:r w:rsidR="009E40A5">
        <w:rPr>
          <w:bCs/>
          <w:color w:val="222222"/>
          <w:sz w:val="22"/>
          <w:szCs w:val="22"/>
        </w:rPr>
        <w:t xml:space="preserve"> </w:t>
      </w:r>
      <w:r w:rsidR="00351587">
        <w:rPr>
          <w:bCs/>
          <w:color w:val="222222"/>
          <w:sz w:val="22"/>
          <w:szCs w:val="22"/>
        </w:rPr>
        <w:t xml:space="preserve">high and low prices to be like that of the adjusted close price (since we have the adjusted close already no adjusting will be needed). By using the following Formula where P=the variable being adjusted: adjprice= (P* Adjusted Close ) / Close. </w:t>
      </w:r>
      <w:r w:rsidR="00117E92">
        <w:rPr>
          <w:bCs/>
          <w:color w:val="222222"/>
          <w:sz w:val="22"/>
          <w:szCs w:val="22"/>
        </w:rPr>
        <w:t>The below figure is the result of the adjusted values</w:t>
      </w:r>
      <w:r w:rsidR="001D7A17">
        <w:rPr>
          <w:bCs/>
          <w:color w:val="222222"/>
          <w:sz w:val="22"/>
          <w:szCs w:val="22"/>
        </w:rPr>
        <w:t xml:space="preserve">. </w:t>
      </w:r>
      <w:r w:rsidR="00117E92">
        <w:rPr>
          <w:bCs/>
          <w:noProof/>
          <w:color w:val="222222"/>
          <w:sz w:val="22"/>
          <w:szCs w:val="22"/>
        </w:rPr>
        <w:drawing>
          <wp:inline distT="0" distB="0" distL="0" distR="0" wp14:anchorId="20FB8B7A" wp14:editId="6D227BFE">
            <wp:extent cx="4429125" cy="2214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7713" cy="2349193"/>
                    </a:xfrm>
                    <a:prstGeom prst="rect">
                      <a:avLst/>
                    </a:prstGeom>
                  </pic:spPr>
                </pic:pic>
              </a:graphicData>
            </a:graphic>
          </wp:inline>
        </w:drawing>
      </w:r>
    </w:p>
    <w:p w:rsidR="00E166BC" w:rsidRDefault="00BA4CCF" w:rsidP="002A12A9">
      <w:pPr>
        <w:pStyle w:val="NormalWeb"/>
        <w:shd w:val="clear" w:color="auto" w:fill="FFFFFF"/>
        <w:spacing w:line="480" w:lineRule="auto"/>
        <w:rPr>
          <w:bCs/>
          <w:color w:val="222222"/>
          <w:sz w:val="22"/>
          <w:szCs w:val="22"/>
        </w:rPr>
      </w:pPr>
      <w:r>
        <w:rPr>
          <w:bCs/>
          <w:color w:val="222222"/>
          <w:sz w:val="22"/>
          <w:szCs w:val="22"/>
        </w:rPr>
        <w:t xml:space="preserve">With everything in place, a simulation can now be run. </w:t>
      </w:r>
      <w:r w:rsidR="001D7A17">
        <w:rPr>
          <w:bCs/>
          <w:color w:val="222222"/>
          <w:sz w:val="22"/>
          <w:szCs w:val="22"/>
        </w:rPr>
        <w:t xml:space="preserve">The complete back test algorithm will take in the following </w:t>
      </w:r>
      <w:r w:rsidR="004F3E83">
        <w:rPr>
          <w:bCs/>
          <w:color w:val="222222"/>
          <w:sz w:val="22"/>
          <w:szCs w:val="22"/>
        </w:rPr>
        <w:t>parameters</w:t>
      </w:r>
      <w:r w:rsidR="001D7A17">
        <w:rPr>
          <w:bCs/>
          <w:color w:val="222222"/>
          <w:sz w:val="22"/>
          <w:szCs w:val="22"/>
        </w:rPr>
        <w:t>: initial investment</w:t>
      </w:r>
      <w:r w:rsidR="00922D93">
        <w:rPr>
          <w:bCs/>
          <w:color w:val="222222"/>
          <w:sz w:val="22"/>
          <w:szCs w:val="22"/>
        </w:rPr>
        <w:t xml:space="preserve"> (any positive integer)</w:t>
      </w:r>
      <w:r w:rsidR="001D7A17">
        <w:rPr>
          <w:bCs/>
          <w:color w:val="222222"/>
          <w:sz w:val="22"/>
          <w:szCs w:val="22"/>
        </w:rPr>
        <w:t>, percent of portfolio to invest in a single trade</w:t>
      </w:r>
      <w:r w:rsidR="0000074E">
        <w:rPr>
          <w:bCs/>
          <w:color w:val="222222"/>
          <w:sz w:val="22"/>
          <w:szCs w:val="22"/>
        </w:rPr>
        <w:t xml:space="preserve"> (any posit</w:t>
      </w:r>
      <w:r w:rsidR="00A46D71">
        <w:rPr>
          <w:bCs/>
          <w:color w:val="222222"/>
          <w:sz w:val="22"/>
          <w:szCs w:val="22"/>
        </w:rPr>
        <w:t>ive decimal between 0 and 1)</w:t>
      </w:r>
      <w:r w:rsidR="002A12A9">
        <w:rPr>
          <w:bCs/>
          <w:color w:val="222222"/>
          <w:sz w:val="22"/>
          <w:szCs w:val="22"/>
        </w:rPr>
        <w:t>, The time frame</w:t>
      </w:r>
      <w:r w:rsidR="00F41747">
        <w:rPr>
          <w:bCs/>
          <w:color w:val="222222"/>
          <w:sz w:val="22"/>
          <w:szCs w:val="22"/>
        </w:rPr>
        <w:t xml:space="preserve"> dicta</w:t>
      </w:r>
      <w:r w:rsidR="002A12A9">
        <w:rPr>
          <w:bCs/>
          <w:color w:val="222222"/>
          <w:sz w:val="22"/>
          <w:szCs w:val="22"/>
        </w:rPr>
        <w:t>ted by the length of the date provided by the user</w:t>
      </w:r>
      <w:r w:rsidR="001B441F">
        <w:rPr>
          <w:bCs/>
          <w:color w:val="222222"/>
          <w:sz w:val="22"/>
          <w:szCs w:val="22"/>
        </w:rPr>
        <w:t>, the</w:t>
      </w:r>
      <w:r w:rsidR="000B20DA">
        <w:rPr>
          <w:bCs/>
          <w:color w:val="222222"/>
          <w:sz w:val="22"/>
          <w:szCs w:val="22"/>
        </w:rPr>
        <w:t xml:space="preserve"> signals generated previously </w:t>
      </w:r>
      <w:r w:rsidR="001B441F">
        <w:rPr>
          <w:bCs/>
          <w:color w:val="222222"/>
          <w:sz w:val="22"/>
          <w:szCs w:val="22"/>
        </w:rPr>
        <w:t>that dictate when a buy/sell signal occurs</w:t>
      </w:r>
      <w:r w:rsidR="00ED4BE4">
        <w:rPr>
          <w:bCs/>
          <w:color w:val="222222"/>
          <w:sz w:val="22"/>
          <w:szCs w:val="22"/>
        </w:rPr>
        <w:t xml:space="preserve"> and the high/low Moving average sizes</w:t>
      </w:r>
      <w:r w:rsidR="00890434">
        <w:rPr>
          <w:bCs/>
          <w:color w:val="222222"/>
          <w:sz w:val="22"/>
          <w:szCs w:val="22"/>
        </w:rPr>
        <w:t>.</w:t>
      </w:r>
      <w:r w:rsidR="000C3543">
        <w:rPr>
          <w:bCs/>
          <w:color w:val="222222"/>
          <w:sz w:val="22"/>
          <w:szCs w:val="22"/>
        </w:rPr>
        <w:t xml:space="preserve"> </w:t>
      </w:r>
    </w:p>
    <w:p w:rsidR="000C3543" w:rsidRPr="00DA65B8" w:rsidRDefault="000C3543" w:rsidP="002A12A9">
      <w:pPr>
        <w:pStyle w:val="NormalWeb"/>
        <w:shd w:val="clear" w:color="auto" w:fill="FFFFFF"/>
        <w:spacing w:line="480" w:lineRule="auto"/>
        <w:rPr>
          <w:bCs/>
          <w:color w:val="222222"/>
          <w:sz w:val="22"/>
          <w:szCs w:val="22"/>
        </w:rPr>
      </w:pPr>
      <w:r>
        <w:rPr>
          <w:bCs/>
          <w:color w:val="222222"/>
          <w:sz w:val="22"/>
          <w:szCs w:val="22"/>
        </w:rPr>
        <w:t xml:space="preserve">The output of the back test will consist of: </w:t>
      </w:r>
      <w:r w:rsidR="00996CF9">
        <w:rPr>
          <w:bCs/>
          <w:color w:val="222222"/>
          <w:sz w:val="22"/>
          <w:szCs w:val="22"/>
        </w:rPr>
        <w:t>portfolio value, end portfolio value, date of trades, amount of shares, share price, value of the trade during the given time frame, profit per share and the total profit.</w:t>
      </w:r>
    </w:p>
    <w:p w:rsidR="00F623FF" w:rsidRDefault="00C863F4" w:rsidP="00C863F4">
      <w:pPr>
        <w:pStyle w:val="NormalWeb"/>
        <w:shd w:val="clear" w:color="auto" w:fill="FFFFFF"/>
        <w:spacing w:line="480" w:lineRule="auto"/>
        <w:rPr>
          <w:bCs/>
          <w:color w:val="222222"/>
          <w:sz w:val="22"/>
          <w:szCs w:val="22"/>
        </w:rPr>
      </w:pPr>
      <w:r>
        <w:rPr>
          <w:bCs/>
          <w:color w:val="222222"/>
          <w:sz w:val="22"/>
          <w:szCs w:val="22"/>
        </w:rPr>
        <w:t>The</w:t>
      </w:r>
      <w:r w:rsidR="008F7C17">
        <w:rPr>
          <w:bCs/>
          <w:color w:val="222222"/>
          <w:sz w:val="22"/>
          <w:szCs w:val="22"/>
        </w:rPr>
        <w:t xml:space="preserve"> back test</w:t>
      </w:r>
      <w:r w:rsidR="00B954E1">
        <w:rPr>
          <w:bCs/>
          <w:color w:val="222222"/>
          <w:sz w:val="22"/>
          <w:szCs w:val="22"/>
        </w:rPr>
        <w:t xml:space="preserve"> is ru</w:t>
      </w:r>
      <w:r w:rsidR="00996CF9">
        <w:rPr>
          <w:bCs/>
          <w:color w:val="222222"/>
          <w:sz w:val="22"/>
          <w:szCs w:val="22"/>
        </w:rPr>
        <w:t>n through a single function.</w:t>
      </w:r>
      <w:r w:rsidR="00382F17">
        <w:rPr>
          <w:bCs/>
          <w:color w:val="222222"/>
          <w:sz w:val="22"/>
          <w:szCs w:val="22"/>
        </w:rPr>
        <w:t xml:space="preserve"> The function will take in multiple stocks, these stocks will be bought </w:t>
      </w:r>
      <w:r w:rsidR="00CA3C6B">
        <w:rPr>
          <w:bCs/>
          <w:color w:val="222222"/>
          <w:sz w:val="22"/>
          <w:szCs w:val="22"/>
        </w:rPr>
        <w:t>as soon as a buy signal is indicated and sold when a sell signal is indicated</w:t>
      </w:r>
      <w:r w:rsidR="008F0E22">
        <w:rPr>
          <w:bCs/>
          <w:color w:val="222222"/>
          <w:sz w:val="22"/>
          <w:szCs w:val="22"/>
        </w:rPr>
        <w:t>.</w:t>
      </w:r>
      <w:r w:rsidR="00996CF9">
        <w:rPr>
          <w:bCs/>
          <w:color w:val="222222"/>
          <w:sz w:val="22"/>
          <w:szCs w:val="22"/>
        </w:rPr>
        <w:t xml:space="preserve"> </w:t>
      </w:r>
      <w:r w:rsidR="00474982">
        <w:rPr>
          <w:bCs/>
          <w:color w:val="222222"/>
          <w:sz w:val="22"/>
          <w:szCs w:val="22"/>
        </w:rPr>
        <w:t>By first indexing through each buy and sell signal previously generated,</w:t>
      </w:r>
      <w:r w:rsidR="00284487">
        <w:rPr>
          <w:bCs/>
          <w:color w:val="222222"/>
          <w:sz w:val="22"/>
          <w:szCs w:val="22"/>
        </w:rPr>
        <w:t xml:space="preserve"> we are</w:t>
      </w:r>
      <w:r w:rsidR="00474982">
        <w:rPr>
          <w:bCs/>
          <w:color w:val="222222"/>
          <w:sz w:val="22"/>
          <w:szCs w:val="22"/>
        </w:rPr>
        <w:t xml:space="preserve"> able to match each buy signal to its respectful s</w:t>
      </w:r>
      <w:r w:rsidR="008F0E22">
        <w:rPr>
          <w:bCs/>
          <w:color w:val="222222"/>
          <w:sz w:val="22"/>
          <w:szCs w:val="22"/>
        </w:rPr>
        <w:t>ell signal by date</w:t>
      </w:r>
      <w:r w:rsidR="00382F17">
        <w:rPr>
          <w:bCs/>
          <w:color w:val="222222"/>
          <w:sz w:val="22"/>
          <w:szCs w:val="22"/>
        </w:rPr>
        <w:t>.</w:t>
      </w:r>
      <w:r w:rsidR="00886935">
        <w:rPr>
          <w:bCs/>
          <w:color w:val="222222"/>
          <w:sz w:val="22"/>
          <w:szCs w:val="22"/>
        </w:rPr>
        <w:t xml:space="preserve"> </w:t>
      </w:r>
      <w:r w:rsidR="00474982">
        <w:rPr>
          <w:bCs/>
          <w:color w:val="222222"/>
          <w:sz w:val="22"/>
          <w:szCs w:val="22"/>
        </w:rPr>
        <w:t>With a data frame of buy a</w:t>
      </w:r>
      <w:r w:rsidR="00BD693E">
        <w:rPr>
          <w:bCs/>
          <w:color w:val="222222"/>
          <w:sz w:val="22"/>
          <w:szCs w:val="22"/>
        </w:rPr>
        <w:t>nd sell signals set in an orderly fashion</w:t>
      </w:r>
      <w:r w:rsidR="00537C6B">
        <w:rPr>
          <w:bCs/>
          <w:color w:val="222222"/>
          <w:sz w:val="22"/>
          <w:szCs w:val="22"/>
        </w:rPr>
        <w:t>,</w:t>
      </w:r>
      <w:r w:rsidR="00BD693E">
        <w:rPr>
          <w:bCs/>
          <w:color w:val="222222"/>
          <w:sz w:val="22"/>
          <w:szCs w:val="22"/>
        </w:rPr>
        <w:t xml:space="preserve"> we are then able to extract the </w:t>
      </w:r>
      <w:r w:rsidR="00920E92">
        <w:rPr>
          <w:bCs/>
          <w:color w:val="222222"/>
          <w:sz w:val="22"/>
          <w:szCs w:val="22"/>
        </w:rPr>
        <w:t>c</w:t>
      </w:r>
      <w:r w:rsidR="00120D40">
        <w:rPr>
          <w:bCs/>
          <w:color w:val="222222"/>
          <w:sz w:val="22"/>
          <w:szCs w:val="22"/>
        </w:rPr>
        <w:t>losing price of the stock correlated with</w:t>
      </w:r>
      <w:r w:rsidR="00920E92">
        <w:rPr>
          <w:bCs/>
          <w:color w:val="222222"/>
          <w:sz w:val="22"/>
          <w:szCs w:val="22"/>
        </w:rPr>
        <w:t xml:space="preserve"> those provided dates.</w:t>
      </w:r>
      <w:r w:rsidR="00D1203E">
        <w:rPr>
          <w:bCs/>
          <w:color w:val="222222"/>
          <w:sz w:val="22"/>
          <w:szCs w:val="22"/>
        </w:rPr>
        <w:t xml:space="preserve"> Using these closing price </w:t>
      </w:r>
      <w:r w:rsidR="0011346D">
        <w:rPr>
          <w:bCs/>
          <w:color w:val="222222"/>
          <w:sz w:val="22"/>
          <w:szCs w:val="22"/>
        </w:rPr>
        <w:t xml:space="preserve">we determine the </w:t>
      </w:r>
      <w:r w:rsidR="004C11C9">
        <w:rPr>
          <w:bCs/>
          <w:color w:val="222222"/>
          <w:sz w:val="22"/>
          <w:szCs w:val="22"/>
        </w:rPr>
        <w:t>amount of</w:t>
      </w:r>
      <w:r w:rsidR="0069144C">
        <w:rPr>
          <w:bCs/>
          <w:color w:val="222222"/>
          <w:sz w:val="22"/>
          <w:szCs w:val="22"/>
        </w:rPr>
        <w:t xml:space="preserve"> a</w:t>
      </w:r>
      <w:r w:rsidR="004C11C9">
        <w:rPr>
          <w:bCs/>
          <w:color w:val="222222"/>
          <w:sz w:val="22"/>
          <w:szCs w:val="22"/>
        </w:rPr>
        <w:t xml:space="preserve"> stocks we can purchase by taking (cash*perce</w:t>
      </w:r>
      <w:r w:rsidR="001D0BD8">
        <w:rPr>
          <w:bCs/>
          <w:color w:val="222222"/>
          <w:sz w:val="22"/>
          <w:szCs w:val="22"/>
        </w:rPr>
        <w:t>nt_to_invest) / price_of_stock</w:t>
      </w:r>
      <w:r w:rsidR="00B2456A">
        <w:rPr>
          <w:bCs/>
          <w:color w:val="222222"/>
          <w:sz w:val="22"/>
          <w:szCs w:val="22"/>
        </w:rPr>
        <w:t>.</w:t>
      </w:r>
      <w:r w:rsidR="001D0BD8">
        <w:rPr>
          <w:bCs/>
          <w:color w:val="222222"/>
          <w:sz w:val="22"/>
          <w:szCs w:val="22"/>
        </w:rPr>
        <w:t xml:space="preserve"> </w:t>
      </w:r>
      <w:r w:rsidR="004C11C9">
        <w:rPr>
          <w:bCs/>
          <w:color w:val="222222"/>
          <w:sz w:val="22"/>
          <w:szCs w:val="22"/>
        </w:rPr>
        <w:t xml:space="preserve">This value is then used to calculate the trade value of this trade by multiplying the </w:t>
      </w:r>
      <w:r w:rsidR="00504408">
        <w:rPr>
          <w:bCs/>
          <w:color w:val="222222"/>
          <w:sz w:val="22"/>
          <w:szCs w:val="22"/>
        </w:rPr>
        <w:t xml:space="preserve">amount </w:t>
      </w:r>
      <w:r w:rsidR="00504408">
        <w:rPr>
          <w:bCs/>
          <w:color w:val="222222"/>
          <w:sz w:val="22"/>
          <w:szCs w:val="22"/>
        </w:rPr>
        <w:lastRenderedPageBreak/>
        <w:t>of stocks</w:t>
      </w:r>
      <w:r w:rsidR="00802191">
        <w:rPr>
          <w:bCs/>
          <w:color w:val="222222"/>
          <w:sz w:val="22"/>
          <w:szCs w:val="22"/>
        </w:rPr>
        <w:t xml:space="preserve"> being purchased</w:t>
      </w:r>
      <w:r w:rsidR="00504408">
        <w:rPr>
          <w:bCs/>
          <w:color w:val="222222"/>
          <w:sz w:val="22"/>
          <w:szCs w:val="22"/>
        </w:rPr>
        <w:t xml:space="preserve"> by the value of the stock. </w:t>
      </w:r>
      <w:r w:rsidR="005619BE">
        <w:rPr>
          <w:bCs/>
          <w:color w:val="222222"/>
          <w:sz w:val="22"/>
          <w:szCs w:val="22"/>
        </w:rPr>
        <w:t xml:space="preserve">With all this information gathered, a final profit can finally be </w:t>
      </w:r>
      <w:r w:rsidR="00263B34">
        <w:rPr>
          <w:bCs/>
          <w:color w:val="222222"/>
          <w:sz w:val="22"/>
          <w:szCs w:val="22"/>
        </w:rPr>
        <w:t xml:space="preserve">calculated. To calculate the amount of profit per share we </w:t>
      </w:r>
      <w:r w:rsidR="005C6696">
        <w:rPr>
          <w:bCs/>
          <w:color w:val="222222"/>
          <w:sz w:val="22"/>
          <w:szCs w:val="22"/>
        </w:rPr>
        <w:t>take the difference between the stock price first bought at the buy signal and the price at selling. That value is then used to calculate the total profit for that buy/sell timeframe by multiplying the profit per share by the amount of stocks that can be purchased, these total profits are then added together at the end to provide a total overall profit for the simulation.</w:t>
      </w:r>
    </w:p>
    <w:p w:rsidR="00DE3E46" w:rsidRDefault="00C67FC3" w:rsidP="00C863F4">
      <w:pPr>
        <w:pStyle w:val="NormalWeb"/>
        <w:shd w:val="clear" w:color="auto" w:fill="FFFFFF"/>
        <w:spacing w:line="480" w:lineRule="auto"/>
        <w:rPr>
          <w:bCs/>
          <w:color w:val="222222"/>
          <w:sz w:val="22"/>
          <w:szCs w:val="22"/>
        </w:rPr>
      </w:pPr>
      <w:r>
        <w:rPr>
          <w:bCs/>
          <w:color w:val="222222"/>
          <w:sz w:val="22"/>
          <w:szCs w:val="22"/>
        </w:rPr>
        <w:t>To fully analyze the result of the back test, the parameters will need to be tested at different value sets. This is done in the hopes of finding an optimal set of values that produce optimal results, as well as to d</w:t>
      </w:r>
      <w:r w:rsidR="009D0CE8">
        <w:rPr>
          <w:bCs/>
          <w:color w:val="222222"/>
          <w:sz w:val="22"/>
          <w:szCs w:val="22"/>
        </w:rPr>
        <w:t>etermine the largest impact a single parameter can have on the results.</w:t>
      </w:r>
    </w:p>
    <w:p w:rsidR="002A12A9" w:rsidRDefault="00094D6B" w:rsidP="002A12A9">
      <w:pPr>
        <w:pStyle w:val="NormalWeb"/>
        <w:shd w:val="clear" w:color="auto" w:fill="FFFFFF"/>
        <w:spacing w:line="480" w:lineRule="auto"/>
        <w:rPr>
          <w:bCs/>
          <w:color w:val="222222"/>
          <w:sz w:val="22"/>
          <w:szCs w:val="22"/>
        </w:rPr>
      </w:pPr>
      <w:r>
        <w:rPr>
          <w:bCs/>
          <w:color w:val="222222"/>
          <w:sz w:val="22"/>
          <w:szCs w:val="22"/>
        </w:rPr>
        <w:t>T</w:t>
      </w:r>
      <w:r w:rsidR="002A12A9">
        <w:rPr>
          <w:bCs/>
          <w:color w:val="222222"/>
          <w:sz w:val="22"/>
          <w:szCs w:val="22"/>
        </w:rPr>
        <w:t xml:space="preserve">he following parameters will be: </w:t>
      </w:r>
    </w:p>
    <w:p w:rsidR="00B931F9" w:rsidRDefault="002A12A9" w:rsidP="002A12A9">
      <w:pPr>
        <w:pStyle w:val="NormalWeb"/>
        <w:numPr>
          <w:ilvl w:val="0"/>
          <w:numId w:val="5"/>
        </w:numPr>
        <w:shd w:val="clear" w:color="auto" w:fill="FFFFFF"/>
        <w:spacing w:line="480" w:lineRule="auto"/>
        <w:rPr>
          <w:bCs/>
          <w:color w:val="222222"/>
          <w:sz w:val="22"/>
          <w:szCs w:val="22"/>
        </w:rPr>
      </w:pPr>
      <w:r>
        <w:rPr>
          <w:bCs/>
          <w:color w:val="222222"/>
          <w:sz w:val="22"/>
          <w:szCs w:val="22"/>
        </w:rPr>
        <w:t xml:space="preserve">Stock: </w:t>
      </w:r>
    </w:p>
    <w:p w:rsidR="00B931F9" w:rsidRDefault="00B931F9" w:rsidP="00B931F9">
      <w:pPr>
        <w:pStyle w:val="NormalWeb"/>
        <w:numPr>
          <w:ilvl w:val="1"/>
          <w:numId w:val="5"/>
        </w:numPr>
        <w:shd w:val="clear" w:color="auto" w:fill="FFFFFF"/>
        <w:spacing w:line="480" w:lineRule="auto"/>
        <w:rPr>
          <w:bCs/>
          <w:color w:val="222222"/>
          <w:sz w:val="22"/>
          <w:szCs w:val="22"/>
        </w:rPr>
      </w:pPr>
      <w:r>
        <w:rPr>
          <w:bCs/>
          <w:color w:val="222222"/>
          <w:sz w:val="22"/>
          <w:szCs w:val="22"/>
        </w:rPr>
        <w:t xml:space="preserve">Non-volatile: </w:t>
      </w:r>
      <w:r w:rsidR="002A12A9">
        <w:rPr>
          <w:bCs/>
          <w:color w:val="222222"/>
          <w:sz w:val="22"/>
          <w:szCs w:val="22"/>
        </w:rPr>
        <w:t>TSLA,,AAPL,GOOGL</w:t>
      </w:r>
      <w:r>
        <w:rPr>
          <w:bCs/>
          <w:color w:val="222222"/>
          <w:sz w:val="22"/>
          <w:szCs w:val="22"/>
        </w:rPr>
        <w:t>,WFC,GS,BA</w:t>
      </w:r>
      <w:r w:rsidR="002A12A9">
        <w:rPr>
          <w:bCs/>
          <w:color w:val="222222"/>
          <w:sz w:val="22"/>
          <w:szCs w:val="22"/>
        </w:rPr>
        <w:t xml:space="preserve"> </w:t>
      </w:r>
    </w:p>
    <w:p w:rsidR="002A12A9" w:rsidRDefault="00B931F9" w:rsidP="00B931F9">
      <w:pPr>
        <w:pStyle w:val="NormalWeb"/>
        <w:numPr>
          <w:ilvl w:val="1"/>
          <w:numId w:val="5"/>
        </w:numPr>
        <w:shd w:val="clear" w:color="auto" w:fill="FFFFFF"/>
        <w:spacing w:line="480" w:lineRule="auto"/>
        <w:rPr>
          <w:bCs/>
          <w:color w:val="222222"/>
          <w:sz w:val="22"/>
          <w:szCs w:val="22"/>
        </w:rPr>
      </w:pPr>
      <w:r>
        <w:rPr>
          <w:bCs/>
          <w:color w:val="222222"/>
          <w:sz w:val="22"/>
          <w:szCs w:val="22"/>
        </w:rPr>
        <w:t xml:space="preserve">Volatile ETF: </w:t>
      </w:r>
      <w:r w:rsidR="002A12A9">
        <w:rPr>
          <w:bCs/>
          <w:color w:val="222222"/>
          <w:sz w:val="22"/>
          <w:szCs w:val="22"/>
        </w:rPr>
        <w:t>JNUG,DGAZ,JDST,UGAZ,DUST</w:t>
      </w:r>
      <w:r>
        <w:rPr>
          <w:bCs/>
          <w:color w:val="222222"/>
          <w:sz w:val="22"/>
          <w:szCs w:val="22"/>
        </w:rPr>
        <w:t>,UNG</w:t>
      </w:r>
    </w:p>
    <w:p w:rsidR="002A12A9" w:rsidRDefault="002A12A9" w:rsidP="002A12A9">
      <w:pPr>
        <w:pStyle w:val="NormalWeb"/>
        <w:numPr>
          <w:ilvl w:val="0"/>
          <w:numId w:val="5"/>
        </w:numPr>
        <w:shd w:val="clear" w:color="auto" w:fill="FFFFFF"/>
        <w:spacing w:line="480" w:lineRule="auto"/>
        <w:rPr>
          <w:bCs/>
          <w:color w:val="222222"/>
          <w:sz w:val="22"/>
          <w:szCs w:val="22"/>
        </w:rPr>
      </w:pPr>
      <w:r>
        <w:rPr>
          <w:bCs/>
          <w:color w:val="222222"/>
          <w:sz w:val="22"/>
          <w:szCs w:val="22"/>
        </w:rPr>
        <w:t>Initial investment: 10</w:t>
      </w:r>
      <w:r w:rsidR="00E25B7D">
        <w:rPr>
          <w:bCs/>
          <w:color w:val="222222"/>
          <w:sz w:val="22"/>
          <w:szCs w:val="22"/>
        </w:rPr>
        <w:t>0</w:t>
      </w:r>
      <w:r>
        <w:rPr>
          <w:bCs/>
          <w:color w:val="222222"/>
          <w:sz w:val="22"/>
          <w:szCs w:val="22"/>
        </w:rPr>
        <w:t>,000</w:t>
      </w:r>
    </w:p>
    <w:p w:rsidR="002A12A9" w:rsidRPr="008D60A7" w:rsidRDefault="002A12A9" w:rsidP="002A12A9">
      <w:pPr>
        <w:pStyle w:val="NormalWeb"/>
        <w:numPr>
          <w:ilvl w:val="0"/>
          <w:numId w:val="5"/>
        </w:numPr>
        <w:shd w:val="clear" w:color="auto" w:fill="FFFFFF"/>
        <w:spacing w:line="480" w:lineRule="auto"/>
        <w:rPr>
          <w:bCs/>
          <w:color w:val="222222"/>
          <w:sz w:val="22"/>
          <w:szCs w:val="22"/>
        </w:rPr>
      </w:pPr>
      <w:r>
        <w:rPr>
          <w:bCs/>
          <w:color w:val="222222"/>
          <w:sz w:val="22"/>
          <w:szCs w:val="22"/>
        </w:rPr>
        <w:t>Per</w:t>
      </w:r>
      <w:r w:rsidR="00B931F9">
        <w:rPr>
          <w:bCs/>
          <w:color w:val="222222"/>
          <w:sz w:val="22"/>
          <w:szCs w:val="22"/>
        </w:rPr>
        <w:t>cent of portfolio to invest: 0.1</w:t>
      </w:r>
      <w:r w:rsidR="00383CF0">
        <w:rPr>
          <w:bCs/>
          <w:color w:val="222222"/>
          <w:sz w:val="22"/>
          <w:szCs w:val="22"/>
        </w:rPr>
        <w:t>6</w:t>
      </w:r>
      <w:r>
        <w:rPr>
          <w:bCs/>
          <w:color w:val="222222"/>
          <w:sz w:val="22"/>
          <w:szCs w:val="22"/>
        </w:rPr>
        <w:t xml:space="preserve"> (1/(amount of stocks))</w:t>
      </w:r>
    </w:p>
    <w:p w:rsidR="002A12A9" w:rsidRPr="00094D6B" w:rsidRDefault="002A12A9" w:rsidP="00094D6B">
      <w:pPr>
        <w:pStyle w:val="NormalWeb"/>
        <w:numPr>
          <w:ilvl w:val="0"/>
          <w:numId w:val="5"/>
        </w:numPr>
        <w:shd w:val="clear" w:color="auto" w:fill="FFFFFF"/>
        <w:spacing w:line="480" w:lineRule="auto"/>
        <w:rPr>
          <w:bCs/>
          <w:color w:val="222222"/>
          <w:sz w:val="22"/>
          <w:szCs w:val="22"/>
        </w:rPr>
      </w:pPr>
      <w:r w:rsidRPr="00094D6B">
        <w:rPr>
          <w:bCs/>
          <w:color w:val="222222"/>
          <w:sz w:val="22"/>
          <w:szCs w:val="22"/>
        </w:rPr>
        <w:t>Time frame: Swing trader= 3 months</w:t>
      </w:r>
      <w:r w:rsidR="001550D9">
        <w:rPr>
          <w:bCs/>
          <w:color w:val="222222"/>
          <w:sz w:val="22"/>
          <w:szCs w:val="22"/>
        </w:rPr>
        <w:t xml:space="preserve">.  </w:t>
      </w:r>
      <w:r w:rsidRPr="00094D6B">
        <w:rPr>
          <w:bCs/>
          <w:color w:val="222222"/>
          <w:sz w:val="22"/>
          <w:szCs w:val="22"/>
        </w:rPr>
        <w:t>Long term=1 year.</w:t>
      </w:r>
    </w:p>
    <w:p w:rsidR="002A12A9" w:rsidRDefault="002A12A9" w:rsidP="002A12A9">
      <w:pPr>
        <w:pStyle w:val="NormalWeb"/>
        <w:numPr>
          <w:ilvl w:val="0"/>
          <w:numId w:val="5"/>
        </w:numPr>
        <w:shd w:val="clear" w:color="auto" w:fill="FFFFFF"/>
        <w:spacing w:line="480" w:lineRule="auto"/>
        <w:rPr>
          <w:bCs/>
          <w:color w:val="222222"/>
          <w:sz w:val="22"/>
          <w:szCs w:val="22"/>
        </w:rPr>
      </w:pPr>
      <w:r>
        <w:rPr>
          <w:bCs/>
          <w:color w:val="222222"/>
          <w:sz w:val="22"/>
          <w:szCs w:val="22"/>
        </w:rPr>
        <w:t>high MA</w:t>
      </w:r>
      <w:r w:rsidR="00094D6B">
        <w:rPr>
          <w:bCs/>
          <w:color w:val="222222"/>
          <w:sz w:val="22"/>
          <w:szCs w:val="22"/>
        </w:rPr>
        <w:t>- 35,200</w:t>
      </w:r>
    </w:p>
    <w:p w:rsidR="00346E2D" w:rsidRDefault="002A12A9" w:rsidP="00346E2D">
      <w:pPr>
        <w:pStyle w:val="NormalWeb"/>
        <w:numPr>
          <w:ilvl w:val="0"/>
          <w:numId w:val="5"/>
        </w:numPr>
        <w:shd w:val="clear" w:color="auto" w:fill="FFFFFF"/>
        <w:spacing w:line="480" w:lineRule="auto"/>
        <w:rPr>
          <w:bCs/>
          <w:color w:val="222222"/>
          <w:sz w:val="22"/>
          <w:szCs w:val="22"/>
        </w:rPr>
      </w:pPr>
      <w:r>
        <w:rPr>
          <w:bCs/>
          <w:color w:val="222222"/>
          <w:sz w:val="22"/>
          <w:szCs w:val="22"/>
        </w:rPr>
        <w:t>low MA</w:t>
      </w:r>
      <w:r w:rsidR="00094D6B">
        <w:rPr>
          <w:bCs/>
          <w:color w:val="222222"/>
          <w:sz w:val="22"/>
          <w:szCs w:val="22"/>
        </w:rPr>
        <w:t>- 5,50</w:t>
      </w:r>
    </w:p>
    <w:p w:rsidR="00CF59F4" w:rsidRPr="00346E2D" w:rsidRDefault="00CF59F4" w:rsidP="00CF59F4">
      <w:pPr>
        <w:pStyle w:val="NormalWeb"/>
        <w:shd w:val="clear" w:color="auto" w:fill="FFFFFF"/>
        <w:spacing w:line="480" w:lineRule="auto"/>
        <w:rPr>
          <w:bCs/>
          <w:color w:val="222222"/>
          <w:sz w:val="22"/>
          <w:szCs w:val="22"/>
        </w:rPr>
      </w:pPr>
      <w:r>
        <w:rPr>
          <w:bCs/>
          <w:color w:val="222222"/>
          <w:sz w:val="22"/>
          <w:szCs w:val="22"/>
        </w:rPr>
        <w:t>Below are the results of two back tests done for each volatile group. Each group will be run through twice to account for long term trading with a moving average of 50 and 200, and for swing trading with moving averages of 5 and 35. These moving average numbers are based on  John Murphys recommended parameters for short term trading and long term trading, as previously in this paper.</w:t>
      </w:r>
    </w:p>
    <w:p w:rsidR="00015DFB" w:rsidRDefault="004557A8" w:rsidP="00346E2D">
      <w:pPr>
        <w:pStyle w:val="NormalWeb"/>
        <w:shd w:val="clear" w:color="auto" w:fill="FFFFFF"/>
        <w:spacing w:line="480" w:lineRule="auto"/>
        <w:ind w:left="360"/>
        <w:rPr>
          <w:bCs/>
          <w:color w:val="222222"/>
          <w:sz w:val="22"/>
          <w:szCs w:val="22"/>
        </w:rPr>
      </w:pPr>
      <w:r>
        <w:rPr>
          <w:bCs/>
          <w:color w:val="222222"/>
          <w:sz w:val="22"/>
          <w:szCs w:val="22"/>
        </w:rPr>
        <w:lastRenderedPageBreak/>
        <w:t xml:space="preserve">Note: Trade strategies </w:t>
      </w:r>
      <w:r w:rsidR="00346E2D">
        <w:rPr>
          <w:bCs/>
          <w:color w:val="222222"/>
          <w:sz w:val="22"/>
          <w:szCs w:val="22"/>
        </w:rPr>
        <w:t xml:space="preserve">will not be analyzing the time frame for day trading since </w:t>
      </w:r>
      <w:r w:rsidR="00FC0C1B">
        <w:rPr>
          <w:bCs/>
          <w:color w:val="222222"/>
          <w:sz w:val="22"/>
          <w:szCs w:val="22"/>
        </w:rPr>
        <w:t>the data collected consists of only closing prices per day</w:t>
      </w:r>
      <w:r w:rsidR="00346E2D">
        <w:rPr>
          <w:bCs/>
          <w:color w:val="222222"/>
          <w:sz w:val="22"/>
          <w:szCs w:val="22"/>
        </w:rPr>
        <w:t>.</w:t>
      </w:r>
      <w:r w:rsidR="00FC0C1B">
        <w:rPr>
          <w:bCs/>
          <w:color w:val="222222"/>
          <w:sz w:val="22"/>
          <w:szCs w:val="22"/>
        </w:rPr>
        <w:t xml:space="preserve"> To day trade, intra-day prices are required.</w:t>
      </w:r>
      <w:r w:rsidR="00346E2D">
        <w:rPr>
          <w:bCs/>
          <w:color w:val="222222"/>
          <w:sz w:val="22"/>
          <w:szCs w:val="22"/>
        </w:rPr>
        <w:t xml:space="preserve"> </w:t>
      </w:r>
    </w:p>
    <w:p w:rsidR="0067205C" w:rsidRDefault="0067205C" w:rsidP="0067205C">
      <w:pPr>
        <w:pStyle w:val="NormalWeb"/>
        <w:shd w:val="clear" w:color="auto" w:fill="FFFFFF"/>
        <w:spacing w:line="480" w:lineRule="auto"/>
        <w:ind w:left="360"/>
        <w:rPr>
          <w:bCs/>
          <w:color w:val="222222"/>
          <w:sz w:val="22"/>
          <w:szCs w:val="22"/>
        </w:rPr>
      </w:pPr>
      <w:r>
        <w:rPr>
          <w:bCs/>
          <w:color w:val="222222"/>
          <w:sz w:val="22"/>
          <w:szCs w:val="22"/>
        </w:rPr>
        <w:t>With the assumption that the trading platform does not charge a commission fee ( example: Robinhood or Loyal3),</w:t>
      </w:r>
      <w:r w:rsidRPr="00E84329">
        <w:rPr>
          <w:bCs/>
          <w:i/>
          <w:color w:val="222222"/>
          <w:sz w:val="22"/>
          <w:szCs w:val="22"/>
        </w:rPr>
        <w:t xml:space="preserve"> </w:t>
      </w:r>
      <w:r>
        <w:rPr>
          <w:bCs/>
          <w:i/>
          <w:color w:val="222222"/>
          <w:sz w:val="22"/>
          <w:szCs w:val="22"/>
        </w:rPr>
        <w:t xml:space="preserve">so </w:t>
      </w:r>
      <w:r w:rsidRPr="00E84329">
        <w:rPr>
          <w:bCs/>
          <w:i/>
          <w:color w:val="222222"/>
          <w:sz w:val="22"/>
          <w:szCs w:val="22"/>
        </w:rPr>
        <w:t>we will not be taking into account c</w:t>
      </w:r>
      <w:r>
        <w:rPr>
          <w:bCs/>
          <w:i/>
          <w:color w:val="222222"/>
          <w:sz w:val="22"/>
          <w:szCs w:val="22"/>
        </w:rPr>
        <w:t>ommission fees in the</w:t>
      </w:r>
      <w:r w:rsidRPr="00E84329">
        <w:rPr>
          <w:bCs/>
          <w:i/>
          <w:color w:val="222222"/>
          <w:sz w:val="22"/>
          <w:szCs w:val="22"/>
        </w:rPr>
        <w:t>s</w:t>
      </w:r>
      <w:r>
        <w:rPr>
          <w:bCs/>
          <w:i/>
          <w:color w:val="222222"/>
          <w:sz w:val="22"/>
          <w:szCs w:val="22"/>
        </w:rPr>
        <w:t>e</w:t>
      </w:r>
      <w:r w:rsidRPr="00E84329">
        <w:rPr>
          <w:bCs/>
          <w:i/>
          <w:color w:val="222222"/>
          <w:sz w:val="22"/>
          <w:szCs w:val="22"/>
        </w:rPr>
        <w:t xml:space="preserve"> run</w:t>
      </w:r>
      <w:r>
        <w:rPr>
          <w:bCs/>
          <w:color w:val="222222"/>
          <w:sz w:val="22"/>
          <w:szCs w:val="22"/>
        </w:rPr>
        <w:t xml:space="preserve">. </w:t>
      </w:r>
    </w:p>
    <w:p w:rsidR="0067205C" w:rsidRDefault="0067205C" w:rsidP="0067205C">
      <w:pPr>
        <w:pStyle w:val="NormalWeb"/>
        <w:shd w:val="clear" w:color="auto" w:fill="FFFFFF"/>
        <w:spacing w:line="480" w:lineRule="auto"/>
        <w:ind w:left="360"/>
        <w:rPr>
          <w:bCs/>
          <w:color w:val="222222"/>
          <w:sz w:val="22"/>
          <w:szCs w:val="22"/>
        </w:rPr>
      </w:pPr>
      <w:r>
        <w:rPr>
          <w:bCs/>
          <w:color w:val="222222"/>
          <w:sz w:val="22"/>
          <w:szCs w:val="22"/>
        </w:rPr>
        <w:t>Robinhood makes money through</w:t>
      </w:r>
      <w:r w:rsidRPr="00DF4B76">
        <w:rPr>
          <w:bCs/>
          <w:sz w:val="22"/>
          <w:szCs w:val="22"/>
        </w:rPr>
        <w:t> </w:t>
      </w:r>
      <w:r w:rsidRPr="00DF4B76">
        <w:rPr>
          <w:bCs/>
          <w:color w:val="222222"/>
          <w:sz w:val="22"/>
          <w:szCs w:val="22"/>
        </w:rPr>
        <w:t>margin lending interest and interest on any uninvested customer cash deposits</w:t>
      </w:r>
    </w:p>
    <w:p w:rsidR="0067205C" w:rsidRDefault="0067205C" w:rsidP="00346E2D">
      <w:pPr>
        <w:pStyle w:val="NormalWeb"/>
        <w:shd w:val="clear" w:color="auto" w:fill="FFFFFF"/>
        <w:spacing w:line="480" w:lineRule="auto"/>
        <w:ind w:left="360"/>
        <w:rPr>
          <w:bCs/>
          <w:color w:val="222222"/>
          <w:sz w:val="22"/>
          <w:szCs w:val="22"/>
        </w:rPr>
      </w:pPr>
    </w:p>
    <w:p w:rsidR="004E1B1D" w:rsidRDefault="004E1B1D" w:rsidP="00346E2D">
      <w:pPr>
        <w:pStyle w:val="NormalWeb"/>
        <w:shd w:val="clear" w:color="auto" w:fill="FFFFFF"/>
        <w:spacing w:line="480" w:lineRule="auto"/>
        <w:ind w:left="360"/>
        <w:rPr>
          <w:bCs/>
          <w:color w:val="222222"/>
          <w:sz w:val="22"/>
          <w:szCs w:val="22"/>
        </w:rPr>
      </w:pPr>
    </w:p>
    <w:p w:rsidR="002A12A9" w:rsidRDefault="00317144" w:rsidP="00346E2D">
      <w:pPr>
        <w:pStyle w:val="NormalWeb"/>
        <w:shd w:val="clear" w:color="auto" w:fill="FFFFFF"/>
        <w:spacing w:line="480" w:lineRule="auto"/>
        <w:ind w:left="360"/>
        <w:rPr>
          <w:bCs/>
          <w:color w:val="222222"/>
          <w:sz w:val="22"/>
          <w:szCs w:val="22"/>
        </w:rPr>
      </w:pPr>
      <w:r>
        <w:rPr>
          <w:bCs/>
          <w:color w:val="222222"/>
          <w:sz w:val="22"/>
          <w:szCs w:val="22"/>
        </w:rPr>
        <w:t xml:space="preserve">Volatile swing trade- </w:t>
      </w:r>
      <w:r w:rsidR="005C6CDC">
        <w:rPr>
          <w:bCs/>
          <w:color w:val="222222"/>
          <w:sz w:val="22"/>
          <w:szCs w:val="22"/>
        </w:rPr>
        <w:t xml:space="preserve"> </w:t>
      </w:r>
      <w:r>
        <w:rPr>
          <w:bCs/>
          <w:color w:val="222222"/>
          <w:sz w:val="22"/>
          <w:szCs w:val="22"/>
        </w:rPr>
        <w:t>-14.8%</w:t>
      </w:r>
      <w:r w:rsidR="004B4440">
        <w:rPr>
          <w:bCs/>
          <w:color w:val="222222"/>
          <w:sz w:val="22"/>
          <w:szCs w:val="22"/>
        </w:rPr>
        <w:t xml:space="preserve"> </w:t>
      </w:r>
      <w:r w:rsidR="005C6CDC">
        <w:rPr>
          <w:bCs/>
          <w:color w:val="222222"/>
          <w:sz w:val="22"/>
          <w:szCs w:val="22"/>
        </w:rPr>
        <w:t>Loss</w:t>
      </w:r>
      <w:r w:rsidR="004B4440">
        <w:rPr>
          <w:bCs/>
          <w:color w:val="222222"/>
          <w:sz w:val="22"/>
          <w:szCs w:val="22"/>
        </w:rPr>
        <w:t xml:space="preserve">     2016-9-05 </w:t>
      </w:r>
      <w:r w:rsidR="00AF6066">
        <w:rPr>
          <w:bCs/>
          <w:color w:val="222222"/>
          <w:sz w:val="22"/>
          <w:szCs w:val="22"/>
        </w:rPr>
        <w:t>to</w:t>
      </w:r>
      <w:r w:rsidR="004E1B1D">
        <w:rPr>
          <w:bCs/>
          <w:color w:val="222222"/>
          <w:sz w:val="22"/>
          <w:szCs w:val="22"/>
        </w:rPr>
        <w:t xml:space="preserve"> 2016-12-05       low MA- 5 -- high MA- 35</w:t>
      </w:r>
      <w:r w:rsidR="007E5F58">
        <w:rPr>
          <w:bCs/>
          <w:noProof/>
          <w:color w:val="222222"/>
          <w:sz w:val="22"/>
          <w:szCs w:val="22"/>
        </w:rPr>
        <w:drawing>
          <wp:inline distT="0" distB="0" distL="0" distR="0" wp14:anchorId="7550C17C" wp14:editId="361BB5D9">
            <wp:extent cx="6376153" cy="398688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NGTRADE5-35VOLATILE.PNG"/>
                    <pic:cNvPicPr/>
                  </pic:nvPicPr>
                  <pic:blipFill>
                    <a:blip r:embed="rId41">
                      <a:extLst>
                        <a:ext uri="{28A0092B-C50C-407E-A947-70E740481C1C}">
                          <a14:useLocalDpi xmlns:a14="http://schemas.microsoft.com/office/drawing/2010/main" val="0"/>
                        </a:ext>
                      </a:extLst>
                    </a:blip>
                    <a:stretch>
                      <a:fillRect/>
                    </a:stretch>
                  </pic:blipFill>
                  <pic:spPr>
                    <a:xfrm>
                      <a:off x="0" y="0"/>
                      <a:ext cx="6716595" cy="4199752"/>
                    </a:xfrm>
                    <a:prstGeom prst="rect">
                      <a:avLst/>
                    </a:prstGeom>
                  </pic:spPr>
                </pic:pic>
              </a:graphicData>
            </a:graphic>
          </wp:inline>
        </w:drawing>
      </w:r>
    </w:p>
    <w:p w:rsidR="00805019" w:rsidRDefault="00805019" w:rsidP="00346E2D">
      <w:pPr>
        <w:pStyle w:val="NormalWeb"/>
        <w:shd w:val="clear" w:color="auto" w:fill="FFFFFF"/>
        <w:spacing w:line="480" w:lineRule="auto"/>
        <w:ind w:left="360"/>
        <w:rPr>
          <w:bCs/>
          <w:color w:val="222222"/>
          <w:sz w:val="22"/>
          <w:szCs w:val="22"/>
        </w:rPr>
      </w:pPr>
      <w:r>
        <w:rPr>
          <w:bCs/>
          <w:noProof/>
          <w:color w:val="222222"/>
          <w:sz w:val="22"/>
          <w:szCs w:val="22"/>
        </w:rPr>
        <w:lastRenderedPageBreak/>
        <w:drawing>
          <wp:inline distT="0" distB="0" distL="0" distR="0">
            <wp:extent cx="5372264"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ngtrade5-35volatilegraph.png"/>
                    <pic:cNvPicPr/>
                  </pic:nvPicPr>
                  <pic:blipFill>
                    <a:blip r:embed="rId42">
                      <a:extLst>
                        <a:ext uri="{28A0092B-C50C-407E-A947-70E740481C1C}">
                          <a14:useLocalDpi xmlns:a14="http://schemas.microsoft.com/office/drawing/2010/main" val="0"/>
                        </a:ext>
                      </a:extLst>
                    </a:blip>
                    <a:stretch>
                      <a:fillRect/>
                    </a:stretch>
                  </pic:blipFill>
                  <pic:spPr>
                    <a:xfrm>
                      <a:off x="0" y="0"/>
                      <a:ext cx="5497960" cy="3275280"/>
                    </a:xfrm>
                    <a:prstGeom prst="rect">
                      <a:avLst/>
                    </a:prstGeom>
                  </pic:spPr>
                </pic:pic>
              </a:graphicData>
            </a:graphic>
          </wp:inline>
        </w:drawing>
      </w:r>
    </w:p>
    <w:p w:rsidR="004E1B1D" w:rsidRDefault="004E1B1D" w:rsidP="00346E2D">
      <w:pPr>
        <w:pStyle w:val="NormalWeb"/>
        <w:shd w:val="clear" w:color="auto" w:fill="FFFFFF"/>
        <w:spacing w:line="480" w:lineRule="auto"/>
        <w:ind w:left="360"/>
        <w:rPr>
          <w:bCs/>
          <w:color w:val="222222"/>
          <w:sz w:val="22"/>
          <w:szCs w:val="22"/>
        </w:rPr>
      </w:pPr>
    </w:p>
    <w:p w:rsidR="00317144" w:rsidRDefault="00317144" w:rsidP="00346E2D">
      <w:pPr>
        <w:pStyle w:val="NormalWeb"/>
        <w:shd w:val="clear" w:color="auto" w:fill="FFFFFF"/>
        <w:spacing w:line="480" w:lineRule="auto"/>
        <w:ind w:left="360"/>
        <w:rPr>
          <w:bCs/>
          <w:color w:val="222222"/>
          <w:sz w:val="22"/>
          <w:szCs w:val="22"/>
        </w:rPr>
      </w:pPr>
      <w:r>
        <w:rPr>
          <w:bCs/>
          <w:color w:val="222222"/>
          <w:sz w:val="22"/>
          <w:szCs w:val="22"/>
        </w:rPr>
        <w:t xml:space="preserve">Volatile long term- </w:t>
      </w:r>
      <w:r w:rsidR="005C6CDC">
        <w:rPr>
          <w:bCs/>
          <w:color w:val="222222"/>
          <w:sz w:val="22"/>
          <w:szCs w:val="22"/>
        </w:rPr>
        <w:t xml:space="preserve"> </w:t>
      </w:r>
      <w:r>
        <w:rPr>
          <w:bCs/>
          <w:color w:val="222222"/>
          <w:sz w:val="22"/>
          <w:szCs w:val="22"/>
        </w:rPr>
        <w:t>-12.6%</w:t>
      </w:r>
      <w:r w:rsidR="005C6CDC">
        <w:rPr>
          <w:bCs/>
          <w:color w:val="222222"/>
          <w:sz w:val="22"/>
          <w:szCs w:val="22"/>
        </w:rPr>
        <w:t xml:space="preserve"> Loss</w:t>
      </w:r>
      <w:r w:rsidR="004B4440">
        <w:rPr>
          <w:bCs/>
          <w:color w:val="222222"/>
          <w:sz w:val="22"/>
          <w:szCs w:val="22"/>
        </w:rPr>
        <w:t xml:space="preserve">      2015-12-05 to 2016-12-05</w:t>
      </w:r>
      <w:r w:rsidR="001550D9">
        <w:rPr>
          <w:bCs/>
          <w:color w:val="222222"/>
          <w:sz w:val="22"/>
          <w:szCs w:val="22"/>
        </w:rPr>
        <w:t xml:space="preserve">     low MA- 50-- high MA- 200</w:t>
      </w:r>
    </w:p>
    <w:p w:rsidR="00805019" w:rsidRDefault="00805019" w:rsidP="00346E2D">
      <w:pPr>
        <w:pStyle w:val="NormalWeb"/>
        <w:shd w:val="clear" w:color="auto" w:fill="FFFFFF"/>
        <w:spacing w:line="480" w:lineRule="auto"/>
        <w:ind w:left="360"/>
        <w:rPr>
          <w:bCs/>
          <w:color w:val="222222"/>
          <w:sz w:val="22"/>
          <w:szCs w:val="22"/>
        </w:rPr>
      </w:pPr>
      <w:r>
        <w:rPr>
          <w:bCs/>
          <w:noProof/>
          <w:color w:val="222222"/>
          <w:sz w:val="22"/>
          <w:szCs w:val="22"/>
        </w:rPr>
        <w:lastRenderedPageBreak/>
        <w:drawing>
          <wp:inline distT="0" distB="0" distL="0" distR="0">
            <wp:extent cx="4782421" cy="284952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ngterm50-200volatile.PNG"/>
                    <pic:cNvPicPr/>
                  </pic:nvPicPr>
                  <pic:blipFill>
                    <a:blip r:embed="rId43">
                      <a:extLst>
                        <a:ext uri="{28A0092B-C50C-407E-A947-70E740481C1C}">
                          <a14:useLocalDpi xmlns:a14="http://schemas.microsoft.com/office/drawing/2010/main" val="0"/>
                        </a:ext>
                      </a:extLst>
                    </a:blip>
                    <a:stretch>
                      <a:fillRect/>
                    </a:stretch>
                  </pic:blipFill>
                  <pic:spPr>
                    <a:xfrm>
                      <a:off x="0" y="0"/>
                      <a:ext cx="4864388" cy="2898365"/>
                    </a:xfrm>
                    <a:prstGeom prst="rect">
                      <a:avLst/>
                    </a:prstGeom>
                  </pic:spPr>
                </pic:pic>
              </a:graphicData>
            </a:graphic>
          </wp:inline>
        </w:drawing>
      </w:r>
      <w:r>
        <w:rPr>
          <w:bCs/>
          <w:noProof/>
          <w:color w:val="222222"/>
          <w:sz w:val="22"/>
          <w:szCs w:val="22"/>
        </w:rPr>
        <w:drawing>
          <wp:inline distT="0" distB="0" distL="0" distR="0">
            <wp:extent cx="4748700" cy="2828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ngterm50-200graph.png"/>
                    <pic:cNvPicPr/>
                  </pic:nvPicPr>
                  <pic:blipFill>
                    <a:blip r:embed="rId44">
                      <a:extLst>
                        <a:ext uri="{28A0092B-C50C-407E-A947-70E740481C1C}">
                          <a14:useLocalDpi xmlns:a14="http://schemas.microsoft.com/office/drawing/2010/main" val="0"/>
                        </a:ext>
                      </a:extLst>
                    </a:blip>
                    <a:stretch>
                      <a:fillRect/>
                    </a:stretch>
                  </pic:blipFill>
                  <pic:spPr>
                    <a:xfrm>
                      <a:off x="0" y="0"/>
                      <a:ext cx="4911316" cy="2925800"/>
                    </a:xfrm>
                    <a:prstGeom prst="rect">
                      <a:avLst/>
                    </a:prstGeom>
                  </pic:spPr>
                </pic:pic>
              </a:graphicData>
            </a:graphic>
          </wp:inline>
        </w:drawing>
      </w:r>
    </w:p>
    <w:p w:rsidR="004E1B1D" w:rsidRDefault="004E1B1D" w:rsidP="00346E2D">
      <w:pPr>
        <w:pStyle w:val="NormalWeb"/>
        <w:shd w:val="clear" w:color="auto" w:fill="FFFFFF"/>
        <w:spacing w:line="480" w:lineRule="auto"/>
        <w:ind w:left="360"/>
        <w:rPr>
          <w:bCs/>
          <w:color w:val="222222"/>
          <w:sz w:val="22"/>
          <w:szCs w:val="22"/>
        </w:rPr>
      </w:pPr>
    </w:p>
    <w:p w:rsidR="004E1B1D" w:rsidRDefault="004E1B1D" w:rsidP="00346E2D">
      <w:pPr>
        <w:pStyle w:val="NormalWeb"/>
        <w:shd w:val="clear" w:color="auto" w:fill="FFFFFF"/>
        <w:spacing w:line="480" w:lineRule="auto"/>
        <w:ind w:left="360"/>
        <w:rPr>
          <w:bCs/>
          <w:color w:val="222222"/>
          <w:sz w:val="22"/>
          <w:szCs w:val="22"/>
        </w:rPr>
      </w:pPr>
    </w:p>
    <w:p w:rsidR="004E1B1D" w:rsidRDefault="004E1B1D" w:rsidP="00346E2D">
      <w:pPr>
        <w:pStyle w:val="NormalWeb"/>
        <w:shd w:val="clear" w:color="auto" w:fill="FFFFFF"/>
        <w:spacing w:line="480" w:lineRule="auto"/>
        <w:ind w:left="360"/>
        <w:rPr>
          <w:bCs/>
          <w:color w:val="222222"/>
          <w:sz w:val="22"/>
          <w:szCs w:val="22"/>
        </w:rPr>
      </w:pPr>
    </w:p>
    <w:p w:rsidR="00317144" w:rsidRDefault="00317144" w:rsidP="00346E2D">
      <w:pPr>
        <w:pStyle w:val="NormalWeb"/>
        <w:shd w:val="clear" w:color="auto" w:fill="FFFFFF"/>
        <w:spacing w:line="480" w:lineRule="auto"/>
        <w:ind w:left="360"/>
        <w:rPr>
          <w:bCs/>
          <w:color w:val="222222"/>
          <w:sz w:val="22"/>
          <w:szCs w:val="22"/>
        </w:rPr>
      </w:pPr>
      <w:r>
        <w:rPr>
          <w:bCs/>
          <w:color w:val="222222"/>
          <w:sz w:val="22"/>
          <w:szCs w:val="22"/>
        </w:rPr>
        <w:t>Non-volatile swing- 9.7%</w:t>
      </w:r>
      <w:r w:rsidR="005C6CDC">
        <w:rPr>
          <w:bCs/>
          <w:color w:val="222222"/>
          <w:sz w:val="22"/>
          <w:szCs w:val="22"/>
        </w:rPr>
        <w:t xml:space="preserve"> Profit</w:t>
      </w:r>
      <w:r w:rsidR="004B4440">
        <w:rPr>
          <w:bCs/>
          <w:color w:val="222222"/>
          <w:sz w:val="22"/>
          <w:szCs w:val="22"/>
        </w:rPr>
        <w:t xml:space="preserve">      2016-9-05 to 2016-12-05</w:t>
      </w:r>
      <w:r w:rsidR="001550D9">
        <w:rPr>
          <w:bCs/>
          <w:color w:val="222222"/>
          <w:sz w:val="22"/>
          <w:szCs w:val="22"/>
        </w:rPr>
        <w:t xml:space="preserve">        low MA- 5 -- high MA- 35</w:t>
      </w:r>
    </w:p>
    <w:p w:rsidR="00805019" w:rsidRDefault="00805019" w:rsidP="00346E2D">
      <w:pPr>
        <w:pStyle w:val="NormalWeb"/>
        <w:shd w:val="clear" w:color="auto" w:fill="FFFFFF"/>
        <w:spacing w:line="480" w:lineRule="auto"/>
        <w:ind w:left="360"/>
        <w:rPr>
          <w:bCs/>
          <w:color w:val="222222"/>
          <w:sz w:val="22"/>
          <w:szCs w:val="22"/>
        </w:rPr>
      </w:pPr>
      <w:r>
        <w:rPr>
          <w:bCs/>
          <w:noProof/>
          <w:color w:val="222222"/>
          <w:sz w:val="22"/>
          <w:szCs w:val="22"/>
        </w:rPr>
        <w:lastRenderedPageBreak/>
        <w:drawing>
          <wp:inline distT="0" distB="0" distL="0" distR="0">
            <wp:extent cx="5608769" cy="298774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wingnonvolatile50-200.PNG"/>
                    <pic:cNvPicPr/>
                  </pic:nvPicPr>
                  <pic:blipFill>
                    <a:blip r:embed="rId45">
                      <a:extLst>
                        <a:ext uri="{28A0092B-C50C-407E-A947-70E740481C1C}">
                          <a14:useLocalDpi xmlns:a14="http://schemas.microsoft.com/office/drawing/2010/main" val="0"/>
                        </a:ext>
                      </a:extLst>
                    </a:blip>
                    <a:stretch>
                      <a:fillRect/>
                    </a:stretch>
                  </pic:blipFill>
                  <pic:spPr>
                    <a:xfrm>
                      <a:off x="0" y="0"/>
                      <a:ext cx="5869174" cy="3126465"/>
                    </a:xfrm>
                    <a:prstGeom prst="rect">
                      <a:avLst/>
                    </a:prstGeom>
                  </pic:spPr>
                </pic:pic>
              </a:graphicData>
            </a:graphic>
          </wp:inline>
        </w:drawing>
      </w:r>
      <w:r>
        <w:rPr>
          <w:bCs/>
          <w:noProof/>
          <w:color w:val="222222"/>
          <w:sz w:val="22"/>
          <w:szCs w:val="22"/>
        </w:rPr>
        <w:drawing>
          <wp:inline distT="0" distB="0" distL="0" distR="0">
            <wp:extent cx="4818974" cy="287079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nvolatileswing50-200.png"/>
                    <pic:cNvPicPr/>
                  </pic:nvPicPr>
                  <pic:blipFill>
                    <a:blip r:embed="rId46">
                      <a:extLst>
                        <a:ext uri="{28A0092B-C50C-407E-A947-70E740481C1C}">
                          <a14:useLocalDpi xmlns:a14="http://schemas.microsoft.com/office/drawing/2010/main" val="0"/>
                        </a:ext>
                      </a:extLst>
                    </a:blip>
                    <a:stretch>
                      <a:fillRect/>
                    </a:stretch>
                  </pic:blipFill>
                  <pic:spPr>
                    <a:xfrm>
                      <a:off x="0" y="0"/>
                      <a:ext cx="4914183" cy="2927509"/>
                    </a:xfrm>
                    <a:prstGeom prst="rect">
                      <a:avLst/>
                    </a:prstGeom>
                  </pic:spPr>
                </pic:pic>
              </a:graphicData>
            </a:graphic>
          </wp:inline>
        </w:drawing>
      </w:r>
    </w:p>
    <w:p w:rsidR="004E1B1D" w:rsidRDefault="004E1B1D" w:rsidP="00346E2D">
      <w:pPr>
        <w:pStyle w:val="NormalWeb"/>
        <w:shd w:val="clear" w:color="auto" w:fill="FFFFFF"/>
        <w:spacing w:line="480" w:lineRule="auto"/>
        <w:ind w:left="360"/>
        <w:rPr>
          <w:bCs/>
          <w:color w:val="222222"/>
          <w:sz w:val="22"/>
          <w:szCs w:val="22"/>
        </w:rPr>
      </w:pPr>
    </w:p>
    <w:p w:rsidR="004E1B1D" w:rsidRDefault="004E1B1D" w:rsidP="00346E2D">
      <w:pPr>
        <w:pStyle w:val="NormalWeb"/>
        <w:shd w:val="clear" w:color="auto" w:fill="FFFFFF"/>
        <w:spacing w:line="480" w:lineRule="auto"/>
        <w:ind w:left="360"/>
        <w:rPr>
          <w:bCs/>
          <w:color w:val="222222"/>
          <w:sz w:val="22"/>
          <w:szCs w:val="22"/>
        </w:rPr>
      </w:pPr>
    </w:p>
    <w:p w:rsidR="004E1B1D" w:rsidRDefault="004E1B1D" w:rsidP="00346E2D">
      <w:pPr>
        <w:pStyle w:val="NormalWeb"/>
        <w:shd w:val="clear" w:color="auto" w:fill="FFFFFF"/>
        <w:spacing w:line="480" w:lineRule="auto"/>
        <w:ind w:left="360"/>
        <w:rPr>
          <w:bCs/>
          <w:color w:val="222222"/>
          <w:sz w:val="22"/>
          <w:szCs w:val="22"/>
        </w:rPr>
      </w:pPr>
    </w:p>
    <w:p w:rsidR="00350468" w:rsidRDefault="00350468" w:rsidP="00346E2D">
      <w:pPr>
        <w:pStyle w:val="NormalWeb"/>
        <w:shd w:val="clear" w:color="auto" w:fill="FFFFFF"/>
        <w:spacing w:line="480" w:lineRule="auto"/>
        <w:ind w:left="360"/>
        <w:rPr>
          <w:bCs/>
          <w:color w:val="222222"/>
          <w:sz w:val="22"/>
          <w:szCs w:val="22"/>
        </w:rPr>
      </w:pPr>
      <w:r>
        <w:rPr>
          <w:bCs/>
          <w:color w:val="222222"/>
          <w:sz w:val="22"/>
          <w:szCs w:val="22"/>
        </w:rPr>
        <w:t>Non-volatile long term- 10.1%</w:t>
      </w:r>
      <w:r w:rsidR="004B4440">
        <w:rPr>
          <w:bCs/>
          <w:color w:val="222222"/>
          <w:sz w:val="22"/>
          <w:szCs w:val="22"/>
        </w:rPr>
        <w:t xml:space="preserve"> </w:t>
      </w:r>
      <w:r w:rsidR="005C6CDC">
        <w:rPr>
          <w:bCs/>
          <w:color w:val="222222"/>
          <w:sz w:val="22"/>
          <w:szCs w:val="22"/>
        </w:rPr>
        <w:t>Profit</w:t>
      </w:r>
      <w:r w:rsidR="004B4440">
        <w:rPr>
          <w:bCs/>
          <w:color w:val="222222"/>
          <w:sz w:val="22"/>
          <w:szCs w:val="22"/>
        </w:rPr>
        <w:t xml:space="preserve">     2015-12-05 to 2016-12-05</w:t>
      </w:r>
      <w:r w:rsidR="001550D9">
        <w:rPr>
          <w:bCs/>
          <w:color w:val="222222"/>
          <w:sz w:val="22"/>
          <w:szCs w:val="22"/>
        </w:rPr>
        <w:t xml:space="preserve">       low MA- 50 -- high MA- 200</w:t>
      </w:r>
    </w:p>
    <w:p w:rsidR="00805019" w:rsidRDefault="00805019" w:rsidP="00346E2D">
      <w:pPr>
        <w:pStyle w:val="NormalWeb"/>
        <w:shd w:val="clear" w:color="auto" w:fill="FFFFFF"/>
        <w:spacing w:line="480" w:lineRule="auto"/>
        <w:ind w:left="360"/>
        <w:rPr>
          <w:bCs/>
          <w:color w:val="222222"/>
          <w:sz w:val="22"/>
          <w:szCs w:val="22"/>
        </w:rPr>
      </w:pPr>
      <w:r>
        <w:rPr>
          <w:bCs/>
          <w:noProof/>
          <w:color w:val="222222"/>
          <w:sz w:val="22"/>
          <w:szCs w:val="22"/>
        </w:rPr>
        <w:lastRenderedPageBreak/>
        <w:drawing>
          <wp:inline distT="0" distB="0" distL="0" distR="0">
            <wp:extent cx="5582093" cy="26157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5nonvolatilelongterm.PNG"/>
                    <pic:cNvPicPr/>
                  </pic:nvPicPr>
                  <pic:blipFill>
                    <a:blip r:embed="rId47">
                      <a:extLst>
                        <a:ext uri="{28A0092B-C50C-407E-A947-70E740481C1C}">
                          <a14:useLocalDpi xmlns:a14="http://schemas.microsoft.com/office/drawing/2010/main" val="0"/>
                        </a:ext>
                      </a:extLst>
                    </a:blip>
                    <a:stretch>
                      <a:fillRect/>
                    </a:stretch>
                  </pic:blipFill>
                  <pic:spPr>
                    <a:xfrm>
                      <a:off x="0" y="0"/>
                      <a:ext cx="5699269" cy="2670619"/>
                    </a:xfrm>
                    <a:prstGeom prst="rect">
                      <a:avLst/>
                    </a:prstGeom>
                  </pic:spPr>
                </pic:pic>
              </a:graphicData>
            </a:graphic>
          </wp:inline>
        </w:drawing>
      </w:r>
      <w:r>
        <w:rPr>
          <w:bCs/>
          <w:noProof/>
          <w:color w:val="222222"/>
          <w:sz w:val="22"/>
          <w:szCs w:val="22"/>
        </w:rPr>
        <w:drawing>
          <wp:inline distT="0" distB="0" distL="0" distR="0">
            <wp:extent cx="4901610" cy="29200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5nonvollongterm.png"/>
                    <pic:cNvPicPr/>
                  </pic:nvPicPr>
                  <pic:blipFill>
                    <a:blip r:embed="rId48">
                      <a:extLst>
                        <a:ext uri="{28A0092B-C50C-407E-A947-70E740481C1C}">
                          <a14:useLocalDpi xmlns:a14="http://schemas.microsoft.com/office/drawing/2010/main" val="0"/>
                        </a:ext>
                      </a:extLst>
                    </a:blip>
                    <a:stretch>
                      <a:fillRect/>
                    </a:stretch>
                  </pic:blipFill>
                  <pic:spPr>
                    <a:xfrm>
                      <a:off x="0" y="0"/>
                      <a:ext cx="4984201" cy="2969223"/>
                    </a:xfrm>
                    <a:prstGeom prst="rect">
                      <a:avLst/>
                    </a:prstGeom>
                  </pic:spPr>
                </pic:pic>
              </a:graphicData>
            </a:graphic>
          </wp:inline>
        </w:drawing>
      </w:r>
    </w:p>
    <w:p w:rsidR="00BD1C85" w:rsidRDefault="00123669" w:rsidP="00346E2D">
      <w:pPr>
        <w:pStyle w:val="NormalWeb"/>
        <w:shd w:val="clear" w:color="auto" w:fill="FFFFFF"/>
        <w:spacing w:line="480" w:lineRule="auto"/>
        <w:ind w:left="360"/>
        <w:rPr>
          <w:bCs/>
          <w:color w:val="222222"/>
          <w:sz w:val="22"/>
          <w:szCs w:val="22"/>
        </w:rPr>
      </w:pPr>
      <w:r>
        <w:rPr>
          <w:bCs/>
          <w:color w:val="222222"/>
          <w:sz w:val="22"/>
          <w:szCs w:val="22"/>
        </w:rPr>
        <w:t xml:space="preserve">From these results, a vague conclusion could be made </w:t>
      </w:r>
      <w:r w:rsidR="002D4ED0">
        <w:rPr>
          <w:bCs/>
          <w:color w:val="222222"/>
          <w:sz w:val="22"/>
          <w:szCs w:val="22"/>
        </w:rPr>
        <w:t>that non-volatile groups tend to provide more profit regardless of the time frame and moving average sizes,</w:t>
      </w:r>
      <w:r w:rsidR="0094372A">
        <w:rPr>
          <w:bCs/>
          <w:color w:val="222222"/>
          <w:sz w:val="22"/>
          <w:szCs w:val="22"/>
        </w:rPr>
        <w:t xml:space="preserve"> compared to the volatile group</w:t>
      </w:r>
      <w:r w:rsidR="002D4ED0">
        <w:rPr>
          <w:bCs/>
          <w:color w:val="222222"/>
          <w:sz w:val="22"/>
          <w:szCs w:val="22"/>
        </w:rPr>
        <w:t>.</w:t>
      </w:r>
      <w:r w:rsidR="00496C28">
        <w:rPr>
          <w:bCs/>
          <w:color w:val="222222"/>
          <w:sz w:val="22"/>
          <w:szCs w:val="22"/>
        </w:rPr>
        <w:t xml:space="preserve"> </w:t>
      </w:r>
      <w:r w:rsidR="002D4ED0">
        <w:rPr>
          <w:bCs/>
          <w:color w:val="222222"/>
          <w:sz w:val="22"/>
          <w:szCs w:val="22"/>
        </w:rPr>
        <w:t xml:space="preserve"> </w:t>
      </w:r>
      <w:r w:rsidR="00FC7E96">
        <w:rPr>
          <w:bCs/>
          <w:color w:val="222222"/>
          <w:sz w:val="22"/>
          <w:szCs w:val="22"/>
        </w:rPr>
        <w:t>However</w:t>
      </w:r>
      <w:r w:rsidR="00496C28">
        <w:rPr>
          <w:bCs/>
          <w:color w:val="222222"/>
          <w:sz w:val="22"/>
          <w:szCs w:val="22"/>
        </w:rPr>
        <w:t>, a</w:t>
      </w:r>
      <w:r w:rsidR="002D4ED0">
        <w:rPr>
          <w:bCs/>
          <w:color w:val="222222"/>
          <w:sz w:val="22"/>
          <w:szCs w:val="22"/>
        </w:rPr>
        <w:t xml:space="preserve">nother variable to account for is the time these back tests were run through, results tend to vary substantially depending on when the back test is conducted. To reach a more accurate conclusion, more analysis needs to be </w:t>
      </w:r>
      <w:r w:rsidR="004D50FC">
        <w:rPr>
          <w:bCs/>
          <w:color w:val="222222"/>
          <w:sz w:val="22"/>
          <w:szCs w:val="22"/>
        </w:rPr>
        <w:t>conducted</w:t>
      </w:r>
      <w:r w:rsidR="002D4ED0">
        <w:rPr>
          <w:bCs/>
          <w:color w:val="222222"/>
          <w:sz w:val="22"/>
          <w:szCs w:val="22"/>
        </w:rPr>
        <w:t xml:space="preserve">. Below is a table showing the results of </w:t>
      </w:r>
      <w:r w:rsidR="0074545D">
        <w:rPr>
          <w:bCs/>
          <w:color w:val="222222"/>
          <w:sz w:val="22"/>
          <w:szCs w:val="22"/>
        </w:rPr>
        <w:t xml:space="preserve">back testing </w:t>
      </w:r>
      <w:r w:rsidR="002D4ED0">
        <w:rPr>
          <w:bCs/>
          <w:color w:val="222222"/>
          <w:sz w:val="22"/>
          <w:szCs w:val="22"/>
        </w:rPr>
        <w:t>volatile vs non-volatile</w:t>
      </w:r>
      <w:r w:rsidR="0074545D">
        <w:rPr>
          <w:bCs/>
          <w:color w:val="222222"/>
          <w:sz w:val="22"/>
          <w:szCs w:val="22"/>
        </w:rPr>
        <w:t xml:space="preserve"> stocks</w:t>
      </w:r>
      <w:r w:rsidR="002D4ED0">
        <w:rPr>
          <w:bCs/>
          <w:color w:val="222222"/>
          <w:sz w:val="22"/>
          <w:szCs w:val="22"/>
        </w:rPr>
        <w:t xml:space="preserve"> with different moving average sizes and varying dates.</w:t>
      </w:r>
      <w:r>
        <w:rPr>
          <w:bCs/>
          <w:color w:val="222222"/>
          <w:sz w:val="22"/>
          <w:szCs w:val="22"/>
        </w:rPr>
        <w:t xml:space="preserve"> </w:t>
      </w:r>
      <w:r w:rsidR="004A536A">
        <w:rPr>
          <w:bCs/>
          <w:color w:val="222222"/>
          <w:sz w:val="22"/>
          <w:szCs w:val="22"/>
        </w:rPr>
        <w:t>These dates will range from January 1</w:t>
      </w:r>
      <w:r w:rsidR="004A536A" w:rsidRPr="004A536A">
        <w:rPr>
          <w:bCs/>
          <w:color w:val="222222"/>
          <w:sz w:val="22"/>
          <w:szCs w:val="22"/>
          <w:vertAlign w:val="superscript"/>
        </w:rPr>
        <w:t>st</w:t>
      </w:r>
      <w:r w:rsidR="004A536A">
        <w:rPr>
          <w:bCs/>
          <w:color w:val="222222"/>
          <w:sz w:val="22"/>
          <w:szCs w:val="22"/>
        </w:rPr>
        <w:t xml:space="preserve"> of one year to January first of </w:t>
      </w:r>
      <w:r w:rsidR="002160DC">
        <w:rPr>
          <w:bCs/>
          <w:color w:val="222222"/>
          <w:sz w:val="22"/>
          <w:szCs w:val="22"/>
        </w:rPr>
        <w:t xml:space="preserve">the next </w:t>
      </w:r>
      <w:r w:rsidR="00E70661">
        <w:rPr>
          <w:bCs/>
          <w:color w:val="222222"/>
          <w:sz w:val="22"/>
          <w:szCs w:val="22"/>
        </w:rPr>
        <w:t xml:space="preserve">year. </w:t>
      </w:r>
    </w:p>
    <w:tbl>
      <w:tblPr>
        <w:tblStyle w:val="TableGrid"/>
        <w:tblW w:w="0" w:type="auto"/>
        <w:tblInd w:w="360" w:type="dxa"/>
        <w:tblLook w:val="04A0" w:firstRow="1" w:lastRow="0" w:firstColumn="1" w:lastColumn="0" w:noHBand="0" w:noVBand="1"/>
      </w:tblPr>
      <w:tblGrid>
        <w:gridCol w:w="1292"/>
        <w:gridCol w:w="1283"/>
        <w:gridCol w:w="1283"/>
        <w:gridCol w:w="1283"/>
        <w:gridCol w:w="1283"/>
        <w:gridCol w:w="1283"/>
        <w:gridCol w:w="1283"/>
      </w:tblGrid>
      <w:tr w:rsidR="00E81651" w:rsidTr="001F4601">
        <w:tc>
          <w:tcPr>
            <w:tcW w:w="1335" w:type="dxa"/>
          </w:tcPr>
          <w:p w:rsidR="001F4601" w:rsidRDefault="00E81651" w:rsidP="00346E2D">
            <w:pPr>
              <w:pStyle w:val="NormalWeb"/>
              <w:spacing w:line="480" w:lineRule="auto"/>
              <w:rPr>
                <w:bCs/>
                <w:color w:val="222222"/>
                <w:sz w:val="22"/>
                <w:szCs w:val="22"/>
              </w:rPr>
            </w:pPr>
            <w:r>
              <w:rPr>
                <w:bCs/>
                <w:color w:val="222222"/>
                <w:sz w:val="22"/>
                <w:szCs w:val="22"/>
              </w:rPr>
              <w:lastRenderedPageBreak/>
              <w:t>Non-volatile</w:t>
            </w:r>
          </w:p>
        </w:tc>
        <w:tc>
          <w:tcPr>
            <w:tcW w:w="1335"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-5</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- 15</w:t>
            </w:r>
          </w:p>
        </w:tc>
        <w:tc>
          <w:tcPr>
            <w:tcW w:w="1336"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- 10</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- 30</w:t>
            </w:r>
          </w:p>
        </w:tc>
        <w:tc>
          <w:tcPr>
            <w:tcW w:w="1336"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- 15</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- 45</w:t>
            </w:r>
          </w:p>
        </w:tc>
        <w:tc>
          <w:tcPr>
            <w:tcW w:w="1336"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- 20</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- 60</w:t>
            </w:r>
          </w:p>
        </w:tc>
        <w:tc>
          <w:tcPr>
            <w:tcW w:w="1336"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-25</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-75</w:t>
            </w:r>
          </w:p>
        </w:tc>
        <w:tc>
          <w:tcPr>
            <w:tcW w:w="1336" w:type="dxa"/>
          </w:tcPr>
          <w:p w:rsidR="001F4601" w:rsidRDefault="007674B1" w:rsidP="00346E2D">
            <w:pPr>
              <w:pStyle w:val="NormalWeb"/>
              <w:spacing w:line="480" w:lineRule="auto"/>
              <w:rPr>
                <w:bCs/>
                <w:color w:val="222222"/>
                <w:sz w:val="22"/>
                <w:szCs w:val="22"/>
              </w:rPr>
            </w:pPr>
            <w:r>
              <w:rPr>
                <w:bCs/>
                <w:color w:val="222222"/>
                <w:sz w:val="22"/>
                <w:szCs w:val="22"/>
              </w:rPr>
              <w:t>Fast</w:t>
            </w:r>
            <w:r w:rsidR="00E81651">
              <w:rPr>
                <w:bCs/>
                <w:color w:val="222222"/>
                <w:sz w:val="22"/>
                <w:szCs w:val="22"/>
              </w:rPr>
              <w:t>-30</w:t>
            </w:r>
          </w:p>
          <w:p w:rsidR="00E81651" w:rsidRDefault="007674B1" w:rsidP="00346E2D">
            <w:pPr>
              <w:pStyle w:val="NormalWeb"/>
              <w:spacing w:line="480" w:lineRule="auto"/>
              <w:rPr>
                <w:bCs/>
                <w:color w:val="222222"/>
                <w:sz w:val="22"/>
                <w:szCs w:val="22"/>
              </w:rPr>
            </w:pPr>
            <w:r>
              <w:rPr>
                <w:bCs/>
                <w:color w:val="222222"/>
                <w:sz w:val="22"/>
                <w:szCs w:val="22"/>
              </w:rPr>
              <w:t>Slow</w:t>
            </w:r>
            <w:r w:rsidR="00E81651">
              <w:rPr>
                <w:bCs/>
                <w:color w:val="222222"/>
                <w:sz w:val="22"/>
                <w:szCs w:val="22"/>
              </w:rPr>
              <w:t>-90</w:t>
            </w:r>
          </w:p>
        </w:tc>
      </w:tr>
      <w:tr w:rsidR="00E81651" w:rsidTr="001F4601">
        <w:tc>
          <w:tcPr>
            <w:tcW w:w="1335" w:type="dxa"/>
          </w:tcPr>
          <w:p w:rsidR="001F4601" w:rsidRDefault="00E81651" w:rsidP="00346E2D">
            <w:pPr>
              <w:pStyle w:val="NormalWeb"/>
              <w:spacing w:line="480" w:lineRule="auto"/>
              <w:rPr>
                <w:bCs/>
                <w:color w:val="222222"/>
                <w:sz w:val="22"/>
                <w:szCs w:val="22"/>
              </w:rPr>
            </w:pPr>
            <w:r>
              <w:rPr>
                <w:bCs/>
                <w:color w:val="222222"/>
                <w:sz w:val="22"/>
                <w:szCs w:val="22"/>
              </w:rPr>
              <w:t>2012-2013</w:t>
            </w:r>
          </w:p>
        </w:tc>
        <w:tc>
          <w:tcPr>
            <w:tcW w:w="1335" w:type="dxa"/>
          </w:tcPr>
          <w:p w:rsidR="001F4601" w:rsidRPr="00A25F4F" w:rsidRDefault="007859E2" w:rsidP="00346E2D">
            <w:pPr>
              <w:pStyle w:val="NormalWeb"/>
              <w:spacing w:line="480" w:lineRule="auto"/>
              <w:rPr>
                <w:bCs/>
                <w:color w:val="222222"/>
                <w:sz w:val="22"/>
                <w:szCs w:val="22"/>
              </w:rPr>
            </w:pPr>
            <w:r w:rsidRPr="00A357F3">
              <w:rPr>
                <w:bCs/>
                <w:color w:val="222222"/>
                <w:sz w:val="22"/>
                <w:szCs w:val="22"/>
                <w:highlight w:val="cyan"/>
              </w:rPr>
              <w:t>9.2</w:t>
            </w:r>
            <w:r w:rsidR="003E65BD" w:rsidRPr="00A357F3">
              <w:rPr>
                <w:bCs/>
                <w:color w:val="222222"/>
                <w:sz w:val="22"/>
                <w:szCs w:val="22"/>
                <w:highlight w:val="cyan"/>
              </w:rPr>
              <w:t>%</w:t>
            </w:r>
          </w:p>
        </w:tc>
        <w:tc>
          <w:tcPr>
            <w:tcW w:w="1336" w:type="dxa"/>
          </w:tcPr>
          <w:p w:rsidR="001F4601" w:rsidRPr="00A25F4F" w:rsidRDefault="00D31E61" w:rsidP="00346E2D">
            <w:pPr>
              <w:pStyle w:val="NormalWeb"/>
              <w:spacing w:line="480" w:lineRule="auto"/>
              <w:rPr>
                <w:bCs/>
                <w:color w:val="222222"/>
                <w:sz w:val="22"/>
                <w:szCs w:val="22"/>
              </w:rPr>
            </w:pPr>
            <w:r w:rsidRPr="007859E2">
              <w:rPr>
                <w:bCs/>
                <w:color w:val="222222"/>
                <w:sz w:val="22"/>
                <w:szCs w:val="22"/>
                <w:highlight w:val="yellow"/>
              </w:rPr>
              <w:t>9.6</w:t>
            </w:r>
            <w:r w:rsidR="003E65BD" w:rsidRPr="007859E2">
              <w:rPr>
                <w:bCs/>
                <w:color w:val="222222"/>
                <w:sz w:val="22"/>
                <w:szCs w:val="22"/>
                <w:highlight w:val="yellow"/>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1.8</w:t>
            </w:r>
            <w:r w:rsidR="003E65BD">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0.3</w:t>
            </w:r>
            <w:r w:rsidR="003E65BD">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-2.3</w:t>
            </w:r>
            <w:r w:rsidR="003E65BD">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5.2</w:t>
            </w:r>
            <w:r w:rsidR="003E65BD">
              <w:rPr>
                <w:bCs/>
                <w:color w:val="222222"/>
                <w:sz w:val="22"/>
                <w:szCs w:val="22"/>
              </w:rPr>
              <w:t>%</w:t>
            </w:r>
          </w:p>
        </w:tc>
      </w:tr>
      <w:tr w:rsidR="00E81651" w:rsidTr="001F4601">
        <w:tc>
          <w:tcPr>
            <w:tcW w:w="1335" w:type="dxa"/>
          </w:tcPr>
          <w:p w:rsidR="001F4601" w:rsidRDefault="00E81651" w:rsidP="00346E2D">
            <w:pPr>
              <w:pStyle w:val="NormalWeb"/>
              <w:spacing w:line="480" w:lineRule="auto"/>
              <w:rPr>
                <w:bCs/>
                <w:color w:val="222222"/>
                <w:sz w:val="22"/>
                <w:szCs w:val="22"/>
              </w:rPr>
            </w:pPr>
            <w:r>
              <w:rPr>
                <w:bCs/>
                <w:color w:val="222222"/>
                <w:sz w:val="22"/>
                <w:szCs w:val="22"/>
              </w:rPr>
              <w:t>2013-2014</w:t>
            </w:r>
          </w:p>
        </w:tc>
        <w:tc>
          <w:tcPr>
            <w:tcW w:w="1335" w:type="dxa"/>
          </w:tcPr>
          <w:p w:rsidR="001F4601" w:rsidRDefault="00203BD4" w:rsidP="00346E2D">
            <w:pPr>
              <w:pStyle w:val="NormalWeb"/>
              <w:spacing w:line="480" w:lineRule="auto"/>
              <w:rPr>
                <w:bCs/>
                <w:color w:val="222222"/>
                <w:sz w:val="22"/>
                <w:szCs w:val="22"/>
              </w:rPr>
            </w:pPr>
            <w:r>
              <w:rPr>
                <w:bCs/>
                <w:color w:val="222222"/>
                <w:sz w:val="22"/>
                <w:szCs w:val="22"/>
              </w:rPr>
              <w:t>48</w:t>
            </w:r>
            <w:r w:rsidR="0080760B">
              <w:rPr>
                <w:bCs/>
                <w:color w:val="222222"/>
                <w:sz w:val="22"/>
                <w:szCs w:val="22"/>
              </w:rPr>
              <w:t>%</w:t>
            </w:r>
          </w:p>
        </w:tc>
        <w:tc>
          <w:tcPr>
            <w:tcW w:w="1336" w:type="dxa"/>
          </w:tcPr>
          <w:p w:rsidR="001F4601" w:rsidRPr="00A25F4F" w:rsidRDefault="00D31E61" w:rsidP="00346E2D">
            <w:pPr>
              <w:pStyle w:val="NormalWeb"/>
              <w:spacing w:line="480" w:lineRule="auto"/>
              <w:rPr>
                <w:bCs/>
                <w:color w:val="222222"/>
                <w:sz w:val="22"/>
                <w:szCs w:val="22"/>
              </w:rPr>
            </w:pPr>
            <w:r w:rsidRPr="007859E2">
              <w:rPr>
                <w:bCs/>
                <w:color w:val="222222"/>
                <w:sz w:val="22"/>
                <w:szCs w:val="22"/>
                <w:highlight w:val="yellow"/>
              </w:rPr>
              <w:t>59.7</w:t>
            </w:r>
            <w:r w:rsidR="0080760B" w:rsidRPr="007859E2">
              <w:rPr>
                <w:bCs/>
                <w:color w:val="222222"/>
                <w:sz w:val="22"/>
                <w:szCs w:val="22"/>
                <w:highlight w:val="yellow"/>
              </w:rPr>
              <w:t>%</w:t>
            </w:r>
          </w:p>
        </w:tc>
        <w:tc>
          <w:tcPr>
            <w:tcW w:w="1336" w:type="dxa"/>
          </w:tcPr>
          <w:p w:rsidR="001F4601" w:rsidRDefault="00C0638C" w:rsidP="00346E2D">
            <w:pPr>
              <w:pStyle w:val="NormalWeb"/>
              <w:spacing w:line="480" w:lineRule="auto"/>
              <w:rPr>
                <w:bCs/>
                <w:color w:val="222222"/>
                <w:sz w:val="22"/>
                <w:szCs w:val="22"/>
              </w:rPr>
            </w:pPr>
            <w:r w:rsidRPr="00C0638C">
              <w:rPr>
                <w:bCs/>
                <w:color w:val="222222"/>
                <w:sz w:val="22"/>
                <w:szCs w:val="22"/>
              </w:rPr>
              <w:t>49</w:t>
            </w:r>
            <w:r w:rsidR="00D31E61" w:rsidRPr="00C0638C">
              <w:rPr>
                <w:bCs/>
                <w:color w:val="222222"/>
                <w:sz w:val="22"/>
                <w:szCs w:val="22"/>
              </w:rPr>
              <w:t>.6</w:t>
            </w:r>
            <w:r w:rsidR="0080760B" w:rsidRPr="00C0638C">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sidRPr="00C0638C">
              <w:rPr>
                <w:bCs/>
                <w:color w:val="222222"/>
                <w:sz w:val="22"/>
                <w:szCs w:val="22"/>
                <w:highlight w:val="cyan"/>
              </w:rPr>
              <w:t>50.2</w:t>
            </w:r>
            <w:r w:rsidR="0080760B" w:rsidRPr="00C0638C">
              <w:rPr>
                <w:bCs/>
                <w:color w:val="222222"/>
                <w:sz w:val="22"/>
                <w:szCs w:val="22"/>
                <w:highlight w:val="cyan"/>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38.5</w:t>
            </w:r>
            <w:r w:rsidR="0080760B">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15.5</w:t>
            </w:r>
            <w:r w:rsidR="0080760B">
              <w:rPr>
                <w:bCs/>
                <w:color w:val="222222"/>
                <w:sz w:val="22"/>
                <w:szCs w:val="22"/>
              </w:rPr>
              <w:t>%</w:t>
            </w:r>
          </w:p>
        </w:tc>
      </w:tr>
      <w:tr w:rsidR="00E81651" w:rsidTr="001F4601">
        <w:tc>
          <w:tcPr>
            <w:tcW w:w="1335" w:type="dxa"/>
          </w:tcPr>
          <w:p w:rsidR="001F4601" w:rsidRDefault="00E81651" w:rsidP="00346E2D">
            <w:pPr>
              <w:pStyle w:val="NormalWeb"/>
              <w:spacing w:line="480" w:lineRule="auto"/>
              <w:rPr>
                <w:bCs/>
                <w:color w:val="222222"/>
                <w:sz w:val="22"/>
                <w:szCs w:val="22"/>
              </w:rPr>
            </w:pPr>
            <w:r>
              <w:rPr>
                <w:bCs/>
                <w:color w:val="222222"/>
                <w:sz w:val="22"/>
                <w:szCs w:val="22"/>
              </w:rPr>
              <w:t>2014-2015</w:t>
            </w:r>
          </w:p>
        </w:tc>
        <w:tc>
          <w:tcPr>
            <w:tcW w:w="1335" w:type="dxa"/>
          </w:tcPr>
          <w:p w:rsidR="001F4601" w:rsidRPr="00A25F4F" w:rsidRDefault="00D31E61" w:rsidP="00346E2D">
            <w:pPr>
              <w:pStyle w:val="NormalWeb"/>
              <w:spacing w:line="480" w:lineRule="auto"/>
              <w:rPr>
                <w:bCs/>
                <w:color w:val="222222"/>
                <w:sz w:val="22"/>
                <w:szCs w:val="22"/>
              </w:rPr>
            </w:pPr>
            <w:r w:rsidRPr="00A357F3">
              <w:rPr>
                <w:bCs/>
                <w:color w:val="222222"/>
                <w:sz w:val="22"/>
                <w:szCs w:val="22"/>
                <w:highlight w:val="cyan"/>
              </w:rPr>
              <w:t>5.9</w:t>
            </w:r>
            <w:r w:rsidR="0080760B" w:rsidRPr="00A357F3">
              <w:rPr>
                <w:bCs/>
                <w:color w:val="222222"/>
                <w:sz w:val="22"/>
                <w:szCs w:val="22"/>
                <w:highlight w:val="cyan"/>
              </w:rPr>
              <w:t>%</w:t>
            </w:r>
          </w:p>
        </w:tc>
        <w:tc>
          <w:tcPr>
            <w:tcW w:w="1336" w:type="dxa"/>
          </w:tcPr>
          <w:p w:rsidR="001F4601" w:rsidRDefault="00D31E61" w:rsidP="00346E2D">
            <w:pPr>
              <w:pStyle w:val="NormalWeb"/>
              <w:spacing w:line="480" w:lineRule="auto"/>
              <w:rPr>
                <w:bCs/>
                <w:color w:val="222222"/>
                <w:sz w:val="22"/>
                <w:szCs w:val="22"/>
              </w:rPr>
            </w:pPr>
            <w:r w:rsidRPr="00A357F3">
              <w:rPr>
                <w:bCs/>
                <w:color w:val="222222"/>
                <w:sz w:val="22"/>
                <w:szCs w:val="22"/>
                <w:highlight w:val="cyan"/>
              </w:rPr>
              <w:t>5.9</w:t>
            </w:r>
            <w:r w:rsidR="0080760B" w:rsidRPr="00A357F3">
              <w:rPr>
                <w:bCs/>
                <w:color w:val="222222"/>
                <w:sz w:val="22"/>
                <w:szCs w:val="22"/>
                <w:highlight w:val="cyan"/>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0.9</w:t>
            </w:r>
            <w:r w:rsidR="0080760B">
              <w:rPr>
                <w:bCs/>
                <w:color w:val="222222"/>
                <w:sz w:val="22"/>
                <w:szCs w:val="22"/>
              </w:rPr>
              <w:t>%</w:t>
            </w:r>
          </w:p>
        </w:tc>
        <w:tc>
          <w:tcPr>
            <w:tcW w:w="1336" w:type="dxa"/>
          </w:tcPr>
          <w:p w:rsidR="001F4601" w:rsidRPr="007859E2" w:rsidRDefault="00D31E61" w:rsidP="00346E2D">
            <w:pPr>
              <w:pStyle w:val="NormalWeb"/>
              <w:spacing w:line="480" w:lineRule="auto"/>
              <w:rPr>
                <w:bCs/>
                <w:color w:val="222222"/>
                <w:sz w:val="22"/>
                <w:szCs w:val="22"/>
                <w:highlight w:val="yellow"/>
              </w:rPr>
            </w:pPr>
            <w:r w:rsidRPr="007859E2">
              <w:rPr>
                <w:bCs/>
                <w:color w:val="222222"/>
                <w:sz w:val="22"/>
                <w:szCs w:val="22"/>
                <w:highlight w:val="yellow"/>
              </w:rPr>
              <w:t>8.8</w:t>
            </w:r>
            <w:r w:rsidR="0080760B" w:rsidRPr="007859E2">
              <w:rPr>
                <w:bCs/>
                <w:color w:val="222222"/>
                <w:sz w:val="22"/>
                <w:szCs w:val="22"/>
                <w:highlight w:val="yellow"/>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4.5</w:t>
            </w:r>
            <w:r w:rsidR="0080760B">
              <w:rPr>
                <w:bCs/>
                <w:color w:val="222222"/>
                <w:sz w:val="22"/>
                <w:szCs w:val="22"/>
              </w:rPr>
              <w:t>%</w:t>
            </w:r>
          </w:p>
        </w:tc>
        <w:tc>
          <w:tcPr>
            <w:tcW w:w="1336" w:type="dxa"/>
          </w:tcPr>
          <w:p w:rsidR="001F4601" w:rsidRDefault="00D31E61" w:rsidP="00346E2D">
            <w:pPr>
              <w:pStyle w:val="NormalWeb"/>
              <w:spacing w:line="480" w:lineRule="auto"/>
              <w:rPr>
                <w:bCs/>
                <w:color w:val="222222"/>
                <w:sz w:val="22"/>
                <w:szCs w:val="22"/>
              </w:rPr>
            </w:pPr>
            <w:r>
              <w:rPr>
                <w:bCs/>
                <w:color w:val="222222"/>
                <w:sz w:val="22"/>
                <w:szCs w:val="22"/>
              </w:rPr>
              <w:t>3.3</w:t>
            </w:r>
            <w:r w:rsidR="0080760B">
              <w:rPr>
                <w:bCs/>
                <w:color w:val="222222"/>
                <w:sz w:val="22"/>
                <w:szCs w:val="22"/>
              </w:rPr>
              <w:t>%</w:t>
            </w:r>
          </w:p>
        </w:tc>
      </w:tr>
      <w:tr w:rsidR="00E81651" w:rsidTr="001F4601">
        <w:tc>
          <w:tcPr>
            <w:tcW w:w="1335" w:type="dxa"/>
          </w:tcPr>
          <w:p w:rsidR="001F4601" w:rsidRDefault="00E81651" w:rsidP="00346E2D">
            <w:pPr>
              <w:pStyle w:val="NormalWeb"/>
              <w:spacing w:line="480" w:lineRule="auto"/>
              <w:rPr>
                <w:bCs/>
                <w:color w:val="222222"/>
                <w:sz w:val="22"/>
                <w:szCs w:val="22"/>
              </w:rPr>
            </w:pPr>
            <w:r>
              <w:rPr>
                <w:bCs/>
                <w:color w:val="222222"/>
                <w:sz w:val="22"/>
                <w:szCs w:val="22"/>
              </w:rPr>
              <w:t>2015-2016</w:t>
            </w:r>
          </w:p>
        </w:tc>
        <w:tc>
          <w:tcPr>
            <w:tcW w:w="1335" w:type="dxa"/>
          </w:tcPr>
          <w:p w:rsidR="001F4601" w:rsidRDefault="00C67ECE" w:rsidP="00346E2D">
            <w:pPr>
              <w:pStyle w:val="NormalWeb"/>
              <w:spacing w:line="480" w:lineRule="auto"/>
              <w:rPr>
                <w:bCs/>
                <w:color w:val="222222"/>
                <w:sz w:val="22"/>
                <w:szCs w:val="22"/>
              </w:rPr>
            </w:pPr>
            <w:r>
              <w:rPr>
                <w:bCs/>
                <w:color w:val="222222"/>
                <w:sz w:val="22"/>
                <w:szCs w:val="22"/>
              </w:rPr>
              <w:t>-4.4%</w:t>
            </w:r>
          </w:p>
        </w:tc>
        <w:tc>
          <w:tcPr>
            <w:tcW w:w="1336" w:type="dxa"/>
          </w:tcPr>
          <w:p w:rsidR="001F4601" w:rsidRPr="00A25F4F" w:rsidRDefault="00C67ECE" w:rsidP="00346E2D">
            <w:pPr>
              <w:pStyle w:val="NormalWeb"/>
              <w:spacing w:line="480" w:lineRule="auto"/>
              <w:rPr>
                <w:bCs/>
                <w:color w:val="222222"/>
                <w:sz w:val="22"/>
                <w:szCs w:val="22"/>
              </w:rPr>
            </w:pPr>
            <w:r w:rsidRPr="00C67ECE">
              <w:rPr>
                <w:bCs/>
                <w:color w:val="222222"/>
                <w:sz w:val="22"/>
                <w:szCs w:val="22"/>
                <w:highlight w:val="cyan"/>
              </w:rPr>
              <w:t>2.1%</w:t>
            </w:r>
          </w:p>
        </w:tc>
        <w:tc>
          <w:tcPr>
            <w:tcW w:w="1336" w:type="dxa"/>
          </w:tcPr>
          <w:p w:rsidR="001F4601" w:rsidRDefault="00C67ECE" w:rsidP="00346E2D">
            <w:pPr>
              <w:pStyle w:val="NormalWeb"/>
              <w:spacing w:line="480" w:lineRule="auto"/>
              <w:rPr>
                <w:bCs/>
                <w:color w:val="222222"/>
                <w:sz w:val="22"/>
                <w:szCs w:val="22"/>
              </w:rPr>
            </w:pPr>
            <w:r>
              <w:rPr>
                <w:bCs/>
                <w:color w:val="222222"/>
                <w:sz w:val="22"/>
                <w:szCs w:val="22"/>
              </w:rPr>
              <w:t>-4.2%</w:t>
            </w:r>
          </w:p>
        </w:tc>
        <w:tc>
          <w:tcPr>
            <w:tcW w:w="1336" w:type="dxa"/>
          </w:tcPr>
          <w:p w:rsidR="001F4601" w:rsidRDefault="00C67ECE" w:rsidP="00346E2D">
            <w:pPr>
              <w:pStyle w:val="NormalWeb"/>
              <w:spacing w:line="480" w:lineRule="auto"/>
              <w:rPr>
                <w:bCs/>
                <w:color w:val="222222"/>
                <w:sz w:val="22"/>
                <w:szCs w:val="22"/>
              </w:rPr>
            </w:pPr>
            <w:r w:rsidRPr="00C67ECE">
              <w:rPr>
                <w:bCs/>
                <w:color w:val="222222"/>
                <w:sz w:val="22"/>
                <w:szCs w:val="22"/>
                <w:highlight w:val="yellow"/>
              </w:rPr>
              <w:t>8.5%</w:t>
            </w:r>
          </w:p>
        </w:tc>
        <w:tc>
          <w:tcPr>
            <w:tcW w:w="1336" w:type="dxa"/>
          </w:tcPr>
          <w:p w:rsidR="001F4601" w:rsidRDefault="00C67ECE" w:rsidP="00346E2D">
            <w:pPr>
              <w:pStyle w:val="NormalWeb"/>
              <w:spacing w:line="480" w:lineRule="auto"/>
              <w:rPr>
                <w:bCs/>
                <w:color w:val="222222"/>
                <w:sz w:val="22"/>
                <w:szCs w:val="22"/>
              </w:rPr>
            </w:pPr>
            <w:r>
              <w:rPr>
                <w:bCs/>
                <w:color w:val="222222"/>
                <w:sz w:val="22"/>
                <w:szCs w:val="22"/>
              </w:rPr>
              <w:t>-9.6%</w:t>
            </w:r>
          </w:p>
        </w:tc>
        <w:tc>
          <w:tcPr>
            <w:tcW w:w="1336" w:type="dxa"/>
          </w:tcPr>
          <w:p w:rsidR="001F4601" w:rsidRDefault="00C67ECE" w:rsidP="00346E2D">
            <w:pPr>
              <w:pStyle w:val="NormalWeb"/>
              <w:spacing w:line="480" w:lineRule="auto"/>
              <w:rPr>
                <w:bCs/>
                <w:color w:val="222222"/>
                <w:sz w:val="22"/>
                <w:szCs w:val="22"/>
              </w:rPr>
            </w:pPr>
            <w:r>
              <w:rPr>
                <w:bCs/>
                <w:color w:val="222222"/>
                <w:sz w:val="22"/>
                <w:szCs w:val="22"/>
              </w:rPr>
              <w:t>-9%</w:t>
            </w:r>
          </w:p>
        </w:tc>
      </w:tr>
      <w:tr w:rsidR="00C67ECE" w:rsidTr="001F4601">
        <w:tc>
          <w:tcPr>
            <w:tcW w:w="1335" w:type="dxa"/>
          </w:tcPr>
          <w:p w:rsidR="00C67ECE" w:rsidRDefault="00C67ECE" w:rsidP="00346E2D">
            <w:pPr>
              <w:pStyle w:val="NormalWeb"/>
              <w:spacing w:line="480" w:lineRule="auto"/>
              <w:rPr>
                <w:bCs/>
                <w:color w:val="222222"/>
                <w:sz w:val="22"/>
                <w:szCs w:val="22"/>
              </w:rPr>
            </w:pPr>
            <w:r>
              <w:rPr>
                <w:bCs/>
                <w:color w:val="222222"/>
                <w:sz w:val="22"/>
                <w:szCs w:val="22"/>
              </w:rPr>
              <w:t>2016-2017</w:t>
            </w:r>
          </w:p>
        </w:tc>
        <w:tc>
          <w:tcPr>
            <w:tcW w:w="1335" w:type="dxa"/>
          </w:tcPr>
          <w:p w:rsidR="00C67ECE" w:rsidRPr="007859E2" w:rsidRDefault="00C67ECE" w:rsidP="00346E2D">
            <w:pPr>
              <w:pStyle w:val="NormalWeb"/>
              <w:spacing w:line="480" w:lineRule="auto"/>
              <w:rPr>
                <w:bCs/>
                <w:color w:val="222222"/>
                <w:sz w:val="22"/>
                <w:szCs w:val="22"/>
                <w:highlight w:val="yellow"/>
              </w:rPr>
            </w:pPr>
            <w:r w:rsidRPr="00C67ECE">
              <w:rPr>
                <w:bCs/>
                <w:color w:val="222222"/>
                <w:sz w:val="22"/>
                <w:szCs w:val="22"/>
                <w:highlight w:val="yellow"/>
              </w:rPr>
              <w:t>22.2%</w:t>
            </w:r>
          </w:p>
        </w:tc>
        <w:tc>
          <w:tcPr>
            <w:tcW w:w="1336" w:type="dxa"/>
          </w:tcPr>
          <w:p w:rsidR="00C67ECE" w:rsidRPr="00C67ECE" w:rsidRDefault="00C67ECE" w:rsidP="00346E2D">
            <w:pPr>
              <w:pStyle w:val="NormalWeb"/>
              <w:spacing w:line="480" w:lineRule="auto"/>
              <w:rPr>
                <w:bCs/>
                <w:color w:val="222222"/>
                <w:sz w:val="22"/>
                <w:szCs w:val="22"/>
                <w:highlight w:val="cyan"/>
              </w:rPr>
            </w:pPr>
            <w:r w:rsidRPr="00C67ECE">
              <w:rPr>
                <w:bCs/>
                <w:color w:val="222222"/>
                <w:sz w:val="22"/>
                <w:szCs w:val="22"/>
                <w:highlight w:val="cyan"/>
              </w:rPr>
              <w:t>13.3%</w:t>
            </w:r>
          </w:p>
        </w:tc>
        <w:tc>
          <w:tcPr>
            <w:tcW w:w="1336" w:type="dxa"/>
          </w:tcPr>
          <w:p w:rsidR="00C67ECE" w:rsidRDefault="00C67ECE" w:rsidP="00346E2D">
            <w:pPr>
              <w:pStyle w:val="NormalWeb"/>
              <w:spacing w:line="480" w:lineRule="auto"/>
              <w:rPr>
                <w:bCs/>
                <w:color w:val="222222"/>
                <w:sz w:val="22"/>
                <w:szCs w:val="22"/>
              </w:rPr>
            </w:pPr>
            <w:r>
              <w:rPr>
                <w:bCs/>
                <w:color w:val="222222"/>
                <w:sz w:val="22"/>
                <w:szCs w:val="22"/>
              </w:rPr>
              <w:t>5.4%</w:t>
            </w:r>
          </w:p>
        </w:tc>
        <w:tc>
          <w:tcPr>
            <w:tcW w:w="1336" w:type="dxa"/>
          </w:tcPr>
          <w:p w:rsidR="00C67ECE" w:rsidRDefault="00C67ECE" w:rsidP="00346E2D">
            <w:pPr>
              <w:pStyle w:val="NormalWeb"/>
              <w:spacing w:line="480" w:lineRule="auto"/>
              <w:rPr>
                <w:bCs/>
                <w:color w:val="222222"/>
                <w:sz w:val="22"/>
                <w:szCs w:val="22"/>
              </w:rPr>
            </w:pPr>
            <w:r>
              <w:rPr>
                <w:bCs/>
                <w:color w:val="222222"/>
                <w:sz w:val="22"/>
                <w:szCs w:val="22"/>
              </w:rPr>
              <w:t>3.9%</w:t>
            </w:r>
          </w:p>
        </w:tc>
        <w:tc>
          <w:tcPr>
            <w:tcW w:w="1336" w:type="dxa"/>
          </w:tcPr>
          <w:p w:rsidR="00C67ECE" w:rsidRDefault="00C67ECE" w:rsidP="00346E2D">
            <w:pPr>
              <w:pStyle w:val="NormalWeb"/>
              <w:spacing w:line="480" w:lineRule="auto"/>
              <w:rPr>
                <w:bCs/>
                <w:color w:val="222222"/>
                <w:sz w:val="22"/>
                <w:szCs w:val="22"/>
              </w:rPr>
            </w:pPr>
            <w:r>
              <w:rPr>
                <w:bCs/>
                <w:color w:val="222222"/>
                <w:sz w:val="22"/>
                <w:szCs w:val="22"/>
              </w:rPr>
              <w:t>3.3%</w:t>
            </w:r>
          </w:p>
        </w:tc>
        <w:tc>
          <w:tcPr>
            <w:tcW w:w="1336" w:type="dxa"/>
          </w:tcPr>
          <w:p w:rsidR="00C67ECE" w:rsidRDefault="00C67ECE" w:rsidP="00346E2D">
            <w:pPr>
              <w:pStyle w:val="NormalWeb"/>
              <w:spacing w:line="480" w:lineRule="auto"/>
              <w:rPr>
                <w:bCs/>
                <w:color w:val="222222"/>
                <w:sz w:val="22"/>
                <w:szCs w:val="22"/>
              </w:rPr>
            </w:pPr>
            <w:r>
              <w:rPr>
                <w:bCs/>
                <w:color w:val="222222"/>
                <w:sz w:val="22"/>
                <w:szCs w:val="22"/>
              </w:rPr>
              <w:t>7.5%</w:t>
            </w:r>
          </w:p>
        </w:tc>
      </w:tr>
    </w:tbl>
    <w:p w:rsidR="002933EA" w:rsidRDefault="005A6B13" w:rsidP="001C5175">
      <w:pPr>
        <w:pStyle w:val="NormalWeb"/>
        <w:shd w:val="clear" w:color="auto" w:fill="FFFFFF"/>
        <w:spacing w:line="480" w:lineRule="auto"/>
        <w:ind w:left="360"/>
        <w:rPr>
          <w:bCs/>
          <w:color w:val="222222"/>
          <w:sz w:val="22"/>
          <w:szCs w:val="22"/>
        </w:rPr>
      </w:pPr>
      <w:r>
        <w:rPr>
          <w:bCs/>
          <w:color w:val="222222"/>
          <w:sz w:val="22"/>
          <w:szCs w:val="22"/>
        </w:rPr>
        <w:t>Legend:</w:t>
      </w:r>
      <w:r w:rsidR="0088526E">
        <w:rPr>
          <w:bCs/>
          <w:color w:val="222222"/>
          <w:sz w:val="22"/>
          <w:szCs w:val="22"/>
        </w:rPr>
        <w:t xml:space="preserve"> Yellow indicates the optimal value where as blue indicates the 2</w:t>
      </w:r>
      <w:r w:rsidR="0088526E" w:rsidRPr="0088526E">
        <w:rPr>
          <w:bCs/>
          <w:color w:val="222222"/>
          <w:sz w:val="22"/>
          <w:szCs w:val="22"/>
          <w:vertAlign w:val="superscript"/>
        </w:rPr>
        <w:t>nd</w:t>
      </w:r>
      <w:r w:rsidR="0088526E">
        <w:rPr>
          <w:bCs/>
          <w:color w:val="222222"/>
          <w:sz w:val="22"/>
          <w:szCs w:val="22"/>
        </w:rPr>
        <w:t xml:space="preserve"> most optimal</w:t>
      </w:r>
      <w:r w:rsidR="00577645">
        <w:rPr>
          <w:bCs/>
          <w:color w:val="222222"/>
          <w:sz w:val="22"/>
          <w:szCs w:val="22"/>
        </w:rPr>
        <w:t xml:space="preserve"> in regard to its respective date</w:t>
      </w:r>
      <w:r w:rsidR="0088526E">
        <w:rPr>
          <w:bCs/>
          <w:color w:val="222222"/>
          <w:sz w:val="22"/>
          <w:szCs w:val="22"/>
        </w:rPr>
        <w:t>.</w:t>
      </w:r>
    </w:p>
    <w:p w:rsidR="00C84BCE" w:rsidRDefault="00B112E2" w:rsidP="00C84BCE">
      <w:pPr>
        <w:pStyle w:val="NormalWeb"/>
        <w:shd w:val="clear" w:color="auto" w:fill="FFFFFF"/>
        <w:spacing w:line="480" w:lineRule="auto"/>
        <w:ind w:left="360"/>
        <w:rPr>
          <w:bCs/>
          <w:color w:val="222222"/>
          <w:sz w:val="22"/>
          <w:szCs w:val="22"/>
        </w:rPr>
      </w:pPr>
      <w:r>
        <w:rPr>
          <w:bCs/>
          <w:color w:val="222222"/>
          <w:sz w:val="22"/>
          <w:szCs w:val="22"/>
        </w:rPr>
        <w:t>It appears from this data that John Murphys recommendation of a f</w:t>
      </w:r>
      <w:r w:rsidR="00496C28">
        <w:rPr>
          <w:bCs/>
          <w:color w:val="222222"/>
          <w:sz w:val="22"/>
          <w:szCs w:val="22"/>
        </w:rPr>
        <w:t>ast 5 and slow 35 MA nearly</w:t>
      </w:r>
      <w:r>
        <w:rPr>
          <w:bCs/>
          <w:color w:val="222222"/>
          <w:sz w:val="22"/>
          <w:szCs w:val="22"/>
        </w:rPr>
        <w:t xml:space="preserve"> coinc</w:t>
      </w:r>
      <w:r w:rsidR="00496C28">
        <w:rPr>
          <w:bCs/>
          <w:color w:val="222222"/>
          <w:sz w:val="22"/>
          <w:szCs w:val="22"/>
        </w:rPr>
        <w:t>ide with what we have found to</w:t>
      </w:r>
      <w:r>
        <w:rPr>
          <w:bCs/>
          <w:color w:val="222222"/>
          <w:sz w:val="22"/>
          <w:szCs w:val="22"/>
        </w:rPr>
        <w:t xml:space="preserve"> be optimal. No matter what year is back tested, the fast 10 and </w:t>
      </w:r>
      <w:r w:rsidR="00E70661">
        <w:rPr>
          <w:bCs/>
          <w:color w:val="222222"/>
          <w:sz w:val="22"/>
          <w:szCs w:val="22"/>
        </w:rPr>
        <w:t>slow 30 MA seem to consistently perform near best among the rest</w:t>
      </w:r>
      <w:r>
        <w:rPr>
          <w:bCs/>
          <w:color w:val="222222"/>
          <w:sz w:val="22"/>
          <w:szCs w:val="22"/>
        </w:rPr>
        <w:t xml:space="preserve">. This data also shows that the date a back test is conducted has a huge influence on a results outcome, what may work one year, may not work </w:t>
      </w:r>
      <w:r w:rsidR="004D54D1">
        <w:rPr>
          <w:bCs/>
          <w:color w:val="222222"/>
          <w:sz w:val="22"/>
          <w:szCs w:val="22"/>
        </w:rPr>
        <w:t xml:space="preserve">as well </w:t>
      </w:r>
      <w:r>
        <w:rPr>
          <w:bCs/>
          <w:color w:val="222222"/>
          <w:sz w:val="22"/>
          <w:szCs w:val="22"/>
        </w:rPr>
        <w:t>the next.</w:t>
      </w:r>
      <w:r w:rsidR="009C0C86">
        <w:rPr>
          <w:bCs/>
          <w:color w:val="222222"/>
          <w:sz w:val="22"/>
          <w:szCs w:val="22"/>
        </w:rPr>
        <w:t xml:space="preserve">        </w:t>
      </w:r>
    </w:p>
    <w:p w:rsidR="00654444" w:rsidRDefault="00654444" w:rsidP="001C5175">
      <w:pPr>
        <w:pStyle w:val="NormalWeb"/>
        <w:shd w:val="clear" w:color="auto" w:fill="FFFFFF"/>
        <w:spacing w:line="480" w:lineRule="auto"/>
        <w:ind w:left="360"/>
        <w:rPr>
          <w:bCs/>
          <w:color w:val="222222"/>
          <w:sz w:val="22"/>
          <w:szCs w:val="22"/>
        </w:rPr>
      </w:pPr>
      <w:r>
        <w:rPr>
          <w:bCs/>
          <w:color w:val="222222"/>
          <w:sz w:val="22"/>
          <w:szCs w:val="22"/>
        </w:rPr>
        <w:t>Note: JNUG and JDST did not have any data for 2012.</w:t>
      </w:r>
      <w:r w:rsidR="009C0C86">
        <w:rPr>
          <w:bCs/>
          <w:color w:val="222222"/>
          <w:sz w:val="22"/>
          <w:szCs w:val="22"/>
        </w:rPr>
        <w:t xml:space="preserve"> </w:t>
      </w:r>
    </w:p>
    <w:p w:rsidR="00C84BCE" w:rsidRDefault="00C84BCE" w:rsidP="001C5175">
      <w:pPr>
        <w:pStyle w:val="NormalWeb"/>
        <w:shd w:val="clear" w:color="auto" w:fill="FFFFFF"/>
        <w:spacing w:line="480" w:lineRule="auto"/>
        <w:ind w:left="360"/>
        <w:rPr>
          <w:bCs/>
          <w:color w:val="222222"/>
          <w:sz w:val="22"/>
          <w:szCs w:val="22"/>
        </w:rPr>
      </w:pPr>
    </w:p>
    <w:tbl>
      <w:tblPr>
        <w:tblStyle w:val="TableGrid"/>
        <w:tblW w:w="0" w:type="auto"/>
        <w:tblInd w:w="360" w:type="dxa"/>
        <w:tblLook w:val="04A0" w:firstRow="1" w:lastRow="0" w:firstColumn="1" w:lastColumn="0" w:noHBand="0" w:noVBand="1"/>
      </w:tblPr>
      <w:tblGrid>
        <w:gridCol w:w="1296"/>
        <w:gridCol w:w="1284"/>
        <w:gridCol w:w="1282"/>
        <w:gridCol w:w="1282"/>
        <w:gridCol w:w="1282"/>
        <w:gridCol w:w="1282"/>
        <w:gridCol w:w="1282"/>
      </w:tblGrid>
      <w:tr w:rsidR="00BD13B9" w:rsidTr="00FF2CFB">
        <w:tc>
          <w:tcPr>
            <w:tcW w:w="1296" w:type="dxa"/>
          </w:tcPr>
          <w:p w:rsidR="00BD13B9" w:rsidRDefault="00BD13B9" w:rsidP="004A1DA7">
            <w:pPr>
              <w:pStyle w:val="NormalWeb"/>
              <w:spacing w:line="480" w:lineRule="auto"/>
              <w:rPr>
                <w:bCs/>
                <w:color w:val="222222"/>
                <w:sz w:val="22"/>
                <w:szCs w:val="22"/>
              </w:rPr>
            </w:pPr>
            <w:r>
              <w:rPr>
                <w:bCs/>
                <w:color w:val="222222"/>
                <w:sz w:val="22"/>
                <w:szCs w:val="22"/>
              </w:rPr>
              <w:t>Volatile</w:t>
            </w:r>
          </w:p>
        </w:tc>
        <w:tc>
          <w:tcPr>
            <w:tcW w:w="1284" w:type="dxa"/>
          </w:tcPr>
          <w:p w:rsidR="00BD13B9" w:rsidRDefault="00BD13B9" w:rsidP="004A1DA7">
            <w:pPr>
              <w:pStyle w:val="NormalWeb"/>
              <w:spacing w:line="480" w:lineRule="auto"/>
              <w:rPr>
                <w:bCs/>
                <w:color w:val="222222"/>
                <w:sz w:val="22"/>
                <w:szCs w:val="22"/>
              </w:rPr>
            </w:pPr>
            <w:r>
              <w:rPr>
                <w:bCs/>
                <w:color w:val="222222"/>
                <w:sz w:val="22"/>
                <w:szCs w:val="22"/>
              </w:rPr>
              <w:t>Fast-5</w:t>
            </w:r>
          </w:p>
          <w:p w:rsidR="00BD13B9" w:rsidRDefault="00BD13B9" w:rsidP="004A1DA7">
            <w:pPr>
              <w:pStyle w:val="NormalWeb"/>
              <w:spacing w:line="480" w:lineRule="auto"/>
              <w:rPr>
                <w:bCs/>
                <w:color w:val="222222"/>
                <w:sz w:val="22"/>
                <w:szCs w:val="22"/>
              </w:rPr>
            </w:pPr>
            <w:r>
              <w:rPr>
                <w:bCs/>
                <w:color w:val="222222"/>
                <w:sz w:val="22"/>
                <w:szCs w:val="22"/>
              </w:rPr>
              <w:t>Slow- 15</w:t>
            </w:r>
          </w:p>
        </w:tc>
        <w:tc>
          <w:tcPr>
            <w:tcW w:w="1282" w:type="dxa"/>
          </w:tcPr>
          <w:p w:rsidR="00BD13B9" w:rsidRDefault="00BD13B9" w:rsidP="004A1DA7">
            <w:pPr>
              <w:pStyle w:val="NormalWeb"/>
              <w:spacing w:line="480" w:lineRule="auto"/>
              <w:rPr>
                <w:bCs/>
                <w:color w:val="222222"/>
                <w:sz w:val="22"/>
                <w:szCs w:val="22"/>
              </w:rPr>
            </w:pPr>
            <w:r>
              <w:rPr>
                <w:bCs/>
                <w:color w:val="222222"/>
                <w:sz w:val="22"/>
                <w:szCs w:val="22"/>
              </w:rPr>
              <w:t>Fast- 10</w:t>
            </w:r>
          </w:p>
          <w:p w:rsidR="00BD13B9" w:rsidRDefault="00BD13B9" w:rsidP="004A1DA7">
            <w:pPr>
              <w:pStyle w:val="NormalWeb"/>
              <w:spacing w:line="480" w:lineRule="auto"/>
              <w:rPr>
                <w:bCs/>
                <w:color w:val="222222"/>
                <w:sz w:val="22"/>
                <w:szCs w:val="22"/>
              </w:rPr>
            </w:pPr>
            <w:r>
              <w:rPr>
                <w:bCs/>
                <w:color w:val="222222"/>
                <w:sz w:val="22"/>
                <w:szCs w:val="22"/>
              </w:rPr>
              <w:t>Slow- 30</w:t>
            </w:r>
          </w:p>
        </w:tc>
        <w:tc>
          <w:tcPr>
            <w:tcW w:w="1282" w:type="dxa"/>
          </w:tcPr>
          <w:p w:rsidR="00BD13B9" w:rsidRDefault="00BD13B9" w:rsidP="004A1DA7">
            <w:pPr>
              <w:pStyle w:val="NormalWeb"/>
              <w:spacing w:line="480" w:lineRule="auto"/>
              <w:rPr>
                <w:bCs/>
                <w:color w:val="222222"/>
                <w:sz w:val="22"/>
                <w:szCs w:val="22"/>
              </w:rPr>
            </w:pPr>
            <w:r>
              <w:rPr>
                <w:bCs/>
                <w:color w:val="222222"/>
                <w:sz w:val="22"/>
                <w:szCs w:val="22"/>
              </w:rPr>
              <w:t>Fast- 15</w:t>
            </w:r>
          </w:p>
          <w:p w:rsidR="00BD13B9" w:rsidRDefault="00BD13B9" w:rsidP="004A1DA7">
            <w:pPr>
              <w:pStyle w:val="NormalWeb"/>
              <w:spacing w:line="480" w:lineRule="auto"/>
              <w:rPr>
                <w:bCs/>
                <w:color w:val="222222"/>
                <w:sz w:val="22"/>
                <w:szCs w:val="22"/>
              </w:rPr>
            </w:pPr>
            <w:r>
              <w:rPr>
                <w:bCs/>
                <w:color w:val="222222"/>
                <w:sz w:val="22"/>
                <w:szCs w:val="22"/>
              </w:rPr>
              <w:t>Slow- 45</w:t>
            </w:r>
          </w:p>
        </w:tc>
        <w:tc>
          <w:tcPr>
            <w:tcW w:w="1282" w:type="dxa"/>
          </w:tcPr>
          <w:p w:rsidR="00BD13B9" w:rsidRDefault="00BD13B9" w:rsidP="004A1DA7">
            <w:pPr>
              <w:pStyle w:val="NormalWeb"/>
              <w:spacing w:line="480" w:lineRule="auto"/>
              <w:rPr>
                <w:bCs/>
                <w:color w:val="222222"/>
                <w:sz w:val="22"/>
                <w:szCs w:val="22"/>
              </w:rPr>
            </w:pPr>
            <w:r>
              <w:rPr>
                <w:bCs/>
                <w:color w:val="222222"/>
                <w:sz w:val="22"/>
                <w:szCs w:val="22"/>
              </w:rPr>
              <w:t>Fast- 20</w:t>
            </w:r>
          </w:p>
          <w:p w:rsidR="00BD13B9" w:rsidRDefault="00BD13B9" w:rsidP="004A1DA7">
            <w:pPr>
              <w:pStyle w:val="NormalWeb"/>
              <w:spacing w:line="480" w:lineRule="auto"/>
              <w:rPr>
                <w:bCs/>
                <w:color w:val="222222"/>
                <w:sz w:val="22"/>
                <w:szCs w:val="22"/>
              </w:rPr>
            </w:pPr>
            <w:r>
              <w:rPr>
                <w:bCs/>
                <w:color w:val="222222"/>
                <w:sz w:val="22"/>
                <w:szCs w:val="22"/>
              </w:rPr>
              <w:t>Slow- 60</w:t>
            </w:r>
          </w:p>
        </w:tc>
        <w:tc>
          <w:tcPr>
            <w:tcW w:w="1282" w:type="dxa"/>
          </w:tcPr>
          <w:p w:rsidR="00BD13B9" w:rsidRDefault="00BD13B9" w:rsidP="004A1DA7">
            <w:pPr>
              <w:pStyle w:val="NormalWeb"/>
              <w:spacing w:line="480" w:lineRule="auto"/>
              <w:rPr>
                <w:bCs/>
                <w:color w:val="222222"/>
                <w:sz w:val="22"/>
                <w:szCs w:val="22"/>
              </w:rPr>
            </w:pPr>
            <w:r>
              <w:rPr>
                <w:bCs/>
                <w:color w:val="222222"/>
                <w:sz w:val="22"/>
                <w:szCs w:val="22"/>
              </w:rPr>
              <w:t>Fast-25</w:t>
            </w:r>
          </w:p>
          <w:p w:rsidR="00BD13B9" w:rsidRDefault="00BD13B9" w:rsidP="004A1DA7">
            <w:pPr>
              <w:pStyle w:val="NormalWeb"/>
              <w:spacing w:line="480" w:lineRule="auto"/>
              <w:rPr>
                <w:bCs/>
                <w:color w:val="222222"/>
                <w:sz w:val="22"/>
                <w:szCs w:val="22"/>
              </w:rPr>
            </w:pPr>
            <w:r>
              <w:rPr>
                <w:bCs/>
                <w:color w:val="222222"/>
                <w:sz w:val="22"/>
                <w:szCs w:val="22"/>
              </w:rPr>
              <w:t>Slow-75</w:t>
            </w:r>
          </w:p>
        </w:tc>
        <w:tc>
          <w:tcPr>
            <w:tcW w:w="1282" w:type="dxa"/>
          </w:tcPr>
          <w:p w:rsidR="00BD13B9" w:rsidRDefault="00BD13B9" w:rsidP="004A1DA7">
            <w:pPr>
              <w:pStyle w:val="NormalWeb"/>
              <w:spacing w:line="480" w:lineRule="auto"/>
              <w:rPr>
                <w:bCs/>
                <w:color w:val="222222"/>
                <w:sz w:val="22"/>
                <w:szCs w:val="22"/>
              </w:rPr>
            </w:pPr>
            <w:r>
              <w:rPr>
                <w:bCs/>
                <w:color w:val="222222"/>
                <w:sz w:val="22"/>
                <w:szCs w:val="22"/>
              </w:rPr>
              <w:t>Fast-30</w:t>
            </w:r>
          </w:p>
          <w:p w:rsidR="00BD13B9" w:rsidRDefault="00BD13B9" w:rsidP="004A1DA7">
            <w:pPr>
              <w:pStyle w:val="NormalWeb"/>
              <w:spacing w:line="480" w:lineRule="auto"/>
              <w:rPr>
                <w:bCs/>
                <w:color w:val="222222"/>
                <w:sz w:val="22"/>
                <w:szCs w:val="22"/>
              </w:rPr>
            </w:pPr>
            <w:r>
              <w:rPr>
                <w:bCs/>
                <w:color w:val="222222"/>
                <w:sz w:val="22"/>
                <w:szCs w:val="22"/>
              </w:rPr>
              <w:t>Slow-90</w:t>
            </w:r>
          </w:p>
        </w:tc>
      </w:tr>
      <w:tr w:rsidR="009C0C86" w:rsidTr="00FF2CFB">
        <w:tc>
          <w:tcPr>
            <w:tcW w:w="1296" w:type="dxa"/>
          </w:tcPr>
          <w:p w:rsidR="009C0C86" w:rsidRDefault="009C0C86" w:rsidP="009C0C86">
            <w:pPr>
              <w:pStyle w:val="NormalWeb"/>
              <w:spacing w:line="480" w:lineRule="auto"/>
              <w:rPr>
                <w:bCs/>
                <w:color w:val="222222"/>
                <w:sz w:val="22"/>
                <w:szCs w:val="22"/>
              </w:rPr>
            </w:pPr>
            <w:r>
              <w:rPr>
                <w:bCs/>
                <w:color w:val="222222"/>
                <w:sz w:val="22"/>
                <w:szCs w:val="22"/>
              </w:rPr>
              <w:t>2013-2014</w:t>
            </w:r>
          </w:p>
        </w:tc>
        <w:tc>
          <w:tcPr>
            <w:tcW w:w="1284" w:type="dxa"/>
          </w:tcPr>
          <w:p w:rsidR="009C0C86" w:rsidRPr="00A25F4F" w:rsidRDefault="009C0C86" w:rsidP="009C0C86">
            <w:pPr>
              <w:pStyle w:val="NormalWeb"/>
              <w:spacing w:line="480" w:lineRule="auto"/>
              <w:rPr>
                <w:bCs/>
                <w:color w:val="222222"/>
                <w:sz w:val="22"/>
                <w:szCs w:val="22"/>
              </w:rPr>
            </w:pPr>
            <w:r w:rsidRPr="0092505E">
              <w:rPr>
                <w:bCs/>
                <w:color w:val="222222"/>
                <w:sz w:val="22"/>
                <w:szCs w:val="22"/>
                <w:highlight w:val="yellow"/>
              </w:rPr>
              <w:t>24%</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-14.1%</w:t>
            </w:r>
          </w:p>
        </w:tc>
        <w:tc>
          <w:tcPr>
            <w:tcW w:w="1282" w:type="dxa"/>
          </w:tcPr>
          <w:p w:rsidR="009C0C86" w:rsidRDefault="009C0C86" w:rsidP="009C0C86">
            <w:pPr>
              <w:pStyle w:val="NormalWeb"/>
              <w:spacing w:line="480" w:lineRule="auto"/>
              <w:rPr>
                <w:bCs/>
                <w:color w:val="222222"/>
                <w:sz w:val="22"/>
                <w:szCs w:val="22"/>
              </w:rPr>
            </w:pPr>
            <w:r w:rsidRPr="001A4CBC">
              <w:rPr>
                <w:bCs/>
                <w:color w:val="222222"/>
                <w:sz w:val="22"/>
                <w:szCs w:val="22"/>
                <w:highlight w:val="cyan"/>
              </w:rPr>
              <w:t>-6.2%</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-16%</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-15.7%</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-16.9%</w:t>
            </w:r>
          </w:p>
        </w:tc>
      </w:tr>
      <w:tr w:rsidR="009C0C86" w:rsidTr="00FF2CFB">
        <w:tc>
          <w:tcPr>
            <w:tcW w:w="1296" w:type="dxa"/>
          </w:tcPr>
          <w:p w:rsidR="009C0C86" w:rsidRDefault="009C0C86" w:rsidP="009C0C86">
            <w:pPr>
              <w:pStyle w:val="NormalWeb"/>
              <w:spacing w:line="480" w:lineRule="auto"/>
              <w:rPr>
                <w:bCs/>
                <w:color w:val="222222"/>
                <w:sz w:val="22"/>
                <w:szCs w:val="22"/>
              </w:rPr>
            </w:pPr>
            <w:r>
              <w:rPr>
                <w:bCs/>
                <w:color w:val="222222"/>
                <w:sz w:val="22"/>
                <w:szCs w:val="22"/>
              </w:rPr>
              <w:t>2014-2015</w:t>
            </w:r>
          </w:p>
        </w:tc>
        <w:tc>
          <w:tcPr>
            <w:tcW w:w="1284" w:type="dxa"/>
          </w:tcPr>
          <w:p w:rsidR="009C0C86" w:rsidRPr="00A25F4F" w:rsidRDefault="009C0C86" w:rsidP="009C0C86">
            <w:pPr>
              <w:pStyle w:val="NormalWeb"/>
              <w:spacing w:line="480" w:lineRule="auto"/>
              <w:rPr>
                <w:bCs/>
                <w:color w:val="222222"/>
                <w:sz w:val="22"/>
                <w:szCs w:val="22"/>
              </w:rPr>
            </w:pPr>
            <w:r w:rsidRPr="001A4CBC">
              <w:rPr>
                <w:bCs/>
                <w:color w:val="222222"/>
                <w:sz w:val="22"/>
                <w:szCs w:val="22"/>
                <w:highlight w:val="yellow"/>
              </w:rPr>
              <w:t>16.5%</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-21%</w:t>
            </w:r>
          </w:p>
        </w:tc>
        <w:tc>
          <w:tcPr>
            <w:tcW w:w="1282" w:type="dxa"/>
          </w:tcPr>
          <w:p w:rsidR="009C0C86" w:rsidRDefault="009C0C86" w:rsidP="009C0C86">
            <w:pPr>
              <w:pStyle w:val="NormalWeb"/>
              <w:spacing w:line="480" w:lineRule="auto"/>
              <w:rPr>
                <w:bCs/>
                <w:color w:val="222222"/>
                <w:sz w:val="22"/>
                <w:szCs w:val="22"/>
              </w:rPr>
            </w:pPr>
            <w:r w:rsidRPr="001A4CBC">
              <w:rPr>
                <w:bCs/>
                <w:color w:val="222222"/>
                <w:sz w:val="22"/>
                <w:szCs w:val="22"/>
                <w:highlight w:val="cyan"/>
              </w:rPr>
              <w:t>-7.2%</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-9.8%</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-21.7%</w:t>
            </w:r>
          </w:p>
        </w:tc>
        <w:tc>
          <w:tcPr>
            <w:tcW w:w="1282" w:type="dxa"/>
          </w:tcPr>
          <w:p w:rsidR="009C0C86" w:rsidRDefault="009C0C86" w:rsidP="009C0C86">
            <w:pPr>
              <w:pStyle w:val="NormalWeb"/>
              <w:spacing w:line="480" w:lineRule="auto"/>
              <w:rPr>
                <w:bCs/>
                <w:color w:val="222222"/>
                <w:sz w:val="22"/>
                <w:szCs w:val="22"/>
              </w:rPr>
            </w:pPr>
            <w:r>
              <w:rPr>
                <w:bCs/>
                <w:color w:val="222222"/>
                <w:sz w:val="22"/>
                <w:szCs w:val="22"/>
              </w:rPr>
              <w:t>-23%</w:t>
            </w:r>
          </w:p>
        </w:tc>
      </w:tr>
      <w:tr w:rsidR="009C0C86" w:rsidTr="00FF2CFB">
        <w:tc>
          <w:tcPr>
            <w:tcW w:w="1296" w:type="dxa"/>
          </w:tcPr>
          <w:p w:rsidR="009C0C86" w:rsidRDefault="009C0C86" w:rsidP="009C0C86">
            <w:pPr>
              <w:pStyle w:val="NormalWeb"/>
              <w:spacing w:line="480" w:lineRule="auto"/>
              <w:rPr>
                <w:bCs/>
                <w:color w:val="222222"/>
                <w:sz w:val="22"/>
                <w:szCs w:val="22"/>
              </w:rPr>
            </w:pPr>
            <w:r>
              <w:rPr>
                <w:bCs/>
                <w:color w:val="222222"/>
                <w:sz w:val="22"/>
                <w:szCs w:val="22"/>
              </w:rPr>
              <w:t>2015-2016</w:t>
            </w:r>
          </w:p>
        </w:tc>
        <w:tc>
          <w:tcPr>
            <w:tcW w:w="1284" w:type="dxa"/>
          </w:tcPr>
          <w:p w:rsidR="009C0C86" w:rsidRDefault="006D7B29" w:rsidP="009C0C86">
            <w:pPr>
              <w:pStyle w:val="NormalWeb"/>
              <w:spacing w:line="480" w:lineRule="auto"/>
              <w:rPr>
                <w:bCs/>
                <w:color w:val="222222"/>
                <w:sz w:val="22"/>
                <w:szCs w:val="22"/>
              </w:rPr>
            </w:pPr>
            <w:r>
              <w:rPr>
                <w:bCs/>
                <w:color w:val="222222"/>
                <w:sz w:val="22"/>
                <w:szCs w:val="22"/>
              </w:rPr>
              <w:t>-6.1%</w:t>
            </w:r>
          </w:p>
        </w:tc>
        <w:tc>
          <w:tcPr>
            <w:tcW w:w="1282" w:type="dxa"/>
          </w:tcPr>
          <w:p w:rsidR="009C0C86" w:rsidRPr="00A25F4F" w:rsidRDefault="006D7B29" w:rsidP="009C0C86">
            <w:pPr>
              <w:pStyle w:val="NormalWeb"/>
              <w:spacing w:line="480" w:lineRule="auto"/>
              <w:rPr>
                <w:bCs/>
                <w:color w:val="222222"/>
                <w:sz w:val="22"/>
                <w:szCs w:val="22"/>
              </w:rPr>
            </w:pPr>
            <w:r w:rsidRPr="001A4CBC">
              <w:rPr>
                <w:bCs/>
                <w:color w:val="222222"/>
                <w:sz w:val="22"/>
                <w:szCs w:val="22"/>
                <w:highlight w:val="yellow"/>
              </w:rPr>
              <w:t>15.7%</w:t>
            </w:r>
          </w:p>
        </w:tc>
        <w:tc>
          <w:tcPr>
            <w:tcW w:w="1282" w:type="dxa"/>
          </w:tcPr>
          <w:p w:rsidR="009C0C86" w:rsidRDefault="006D7B29" w:rsidP="009C0C86">
            <w:pPr>
              <w:pStyle w:val="NormalWeb"/>
              <w:spacing w:line="480" w:lineRule="auto"/>
              <w:rPr>
                <w:bCs/>
                <w:color w:val="222222"/>
                <w:sz w:val="22"/>
                <w:szCs w:val="22"/>
              </w:rPr>
            </w:pPr>
            <w:r>
              <w:rPr>
                <w:bCs/>
                <w:color w:val="222222"/>
                <w:sz w:val="22"/>
                <w:szCs w:val="22"/>
              </w:rPr>
              <w:t>-7.9%</w:t>
            </w:r>
          </w:p>
        </w:tc>
        <w:tc>
          <w:tcPr>
            <w:tcW w:w="1282" w:type="dxa"/>
          </w:tcPr>
          <w:p w:rsidR="009C0C86" w:rsidRDefault="006D7B29" w:rsidP="009C0C86">
            <w:pPr>
              <w:pStyle w:val="NormalWeb"/>
              <w:spacing w:line="480" w:lineRule="auto"/>
              <w:rPr>
                <w:bCs/>
                <w:color w:val="222222"/>
                <w:sz w:val="22"/>
                <w:szCs w:val="22"/>
              </w:rPr>
            </w:pPr>
            <w:r>
              <w:rPr>
                <w:bCs/>
                <w:color w:val="222222"/>
                <w:sz w:val="22"/>
                <w:szCs w:val="22"/>
              </w:rPr>
              <w:t>-9.7</w:t>
            </w:r>
            <w:r w:rsidR="009C0C86">
              <w:rPr>
                <w:bCs/>
                <w:color w:val="222222"/>
                <w:sz w:val="22"/>
                <w:szCs w:val="22"/>
              </w:rPr>
              <w:t>%</w:t>
            </w:r>
          </w:p>
        </w:tc>
        <w:tc>
          <w:tcPr>
            <w:tcW w:w="1282" w:type="dxa"/>
          </w:tcPr>
          <w:p w:rsidR="009C0C86" w:rsidRDefault="001A4CBC" w:rsidP="009C0C86">
            <w:pPr>
              <w:pStyle w:val="NormalWeb"/>
              <w:spacing w:line="480" w:lineRule="auto"/>
              <w:rPr>
                <w:bCs/>
                <w:color w:val="222222"/>
                <w:sz w:val="22"/>
                <w:szCs w:val="22"/>
              </w:rPr>
            </w:pPr>
            <w:r w:rsidRPr="001A4CBC">
              <w:rPr>
                <w:bCs/>
                <w:color w:val="222222"/>
                <w:sz w:val="22"/>
                <w:szCs w:val="22"/>
                <w:highlight w:val="cyan"/>
              </w:rPr>
              <w:t>-4</w:t>
            </w:r>
            <w:r w:rsidR="006D7B29" w:rsidRPr="001A4CBC">
              <w:rPr>
                <w:bCs/>
                <w:color w:val="222222"/>
                <w:sz w:val="22"/>
                <w:szCs w:val="22"/>
                <w:highlight w:val="cyan"/>
              </w:rPr>
              <w:t>%</w:t>
            </w:r>
          </w:p>
        </w:tc>
        <w:tc>
          <w:tcPr>
            <w:tcW w:w="1282" w:type="dxa"/>
          </w:tcPr>
          <w:p w:rsidR="009C0C86" w:rsidRDefault="006D7B29" w:rsidP="009C0C86">
            <w:pPr>
              <w:pStyle w:val="NormalWeb"/>
              <w:spacing w:line="480" w:lineRule="auto"/>
              <w:rPr>
                <w:bCs/>
                <w:color w:val="222222"/>
                <w:sz w:val="22"/>
                <w:szCs w:val="22"/>
              </w:rPr>
            </w:pPr>
            <w:r w:rsidRPr="001A4CBC">
              <w:rPr>
                <w:bCs/>
                <w:color w:val="222222"/>
                <w:sz w:val="22"/>
                <w:szCs w:val="22"/>
                <w:highlight w:val="cyan"/>
              </w:rPr>
              <w:t>-4%</w:t>
            </w:r>
          </w:p>
        </w:tc>
      </w:tr>
      <w:tr w:rsidR="009C0C86" w:rsidTr="00FF2CFB">
        <w:tc>
          <w:tcPr>
            <w:tcW w:w="1296" w:type="dxa"/>
          </w:tcPr>
          <w:p w:rsidR="009C0C86" w:rsidRDefault="009C0C86" w:rsidP="009C0C86">
            <w:pPr>
              <w:pStyle w:val="NormalWeb"/>
              <w:spacing w:line="480" w:lineRule="auto"/>
              <w:rPr>
                <w:bCs/>
                <w:color w:val="222222"/>
                <w:sz w:val="22"/>
                <w:szCs w:val="22"/>
              </w:rPr>
            </w:pPr>
            <w:r>
              <w:rPr>
                <w:bCs/>
                <w:color w:val="222222"/>
                <w:sz w:val="22"/>
                <w:szCs w:val="22"/>
              </w:rPr>
              <w:lastRenderedPageBreak/>
              <w:t>2016-2017</w:t>
            </w:r>
          </w:p>
        </w:tc>
        <w:tc>
          <w:tcPr>
            <w:tcW w:w="1284" w:type="dxa"/>
          </w:tcPr>
          <w:p w:rsidR="009C0C86" w:rsidRDefault="006D7B29" w:rsidP="009C0C86">
            <w:pPr>
              <w:pStyle w:val="NormalWeb"/>
              <w:spacing w:line="480" w:lineRule="auto"/>
              <w:rPr>
                <w:bCs/>
                <w:color w:val="222222"/>
                <w:sz w:val="22"/>
                <w:szCs w:val="22"/>
              </w:rPr>
            </w:pPr>
            <w:r>
              <w:rPr>
                <w:bCs/>
                <w:color w:val="222222"/>
                <w:sz w:val="22"/>
                <w:szCs w:val="22"/>
              </w:rPr>
              <w:t>-31.3%</w:t>
            </w:r>
          </w:p>
        </w:tc>
        <w:tc>
          <w:tcPr>
            <w:tcW w:w="1282" w:type="dxa"/>
          </w:tcPr>
          <w:p w:rsidR="009C0C86" w:rsidRPr="00A25F4F" w:rsidRDefault="006D7B29" w:rsidP="009C0C86">
            <w:pPr>
              <w:pStyle w:val="NormalWeb"/>
              <w:spacing w:line="480" w:lineRule="auto"/>
              <w:rPr>
                <w:bCs/>
                <w:color w:val="222222"/>
                <w:sz w:val="22"/>
                <w:szCs w:val="22"/>
              </w:rPr>
            </w:pPr>
            <w:r>
              <w:rPr>
                <w:bCs/>
                <w:color w:val="222222"/>
                <w:sz w:val="22"/>
                <w:szCs w:val="22"/>
              </w:rPr>
              <w:t>-26.6%</w:t>
            </w:r>
          </w:p>
        </w:tc>
        <w:tc>
          <w:tcPr>
            <w:tcW w:w="1282" w:type="dxa"/>
          </w:tcPr>
          <w:p w:rsidR="009C0C86" w:rsidRPr="001A4CBC" w:rsidRDefault="006D7B29" w:rsidP="009C0C86">
            <w:pPr>
              <w:pStyle w:val="NormalWeb"/>
              <w:spacing w:line="480" w:lineRule="auto"/>
              <w:rPr>
                <w:bCs/>
                <w:color w:val="222222"/>
                <w:sz w:val="22"/>
                <w:szCs w:val="22"/>
                <w:highlight w:val="yellow"/>
              </w:rPr>
            </w:pPr>
            <w:r w:rsidRPr="001A4CBC">
              <w:rPr>
                <w:bCs/>
                <w:color w:val="222222"/>
                <w:sz w:val="22"/>
                <w:szCs w:val="22"/>
                <w:highlight w:val="yellow"/>
              </w:rPr>
              <w:t>-14.8%</w:t>
            </w:r>
          </w:p>
        </w:tc>
        <w:tc>
          <w:tcPr>
            <w:tcW w:w="1282" w:type="dxa"/>
          </w:tcPr>
          <w:p w:rsidR="009C0C86" w:rsidRDefault="001A4CBC" w:rsidP="009C0C86">
            <w:pPr>
              <w:pStyle w:val="NormalWeb"/>
              <w:spacing w:line="480" w:lineRule="auto"/>
              <w:rPr>
                <w:bCs/>
                <w:color w:val="222222"/>
                <w:sz w:val="22"/>
                <w:szCs w:val="22"/>
              </w:rPr>
            </w:pPr>
            <w:r w:rsidRPr="001A4CBC">
              <w:rPr>
                <w:bCs/>
                <w:color w:val="222222"/>
                <w:sz w:val="22"/>
                <w:szCs w:val="22"/>
                <w:highlight w:val="cyan"/>
              </w:rPr>
              <w:t>-15</w:t>
            </w:r>
            <w:r w:rsidR="006D7B29" w:rsidRPr="001A4CBC">
              <w:rPr>
                <w:bCs/>
                <w:color w:val="222222"/>
                <w:sz w:val="22"/>
                <w:szCs w:val="22"/>
                <w:highlight w:val="cyan"/>
              </w:rPr>
              <w:t>.5%</w:t>
            </w:r>
          </w:p>
        </w:tc>
        <w:tc>
          <w:tcPr>
            <w:tcW w:w="1282" w:type="dxa"/>
          </w:tcPr>
          <w:p w:rsidR="009C0C86" w:rsidRDefault="006D7B29" w:rsidP="009C0C86">
            <w:pPr>
              <w:pStyle w:val="NormalWeb"/>
              <w:spacing w:line="480" w:lineRule="auto"/>
              <w:rPr>
                <w:bCs/>
                <w:color w:val="222222"/>
                <w:sz w:val="22"/>
                <w:szCs w:val="22"/>
              </w:rPr>
            </w:pPr>
            <w:r>
              <w:rPr>
                <w:bCs/>
                <w:color w:val="222222"/>
                <w:sz w:val="22"/>
                <w:szCs w:val="22"/>
              </w:rPr>
              <w:t>-20.2%</w:t>
            </w:r>
          </w:p>
        </w:tc>
        <w:tc>
          <w:tcPr>
            <w:tcW w:w="1282" w:type="dxa"/>
          </w:tcPr>
          <w:p w:rsidR="009C0C86" w:rsidRDefault="006D7B29" w:rsidP="009C0C86">
            <w:pPr>
              <w:pStyle w:val="NormalWeb"/>
              <w:spacing w:line="480" w:lineRule="auto"/>
              <w:rPr>
                <w:bCs/>
                <w:color w:val="222222"/>
                <w:sz w:val="22"/>
                <w:szCs w:val="22"/>
              </w:rPr>
            </w:pPr>
            <w:r>
              <w:rPr>
                <w:bCs/>
                <w:color w:val="222222"/>
                <w:sz w:val="22"/>
                <w:szCs w:val="22"/>
              </w:rPr>
              <w:t>-18%</w:t>
            </w:r>
          </w:p>
        </w:tc>
      </w:tr>
    </w:tbl>
    <w:p w:rsidR="00C84BCE" w:rsidRDefault="00C84BCE" w:rsidP="00C84BCE">
      <w:pPr>
        <w:pStyle w:val="NormalWeb"/>
        <w:shd w:val="clear" w:color="auto" w:fill="FFFFFF"/>
        <w:spacing w:line="480" w:lineRule="auto"/>
        <w:ind w:left="360"/>
        <w:rPr>
          <w:bCs/>
          <w:color w:val="222222"/>
          <w:sz w:val="22"/>
          <w:szCs w:val="22"/>
        </w:rPr>
      </w:pPr>
      <w:r>
        <w:rPr>
          <w:bCs/>
          <w:color w:val="222222"/>
          <w:sz w:val="22"/>
          <w:szCs w:val="22"/>
        </w:rPr>
        <w:t>Legend: Yellow indicates the optimal value where as blue indicates the 2</w:t>
      </w:r>
      <w:r w:rsidRPr="0088526E">
        <w:rPr>
          <w:bCs/>
          <w:color w:val="222222"/>
          <w:sz w:val="22"/>
          <w:szCs w:val="22"/>
          <w:vertAlign w:val="superscript"/>
        </w:rPr>
        <w:t>nd</w:t>
      </w:r>
      <w:r>
        <w:rPr>
          <w:bCs/>
          <w:color w:val="222222"/>
          <w:sz w:val="22"/>
          <w:szCs w:val="22"/>
        </w:rPr>
        <w:t xml:space="preserve"> most optimal in regard to its respective date.</w:t>
      </w:r>
    </w:p>
    <w:p w:rsidR="00BD13B9" w:rsidRDefault="008B1C0E" w:rsidP="00346E2D">
      <w:pPr>
        <w:pStyle w:val="NormalWeb"/>
        <w:shd w:val="clear" w:color="auto" w:fill="FFFFFF"/>
        <w:spacing w:line="480" w:lineRule="auto"/>
        <w:ind w:left="360"/>
        <w:rPr>
          <w:bCs/>
          <w:color w:val="222222"/>
          <w:sz w:val="22"/>
          <w:szCs w:val="22"/>
        </w:rPr>
      </w:pPr>
      <w:r>
        <w:rPr>
          <w:bCs/>
          <w:color w:val="222222"/>
          <w:sz w:val="22"/>
          <w:szCs w:val="22"/>
        </w:rPr>
        <w:t>When it comes to Volatile ET</w:t>
      </w:r>
      <w:r w:rsidR="00640DDA">
        <w:rPr>
          <w:bCs/>
          <w:color w:val="222222"/>
          <w:sz w:val="22"/>
          <w:szCs w:val="22"/>
        </w:rPr>
        <w:t>F’s however, there seems to be n</w:t>
      </w:r>
      <w:r>
        <w:rPr>
          <w:bCs/>
          <w:color w:val="222222"/>
          <w:sz w:val="22"/>
          <w:szCs w:val="22"/>
        </w:rPr>
        <w:t>o real optimal</w:t>
      </w:r>
      <w:r w:rsidR="00C03D73">
        <w:rPr>
          <w:bCs/>
          <w:color w:val="222222"/>
          <w:sz w:val="22"/>
          <w:szCs w:val="22"/>
        </w:rPr>
        <w:t xml:space="preserve"> MA size since there is no commonality amongst the optimal values found.</w:t>
      </w:r>
      <w:r w:rsidR="001A73CE">
        <w:rPr>
          <w:bCs/>
          <w:color w:val="222222"/>
          <w:sz w:val="22"/>
          <w:szCs w:val="22"/>
        </w:rPr>
        <w:t xml:space="preserve"> It was presumed that since these volatile ETF’s tend to be best traded in small time holdings, that the use of small MA’s would produce the best results</w:t>
      </w:r>
      <w:r w:rsidR="00B372EC">
        <w:rPr>
          <w:bCs/>
          <w:color w:val="222222"/>
          <w:sz w:val="22"/>
          <w:szCs w:val="22"/>
        </w:rPr>
        <w:t>.</w:t>
      </w:r>
      <w:r w:rsidR="00AC32D8">
        <w:rPr>
          <w:bCs/>
          <w:color w:val="222222"/>
          <w:sz w:val="22"/>
          <w:szCs w:val="22"/>
        </w:rPr>
        <w:t xml:space="preserve"> This presumption did not hol</w:t>
      </w:r>
      <w:r w:rsidR="00FA5C44">
        <w:rPr>
          <w:bCs/>
          <w:color w:val="222222"/>
          <w:sz w:val="22"/>
          <w:szCs w:val="22"/>
        </w:rPr>
        <w:t>d out to be true since the average MA values with the most optimal values is a fast 15 slow 45. The volatile stocks in the end seemed to have very little correlation between profit</w:t>
      </w:r>
      <w:r w:rsidR="00442A4F">
        <w:rPr>
          <w:bCs/>
          <w:color w:val="222222"/>
          <w:sz w:val="22"/>
          <w:szCs w:val="22"/>
        </w:rPr>
        <w:t>s</w:t>
      </w:r>
      <w:r w:rsidR="00FA5C44">
        <w:rPr>
          <w:bCs/>
          <w:color w:val="222222"/>
          <w:sz w:val="22"/>
          <w:szCs w:val="22"/>
        </w:rPr>
        <w:t xml:space="preserve"> returned and </w:t>
      </w:r>
      <w:r w:rsidR="00442A4F">
        <w:rPr>
          <w:bCs/>
          <w:color w:val="222222"/>
          <w:sz w:val="22"/>
          <w:szCs w:val="22"/>
        </w:rPr>
        <w:t>MA values, but optimum MA values do exist around the middle ground of the MA value set.</w:t>
      </w:r>
    </w:p>
    <w:p w:rsidR="00BD1C85" w:rsidRDefault="0007745B" w:rsidP="00F846CD">
      <w:pPr>
        <w:pStyle w:val="NormalWeb"/>
        <w:shd w:val="clear" w:color="auto" w:fill="FFFFFF"/>
        <w:spacing w:line="480" w:lineRule="auto"/>
        <w:ind w:left="360"/>
        <w:rPr>
          <w:bCs/>
          <w:color w:val="222222"/>
          <w:sz w:val="22"/>
          <w:szCs w:val="22"/>
        </w:rPr>
      </w:pPr>
      <w:r>
        <w:rPr>
          <w:bCs/>
          <w:color w:val="222222"/>
          <w:sz w:val="22"/>
          <w:szCs w:val="22"/>
        </w:rPr>
        <w:t xml:space="preserve">After analyzing the results overall, we found that non-volatile stocks fair much better than the volatile stocks when </w:t>
      </w:r>
      <w:r w:rsidR="001E1F5A">
        <w:rPr>
          <w:bCs/>
          <w:color w:val="222222"/>
          <w:sz w:val="22"/>
          <w:szCs w:val="22"/>
        </w:rPr>
        <w:t>using an lagging trade strategy</w:t>
      </w:r>
      <w:r>
        <w:rPr>
          <w:bCs/>
          <w:color w:val="222222"/>
          <w:sz w:val="22"/>
          <w:szCs w:val="22"/>
        </w:rPr>
        <w:t>. There seems to be little to no evidence supporting that the non-volatile group had any similar results to the volatile group. While the non-volatile group seemed to remain stable by producing lower results as the MA’s increased, the volatile stocks did not display any signs of stability, but rather chaos. All in all, using lagging indicators on volatile ETF’s seems to be an unfavorable approach, but a favorable one for stocks not so volatile.</w:t>
      </w:r>
    </w:p>
    <w:p w:rsidR="00470DA8" w:rsidRDefault="00470DA8" w:rsidP="00C863F4">
      <w:pPr>
        <w:pStyle w:val="NormalWeb"/>
        <w:shd w:val="clear" w:color="auto" w:fill="FFFFFF"/>
        <w:spacing w:line="480" w:lineRule="auto"/>
        <w:rPr>
          <w:bCs/>
          <w:color w:val="222222"/>
          <w:sz w:val="22"/>
          <w:szCs w:val="22"/>
        </w:rPr>
      </w:pPr>
    </w:p>
    <w:p w:rsidR="0072320C" w:rsidRDefault="0072320C" w:rsidP="00C863F4">
      <w:pPr>
        <w:pStyle w:val="NormalWeb"/>
        <w:shd w:val="clear" w:color="auto" w:fill="FFFFFF"/>
        <w:spacing w:line="480" w:lineRule="auto"/>
        <w:rPr>
          <w:bCs/>
          <w:color w:val="222222"/>
          <w:sz w:val="22"/>
          <w:szCs w:val="22"/>
        </w:rPr>
      </w:pPr>
    </w:p>
    <w:p w:rsidR="0072320C" w:rsidRDefault="0072320C" w:rsidP="00C863F4">
      <w:pPr>
        <w:pStyle w:val="NormalWeb"/>
        <w:shd w:val="clear" w:color="auto" w:fill="FFFFFF"/>
        <w:spacing w:line="480" w:lineRule="auto"/>
        <w:rPr>
          <w:bCs/>
          <w:color w:val="222222"/>
          <w:sz w:val="22"/>
          <w:szCs w:val="22"/>
        </w:rPr>
      </w:pPr>
    </w:p>
    <w:p w:rsidR="000776D4" w:rsidRDefault="000776D4" w:rsidP="00381123">
      <w:pPr>
        <w:pStyle w:val="NormalWeb"/>
        <w:shd w:val="clear" w:color="auto" w:fill="FFFFFF"/>
        <w:spacing w:line="480" w:lineRule="auto"/>
        <w:rPr>
          <w:b/>
          <w:bCs/>
          <w:color w:val="222222"/>
        </w:rPr>
      </w:pPr>
    </w:p>
    <w:p w:rsidR="000776D4" w:rsidRDefault="000776D4" w:rsidP="00381123">
      <w:pPr>
        <w:pStyle w:val="NormalWeb"/>
        <w:shd w:val="clear" w:color="auto" w:fill="FFFFFF"/>
        <w:spacing w:line="480" w:lineRule="auto"/>
        <w:rPr>
          <w:b/>
          <w:bCs/>
          <w:color w:val="222222"/>
        </w:rPr>
      </w:pPr>
    </w:p>
    <w:p w:rsidR="006E02EA" w:rsidRDefault="00882A8A" w:rsidP="00381123">
      <w:pPr>
        <w:pStyle w:val="NormalWeb"/>
        <w:shd w:val="clear" w:color="auto" w:fill="FFFFFF"/>
        <w:spacing w:line="480" w:lineRule="auto"/>
        <w:rPr>
          <w:b/>
          <w:bCs/>
          <w:color w:val="222222"/>
        </w:rPr>
      </w:pPr>
      <w:r w:rsidRPr="004525D3">
        <w:rPr>
          <w:b/>
          <w:bCs/>
          <w:color w:val="222222"/>
        </w:rPr>
        <w:lastRenderedPageBreak/>
        <w:t>Strategy Two:</w:t>
      </w:r>
    </w:p>
    <w:p w:rsidR="00BD09A8" w:rsidRPr="00FD2308" w:rsidRDefault="005D3273" w:rsidP="00381123">
      <w:pPr>
        <w:pStyle w:val="NormalWeb"/>
        <w:shd w:val="clear" w:color="auto" w:fill="FFFFFF"/>
        <w:spacing w:line="480" w:lineRule="auto"/>
        <w:rPr>
          <w:bCs/>
          <w:color w:val="222222"/>
          <w:sz w:val="22"/>
          <w:szCs w:val="22"/>
        </w:rPr>
      </w:pPr>
      <w:r>
        <w:rPr>
          <w:bCs/>
          <w:color w:val="222222"/>
          <w:sz w:val="22"/>
          <w:szCs w:val="22"/>
        </w:rPr>
        <w:t>The second</w:t>
      </w:r>
      <w:r w:rsidR="00BD09A8">
        <w:rPr>
          <w:bCs/>
          <w:color w:val="222222"/>
          <w:sz w:val="22"/>
          <w:szCs w:val="22"/>
        </w:rPr>
        <w:t xml:space="preserve"> trading strategy we will be ba</w:t>
      </w:r>
      <w:r>
        <w:rPr>
          <w:bCs/>
          <w:color w:val="222222"/>
          <w:sz w:val="22"/>
          <w:szCs w:val="22"/>
        </w:rPr>
        <w:t>ck testing will be using a leading indicator</w:t>
      </w:r>
      <w:r w:rsidR="00BD09A8">
        <w:rPr>
          <w:bCs/>
          <w:color w:val="222222"/>
          <w:sz w:val="22"/>
          <w:szCs w:val="22"/>
        </w:rPr>
        <w:t>. As shown previously in</w:t>
      </w:r>
      <w:r>
        <w:rPr>
          <w:bCs/>
          <w:color w:val="222222"/>
          <w:sz w:val="22"/>
          <w:szCs w:val="22"/>
        </w:rPr>
        <w:t xml:space="preserve"> the indicators section, leading</w:t>
      </w:r>
      <w:r w:rsidR="00BD09A8">
        <w:rPr>
          <w:bCs/>
          <w:color w:val="222222"/>
          <w:sz w:val="22"/>
          <w:szCs w:val="22"/>
        </w:rPr>
        <w:t xml:space="preserve"> </w:t>
      </w:r>
      <w:r w:rsidR="00BD09A8" w:rsidRPr="005D3273">
        <w:rPr>
          <w:bCs/>
          <w:color w:val="222222"/>
          <w:sz w:val="22"/>
          <w:szCs w:val="22"/>
        </w:rPr>
        <w:t xml:space="preserve">indicators are </w:t>
      </w:r>
      <w:r w:rsidRPr="005D3273">
        <w:rPr>
          <w:bCs/>
          <w:color w:val="222222"/>
          <w:sz w:val="22"/>
          <w:szCs w:val="22"/>
        </w:rPr>
        <w:t>designed to lead price movements. Most represent a form of price </w:t>
      </w:r>
      <w:hyperlink r:id="rId49" w:tooltip="chart_school:glossary_m" w:history="1">
        <w:r w:rsidRPr="005D3273">
          <w:rPr>
            <w:bCs/>
            <w:color w:val="222222"/>
            <w:sz w:val="22"/>
            <w:szCs w:val="22"/>
          </w:rPr>
          <w:t>momentum</w:t>
        </w:r>
      </w:hyperlink>
      <w:r w:rsidRPr="005D3273">
        <w:rPr>
          <w:bCs/>
          <w:color w:val="222222"/>
          <w:sz w:val="22"/>
          <w:szCs w:val="22"/>
        </w:rPr>
        <w:t> over a fixed look-back period, which is the number of periods used to calculate the indicator.</w:t>
      </w:r>
      <w:r w:rsidR="00BD09A8" w:rsidRPr="005D3273">
        <w:rPr>
          <w:bCs/>
          <w:color w:val="222222"/>
          <w:sz w:val="22"/>
          <w:szCs w:val="22"/>
        </w:rPr>
        <w:t xml:space="preserve">. The most commonly used </w:t>
      </w:r>
      <w:r w:rsidR="002F31B6">
        <w:rPr>
          <w:bCs/>
          <w:color w:val="222222"/>
          <w:sz w:val="22"/>
          <w:szCs w:val="22"/>
        </w:rPr>
        <w:t>leading</w:t>
      </w:r>
      <w:r w:rsidR="00BD09A8" w:rsidRPr="005D3273">
        <w:rPr>
          <w:bCs/>
          <w:color w:val="222222"/>
          <w:sz w:val="22"/>
          <w:szCs w:val="22"/>
        </w:rPr>
        <w:t xml:space="preserve"> indicators are </w:t>
      </w:r>
      <w:hyperlink r:id="rId50" w:tooltip="chart_school:glossary_c" w:history="1">
        <w:r w:rsidR="002F31B6" w:rsidRPr="002F31B6">
          <w:rPr>
            <w:bCs/>
            <w:color w:val="222222"/>
            <w:sz w:val="22"/>
            <w:szCs w:val="22"/>
          </w:rPr>
          <w:t>Commodity Channel Index</w:t>
        </w:r>
      </w:hyperlink>
      <w:r w:rsidR="002F31B6" w:rsidRPr="002F31B6">
        <w:rPr>
          <w:bCs/>
          <w:color w:val="222222"/>
          <w:sz w:val="22"/>
          <w:szCs w:val="22"/>
        </w:rPr>
        <w:t> (CCI), </w:t>
      </w:r>
      <w:hyperlink r:id="rId51" w:tooltip="chart_school:glossary_m" w:history="1">
        <w:r w:rsidR="002F31B6" w:rsidRPr="002F31B6">
          <w:rPr>
            <w:bCs/>
            <w:color w:val="222222"/>
            <w:sz w:val="22"/>
            <w:szCs w:val="22"/>
          </w:rPr>
          <w:t>Momentum</w:t>
        </w:r>
      </w:hyperlink>
      <w:r w:rsidR="002F31B6" w:rsidRPr="002F31B6">
        <w:rPr>
          <w:bCs/>
          <w:color w:val="222222"/>
          <w:sz w:val="22"/>
          <w:szCs w:val="22"/>
        </w:rPr>
        <w:t>, </w:t>
      </w:r>
      <w:hyperlink r:id="rId52" w:tooltip="chart_school:glossary_r" w:history="1">
        <w:r w:rsidR="002F31B6" w:rsidRPr="002F31B6">
          <w:rPr>
            <w:bCs/>
            <w:color w:val="222222"/>
            <w:sz w:val="22"/>
            <w:szCs w:val="22"/>
          </w:rPr>
          <w:t>Relative Strength Index</w:t>
        </w:r>
      </w:hyperlink>
      <w:r w:rsidR="002F31B6" w:rsidRPr="002F31B6">
        <w:rPr>
          <w:bCs/>
          <w:color w:val="222222"/>
          <w:sz w:val="22"/>
          <w:szCs w:val="22"/>
        </w:rPr>
        <w:t> (RSI), </w:t>
      </w:r>
      <w:hyperlink r:id="rId53" w:tooltip="chart_school:glossary_s" w:history="1">
        <w:r w:rsidR="002F31B6" w:rsidRPr="002F31B6">
          <w:rPr>
            <w:bCs/>
            <w:color w:val="222222"/>
            <w:sz w:val="22"/>
            <w:szCs w:val="22"/>
          </w:rPr>
          <w:t>Stochastic Oscillator</w:t>
        </w:r>
      </w:hyperlink>
      <w:r w:rsidR="002F31B6" w:rsidRPr="002F31B6">
        <w:rPr>
          <w:bCs/>
          <w:color w:val="222222"/>
          <w:sz w:val="22"/>
          <w:szCs w:val="22"/>
        </w:rPr>
        <w:t> and </w:t>
      </w:r>
      <w:hyperlink r:id="rId54" w:tooltip="chart_school:glossary_w" w:history="1">
        <w:r w:rsidR="002F31B6" w:rsidRPr="002F31B6">
          <w:rPr>
            <w:bCs/>
            <w:color w:val="222222"/>
            <w:sz w:val="22"/>
            <w:szCs w:val="22"/>
          </w:rPr>
          <w:t>Williams %R</w:t>
        </w:r>
      </w:hyperlink>
      <w:r w:rsidR="002F31B6" w:rsidRPr="002F31B6">
        <w:rPr>
          <w:bCs/>
          <w:color w:val="222222"/>
          <w:sz w:val="22"/>
          <w:szCs w:val="22"/>
        </w:rPr>
        <w:t>.</w:t>
      </w:r>
      <w:r w:rsidR="00BD09A8" w:rsidRPr="005D3273">
        <w:rPr>
          <w:bCs/>
          <w:color w:val="222222"/>
          <w:sz w:val="22"/>
          <w:szCs w:val="22"/>
        </w:rPr>
        <w:t>.</w:t>
      </w:r>
      <w:r w:rsidR="002F31B6">
        <w:rPr>
          <w:bCs/>
          <w:color w:val="222222"/>
          <w:sz w:val="22"/>
          <w:szCs w:val="22"/>
        </w:rPr>
        <w:t xml:space="preserve"> However, we will be focusing on the one indicator that is most well respected in the trading community, The RSI.</w:t>
      </w:r>
      <w:r w:rsidR="00BD09A8" w:rsidRPr="005D3273">
        <w:rPr>
          <w:bCs/>
          <w:color w:val="222222"/>
          <w:sz w:val="22"/>
          <w:szCs w:val="22"/>
        </w:rPr>
        <w:t xml:space="preserve">  </w:t>
      </w:r>
    </w:p>
    <w:p w:rsidR="00C154CE" w:rsidRDefault="00C154CE" w:rsidP="00381123">
      <w:pPr>
        <w:pStyle w:val="NormalWeb"/>
        <w:shd w:val="clear" w:color="auto" w:fill="FFFFFF"/>
        <w:spacing w:line="480" w:lineRule="auto"/>
        <w:rPr>
          <w:bCs/>
          <w:color w:val="222222"/>
          <w:sz w:val="22"/>
          <w:szCs w:val="22"/>
        </w:rPr>
      </w:pPr>
      <w:r>
        <w:rPr>
          <w:bCs/>
          <w:color w:val="222222"/>
          <w:sz w:val="22"/>
          <w:szCs w:val="22"/>
        </w:rPr>
        <w:t>The major indicator used here will be the Relative Strength Index</w:t>
      </w:r>
      <w:r w:rsidR="00772D32">
        <w:rPr>
          <w:bCs/>
          <w:color w:val="222222"/>
          <w:sz w:val="22"/>
          <w:szCs w:val="22"/>
        </w:rPr>
        <w:t xml:space="preserve">. It was developed by </w:t>
      </w:r>
      <w:r w:rsidR="003108FA">
        <w:rPr>
          <w:bCs/>
          <w:color w:val="222222"/>
          <w:sz w:val="22"/>
          <w:szCs w:val="22"/>
        </w:rPr>
        <w:t>J. Welles Wilder in 1978 and published in his book “New Concepts in Technical Trading Systems”</w:t>
      </w:r>
      <w:r w:rsidR="00FD1423">
        <w:rPr>
          <w:bCs/>
          <w:color w:val="222222"/>
          <w:sz w:val="22"/>
          <w:szCs w:val="22"/>
        </w:rPr>
        <w:t>. The RSI is a momentum oscillator that measures the speed and change of price movements</w:t>
      </w:r>
      <w:r w:rsidR="00FD2308">
        <w:rPr>
          <w:bCs/>
          <w:color w:val="222222"/>
          <w:sz w:val="22"/>
          <w:szCs w:val="22"/>
        </w:rPr>
        <w:t xml:space="preserve"> (please refer to page 10 for a more detailed description of what momentum oscillators are) </w:t>
      </w:r>
      <w:r w:rsidR="00FD1423">
        <w:rPr>
          <w:bCs/>
          <w:color w:val="222222"/>
          <w:sz w:val="22"/>
          <w:szCs w:val="22"/>
        </w:rPr>
        <w:t xml:space="preserve">. It </w:t>
      </w:r>
      <w:r w:rsidR="00FD2308">
        <w:rPr>
          <w:bCs/>
          <w:color w:val="222222"/>
          <w:sz w:val="22"/>
          <w:szCs w:val="22"/>
        </w:rPr>
        <w:t>will oscillate</w:t>
      </w:r>
      <w:r w:rsidR="00FD1423">
        <w:rPr>
          <w:bCs/>
          <w:color w:val="222222"/>
          <w:sz w:val="22"/>
          <w:szCs w:val="22"/>
        </w:rPr>
        <w:t xml:space="preserve"> between zero and 100, and according to Wilder, the RSI is considered overbought when above 70 and oversold when below 30. </w:t>
      </w:r>
    </w:p>
    <w:p w:rsidR="009036E1" w:rsidRPr="00AE0ED4" w:rsidRDefault="009036E1" w:rsidP="00381123">
      <w:pPr>
        <w:pStyle w:val="NormalWeb"/>
        <w:shd w:val="clear" w:color="auto" w:fill="FFFFFF"/>
        <w:spacing w:line="480" w:lineRule="auto"/>
        <w:rPr>
          <w:b/>
          <w:bCs/>
          <w:color w:val="222222"/>
          <w:sz w:val="22"/>
          <w:szCs w:val="22"/>
        </w:rPr>
      </w:pPr>
      <w:r w:rsidRPr="00AE0ED4">
        <w:rPr>
          <w:b/>
          <w:bCs/>
          <w:color w:val="222222"/>
          <w:sz w:val="22"/>
          <w:szCs w:val="22"/>
        </w:rPr>
        <w:t>How RSI is calculated:</w:t>
      </w:r>
    </w:p>
    <w:p w:rsidR="009036E1" w:rsidRDefault="00AE0ED4" w:rsidP="00381123">
      <w:pPr>
        <w:pStyle w:val="NormalWeb"/>
        <w:shd w:val="clear" w:color="auto" w:fill="FFFFFF"/>
        <w:spacing w:line="480" w:lineRule="auto"/>
        <w:rPr>
          <w:bCs/>
          <w:color w:val="222222"/>
          <w:sz w:val="22"/>
          <w:szCs w:val="22"/>
        </w:rPr>
      </w:pPr>
      <w:r>
        <w:rPr>
          <w:bCs/>
          <w:color w:val="222222"/>
          <w:sz w:val="22"/>
          <w:szCs w:val="22"/>
        </w:rPr>
        <w:t xml:space="preserve">It is broken down into two basic components: </w:t>
      </w:r>
      <w:r w:rsidR="004806B3">
        <w:rPr>
          <w:bCs/>
          <w:color w:val="222222"/>
          <w:sz w:val="22"/>
          <w:szCs w:val="22"/>
        </w:rPr>
        <w:t>R</w:t>
      </w:r>
      <w:r w:rsidR="00BB7293">
        <w:rPr>
          <w:bCs/>
          <w:color w:val="222222"/>
          <w:sz w:val="22"/>
          <w:szCs w:val="22"/>
        </w:rPr>
        <w:t xml:space="preserve">elive </w:t>
      </w:r>
      <w:r w:rsidR="004806B3">
        <w:rPr>
          <w:bCs/>
          <w:color w:val="222222"/>
          <w:sz w:val="22"/>
          <w:szCs w:val="22"/>
        </w:rPr>
        <w:t>S</w:t>
      </w:r>
      <w:r w:rsidR="00BB7293">
        <w:rPr>
          <w:bCs/>
          <w:color w:val="222222"/>
          <w:sz w:val="22"/>
          <w:szCs w:val="22"/>
        </w:rPr>
        <w:t>trength</w:t>
      </w:r>
      <w:r w:rsidR="00964CE0">
        <w:rPr>
          <w:bCs/>
          <w:color w:val="222222"/>
          <w:sz w:val="22"/>
          <w:szCs w:val="22"/>
        </w:rPr>
        <w:t>, Average Gain and Average Loss</w:t>
      </w:r>
      <w:r w:rsidR="004806B3">
        <w:rPr>
          <w:bCs/>
          <w:color w:val="222222"/>
          <w:sz w:val="22"/>
          <w:szCs w:val="22"/>
        </w:rPr>
        <w:t xml:space="preserve"> </w:t>
      </w:r>
      <w:r w:rsidR="00303103">
        <w:rPr>
          <w:bCs/>
          <w:color w:val="222222"/>
          <w:sz w:val="22"/>
          <w:szCs w:val="22"/>
        </w:rPr>
        <w:t>(Losses will be expressed as positive values).</w:t>
      </w:r>
    </w:p>
    <w:p w:rsidR="00DF4880" w:rsidRPr="0094133E" w:rsidRDefault="000F0CA5" w:rsidP="008B124E">
      <w:pPr>
        <w:pStyle w:val="NormalWeb"/>
        <w:shd w:val="clear" w:color="auto" w:fill="FFFFFF"/>
        <w:spacing w:line="480" w:lineRule="auto"/>
        <w:rPr>
          <w:bCs/>
          <w:color w:val="222222"/>
          <w:sz w:val="22"/>
          <w:szCs w:val="22"/>
        </w:rPr>
      </w:pPr>
      <w:r>
        <w:rPr>
          <w:bCs/>
          <w:color w:val="222222"/>
          <w:sz w:val="22"/>
          <w:szCs w:val="22"/>
        </w:rPr>
        <w:t>The very first calculations for average gain and average loss are simple X period averages. Where X is any user given value for how many periods they want their RSI to account. The default value suggested by Wilder in his book is X=14.</w:t>
      </w:r>
    </w:p>
    <w:p w:rsidR="00DF4880" w:rsidRPr="0094133E" w:rsidRDefault="004A295D" w:rsidP="00DF48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00DF4880" w:rsidRPr="0094133E">
        <w:rPr>
          <w:rFonts w:ascii="Courier New" w:eastAsia="Times New Roman" w:hAnsi="Courier New" w:cs="Courier New"/>
          <w:color w:val="333333"/>
          <w:sz w:val="20"/>
          <w:szCs w:val="20"/>
        </w:rPr>
        <w:t xml:space="preserve">              100</w:t>
      </w:r>
    </w:p>
    <w:p w:rsidR="00DF4880" w:rsidRPr="0094133E" w:rsidRDefault="00DF4880" w:rsidP="00DF48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4133E">
        <w:rPr>
          <w:rFonts w:ascii="Courier New" w:eastAsia="Times New Roman" w:hAnsi="Courier New" w:cs="Courier New"/>
          <w:color w:val="333333"/>
          <w:sz w:val="20"/>
          <w:szCs w:val="20"/>
        </w:rPr>
        <w:t xml:space="preserve">    RSI = 100 - --------</w:t>
      </w:r>
    </w:p>
    <w:p w:rsidR="000E7C3E" w:rsidRDefault="00DF4880" w:rsidP="00DF48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4133E">
        <w:rPr>
          <w:rFonts w:ascii="Courier New" w:eastAsia="Times New Roman" w:hAnsi="Courier New" w:cs="Courier New"/>
          <w:color w:val="333333"/>
          <w:sz w:val="20"/>
          <w:szCs w:val="20"/>
        </w:rPr>
        <w:t xml:space="preserve">                 1 + RS</w:t>
      </w:r>
    </w:p>
    <w:p w:rsidR="00DF4880" w:rsidRPr="00DF4880" w:rsidRDefault="00DF4880" w:rsidP="00DF48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4133E">
        <w:rPr>
          <w:rFonts w:ascii="Courier New" w:eastAsia="Times New Roman" w:hAnsi="Courier New" w:cs="Courier New"/>
          <w:color w:val="333333"/>
          <w:sz w:val="20"/>
          <w:szCs w:val="20"/>
        </w:rPr>
        <w:lastRenderedPageBreak/>
        <w:t xml:space="preserve"> R</w:t>
      </w:r>
      <w:r>
        <w:rPr>
          <w:rFonts w:ascii="Courier New" w:eastAsia="Times New Roman" w:hAnsi="Courier New" w:cs="Courier New"/>
          <w:color w:val="333333"/>
          <w:sz w:val="20"/>
          <w:szCs w:val="20"/>
        </w:rPr>
        <w:t xml:space="preserve">elative </w:t>
      </w:r>
      <w:r w:rsidRPr="0094133E">
        <w:rPr>
          <w:rFonts w:ascii="Courier New" w:eastAsia="Times New Roman" w:hAnsi="Courier New" w:cs="Courier New"/>
          <w:color w:val="333333"/>
          <w:sz w:val="20"/>
          <w:szCs w:val="20"/>
        </w:rPr>
        <w:t>S</w:t>
      </w:r>
      <w:r>
        <w:rPr>
          <w:rFonts w:ascii="Courier New" w:eastAsia="Times New Roman" w:hAnsi="Courier New" w:cs="Courier New"/>
          <w:color w:val="333333"/>
          <w:sz w:val="20"/>
          <w:szCs w:val="20"/>
        </w:rPr>
        <w:t>trength</w:t>
      </w:r>
      <w:r w:rsidRPr="0094133E">
        <w:rPr>
          <w:rFonts w:ascii="Courier New" w:eastAsia="Times New Roman" w:hAnsi="Courier New" w:cs="Courier New"/>
          <w:color w:val="333333"/>
          <w:sz w:val="20"/>
          <w:szCs w:val="20"/>
        </w:rPr>
        <w:t xml:space="preserve"> = Average Gain / Average Loss</w:t>
      </w:r>
    </w:p>
    <w:p w:rsidR="000F0CA5" w:rsidRDefault="000F0CA5" w:rsidP="000F0CA5">
      <w:pPr>
        <w:pStyle w:val="NormalWeb"/>
        <w:numPr>
          <w:ilvl w:val="0"/>
          <w:numId w:val="9"/>
        </w:numPr>
        <w:shd w:val="clear" w:color="auto" w:fill="FFFFFF"/>
        <w:spacing w:line="480" w:lineRule="auto"/>
        <w:rPr>
          <w:bCs/>
          <w:color w:val="222222"/>
          <w:sz w:val="22"/>
          <w:szCs w:val="22"/>
        </w:rPr>
      </w:pPr>
      <w:r>
        <w:rPr>
          <w:bCs/>
          <w:color w:val="222222"/>
          <w:sz w:val="22"/>
          <w:szCs w:val="22"/>
        </w:rPr>
        <w:t>First Average Gain= Sum  of Gains over the past X periods / X</w:t>
      </w:r>
    </w:p>
    <w:p w:rsidR="004176F0" w:rsidRDefault="004176F0" w:rsidP="000F0CA5">
      <w:pPr>
        <w:pStyle w:val="NormalWeb"/>
        <w:numPr>
          <w:ilvl w:val="0"/>
          <w:numId w:val="9"/>
        </w:numPr>
        <w:shd w:val="clear" w:color="auto" w:fill="FFFFFF"/>
        <w:spacing w:line="480" w:lineRule="auto"/>
        <w:rPr>
          <w:bCs/>
          <w:color w:val="222222"/>
          <w:sz w:val="22"/>
          <w:szCs w:val="22"/>
        </w:rPr>
      </w:pPr>
      <w:r>
        <w:rPr>
          <w:bCs/>
          <w:color w:val="222222"/>
          <w:sz w:val="22"/>
          <w:szCs w:val="22"/>
        </w:rPr>
        <w:t>First average Loss= Sum of Losses over the past X periods/ X</w:t>
      </w:r>
    </w:p>
    <w:p w:rsidR="004176F0" w:rsidRDefault="004176F0" w:rsidP="000F0CA5">
      <w:pPr>
        <w:pStyle w:val="NormalWeb"/>
        <w:numPr>
          <w:ilvl w:val="0"/>
          <w:numId w:val="9"/>
        </w:numPr>
        <w:shd w:val="clear" w:color="auto" w:fill="FFFFFF"/>
        <w:spacing w:line="480" w:lineRule="auto"/>
        <w:rPr>
          <w:bCs/>
          <w:color w:val="222222"/>
          <w:sz w:val="22"/>
          <w:szCs w:val="22"/>
        </w:rPr>
      </w:pPr>
      <w:r>
        <w:rPr>
          <w:bCs/>
          <w:color w:val="222222"/>
          <w:sz w:val="22"/>
          <w:szCs w:val="22"/>
        </w:rPr>
        <w:t>Average Gain= [(previous Average Gain) x 13 + current Average Gain] / X</w:t>
      </w:r>
    </w:p>
    <w:p w:rsidR="004176F0" w:rsidRDefault="004176F0" w:rsidP="004176F0">
      <w:pPr>
        <w:pStyle w:val="NormalWeb"/>
        <w:numPr>
          <w:ilvl w:val="0"/>
          <w:numId w:val="9"/>
        </w:numPr>
        <w:shd w:val="clear" w:color="auto" w:fill="FFFFFF"/>
        <w:spacing w:line="480" w:lineRule="auto"/>
        <w:rPr>
          <w:bCs/>
          <w:color w:val="222222"/>
          <w:sz w:val="22"/>
          <w:szCs w:val="22"/>
        </w:rPr>
      </w:pPr>
      <w:r>
        <w:rPr>
          <w:bCs/>
          <w:color w:val="222222"/>
          <w:sz w:val="22"/>
          <w:szCs w:val="22"/>
        </w:rPr>
        <w:t>Average Gain= [[(previous Average Loss) x 13 + current Average Loss] / X</w:t>
      </w:r>
    </w:p>
    <w:p w:rsidR="00015FBB" w:rsidRDefault="0086358A" w:rsidP="00015FBB">
      <w:pPr>
        <w:pStyle w:val="NormalWeb"/>
        <w:shd w:val="clear" w:color="auto" w:fill="FFFFFF"/>
        <w:spacing w:line="480" w:lineRule="auto"/>
        <w:rPr>
          <w:bCs/>
          <w:color w:val="222222"/>
          <w:sz w:val="22"/>
          <w:szCs w:val="22"/>
        </w:rPr>
      </w:pPr>
      <w:r>
        <w:rPr>
          <w:bCs/>
          <w:color w:val="222222"/>
          <w:sz w:val="22"/>
          <w:szCs w:val="22"/>
        </w:rPr>
        <w:t xml:space="preserve">By taking the prior value plus the current value is a smoothing technique similar to that used in exponential moving average calculations, but this also means that the RSI calculations become more accurate as the calculation period extends. </w:t>
      </w:r>
    </w:p>
    <w:p w:rsidR="00EE55E2" w:rsidRDefault="00EE55E2" w:rsidP="00015FBB">
      <w:pPr>
        <w:pStyle w:val="NormalWeb"/>
        <w:shd w:val="clear" w:color="auto" w:fill="FFFFFF"/>
        <w:spacing w:line="480" w:lineRule="auto"/>
        <w:rPr>
          <w:bCs/>
          <w:color w:val="222222"/>
          <w:sz w:val="22"/>
          <w:szCs w:val="22"/>
        </w:rPr>
      </w:pPr>
      <w:r>
        <w:rPr>
          <w:bCs/>
          <w:color w:val="222222"/>
          <w:sz w:val="22"/>
          <w:szCs w:val="22"/>
        </w:rPr>
        <w:t xml:space="preserve">What Wilders formula does is the normalization of the Relative Strength and turns it into an oscillator that fluctuates between 0 and 100. When the RSI is 0 it mean that the average gain equals zero, and this could only occur if the prices have moved lower for all X amount of periods. </w:t>
      </w:r>
      <w:r w:rsidR="00011625">
        <w:rPr>
          <w:bCs/>
          <w:color w:val="222222"/>
          <w:sz w:val="22"/>
          <w:szCs w:val="22"/>
        </w:rPr>
        <w:t xml:space="preserve">An RSI of 100 means the average loss equals 0, </w:t>
      </w:r>
      <w:r w:rsidR="00BA5CD0">
        <w:rPr>
          <w:bCs/>
          <w:color w:val="222222"/>
          <w:sz w:val="22"/>
          <w:szCs w:val="22"/>
        </w:rPr>
        <w:t>indicating that for all X periods the prices moved higher.</w:t>
      </w:r>
    </w:p>
    <w:p w:rsidR="00521397" w:rsidRDefault="00521397" w:rsidP="00015FBB">
      <w:pPr>
        <w:pStyle w:val="NormalWeb"/>
        <w:shd w:val="clear" w:color="auto" w:fill="FFFFFF"/>
        <w:spacing w:line="480" w:lineRule="auto"/>
        <w:rPr>
          <w:b/>
          <w:bCs/>
          <w:color w:val="222222"/>
          <w:sz w:val="22"/>
          <w:szCs w:val="22"/>
        </w:rPr>
      </w:pPr>
      <w:r w:rsidRPr="00521397">
        <w:rPr>
          <w:b/>
          <w:bCs/>
          <w:color w:val="222222"/>
          <w:sz w:val="22"/>
          <w:szCs w:val="22"/>
        </w:rPr>
        <w:t xml:space="preserve">Influence of the parameters: </w:t>
      </w:r>
    </w:p>
    <w:p w:rsidR="00E51EC7" w:rsidRDefault="009E3768" w:rsidP="00015FBB">
      <w:pPr>
        <w:pStyle w:val="NormalWeb"/>
        <w:shd w:val="clear" w:color="auto" w:fill="FFFFFF"/>
        <w:spacing w:line="480" w:lineRule="auto"/>
        <w:rPr>
          <w:bCs/>
          <w:color w:val="222222"/>
          <w:sz w:val="22"/>
          <w:szCs w:val="22"/>
        </w:rPr>
      </w:pPr>
      <w:r>
        <w:rPr>
          <w:bCs/>
          <w:color w:val="222222"/>
          <w:sz w:val="22"/>
          <w:szCs w:val="22"/>
        </w:rPr>
        <w:t xml:space="preserve">The look back period for the RSI determines the indicators sensitivity. As previously stated the 14 day period is typically the default. However if it were to be lowered to say 10 periods, the RSI will be much more likely to reach  overbought or oversold levels </w:t>
      </w:r>
      <w:r w:rsidR="00AD7DEC">
        <w:rPr>
          <w:bCs/>
          <w:color w:val="222222"/>
          <w:sz w:val="22"/>
          <w:szCs w:val="22"/>
        </w:rPr>
        <w:t xml:space="preserve">easily, and of course the opposite if provided a 20 period RSI for example. </w:t>
      </w:r>
    </w:p>
    <w:p w:rsidR="00521397" w:rsidRDefault="00E51EC7" w:rsidP="00015FBB">
      <w:pPr>
        <w:pStyle w:val="NormalWeb"/>
        <w:shd w:val="clear" w:color="auto" w:fill="FFFFFF"/>
        <w:spacing w:line="480" w:lineRule="auto"/>
        <w:rPr>
          <w:bCs/>
          <w:color w:val="222222"/>
          <w:sz w:val="22"/>
          <w:szCs w:val="22"/>
        </w:rPr>
      </w:pPr>
      <w:r>
        <w:rPr>
          <w:bCs/>
          <w:color w:val="222222"/>
          <w:sz w:val="22"/>
          <w:szCs w:val="22"/>
        </w:rPr>
        <w:t>As previously mentioned, according to Wilder when the RSI is above 70 it is typically considered overbought</w:t>
      </w:r>
      <w:r w:rsidR="008F6073">
        <w:rPr>
          <w:bCs/>
          <w:color w:val="222222"/>
          <w:sz w:val="22"/>
          <w:szCs w:val="22"/>
        </w:rPr>
        <w:t xml:space="preserve">, whereas when its below 30 it is oversold. These traditional levels can also be adjusted to better fit the security or analytical requirements. By raising the overbought and lowering the oversold thresholds, the number of readings in return will be reduced. However, these readings will tend to return more accurate entry/exit points in comparison to the traditional used levels. </w:t>
      </w:r>
    </w:p>
    <w:p w:rsidR="0072320C" w:rsidRDefault="0072320C" w:rsidP="00015FBB">
      <w:pPr>
        <w:pStyle w:val="NormalWeb"/>
        <w:shd w:val="clear" w:color="auto" w:fill="FFFFFF"/>
        <w:spacing w:line="480" w:lineRule="auto"/>
        <w:rPr>
          <w:bCs/>
          <w:color w:val="222222"/>
          <w:sz w:val="22"/>
          <w:szCs w:val="22"/>
        </w:rPr>
      </w:pPr>
    </w:p>
    <w:p w:rsidR="0072320C" w:rsidRDefault="0072320C" w:rsidP="00015FBB">
      <w:pPr>
        <w:pStyle w:val="NormalWeb"/>
        <w:shd w:val="clear" w:color="auto" w:fill="FFFFFF"/>
        <w:spacing w:line="480" w:lineRule="auto"/>
        <w:rPr>
          <w:bCs/>
          <w:color w:val="222222"/>
          <w:sz w:val="22"/>
          <w:szCs w:val="22"/>
        </w:rPr>
      </w:pPr>
    </w:p>
    <w:p w:rsidR="00BE43CE" w:rsidRDefault="00046A0F" w:rsidP="00015FBB">
      <w:pPr>
        <w:pStyle w:val="NormalWeb"/>
        <w:shd w:val="clear" w:color="auto" w:fill="FFFFFF"/>
        <w:spacing w:line="480" w:lineRule="auto"/>
        <w:rPr>
          <w:b/>
          <w:bCs/>
          <w:color w:val="222222"/>
          <w:sz w:val="22"/>
          <w:szCs w:val="22"/>
        </w:rPr>
      </w:pPr>
      <w:r>
        <w:rPr>
          <w:b/>
          <w:bCs/>
          <w:color w:val="222222"/>
          <w:sz w:val="22"/>
          <w:szCs w:val="22"/>
        </w:rPr>
        <w:t>Implementation</w:t>
      </w:r>
      <w:r w:rsidR="00BE43CE" w:rsidRPr="00BE43CE">
        <w:rPr>
          <w:b/>
          <w:bCs/>
          <w:color w:val="222222"/>
          <w:sz w:val="22"/>
          <w:szCs w:val="22"/>
        </w:rPr>
        <w:t>:</w:t>
      </w:r>
    </w:p>
    <w:p w:rsidR="00046A0F" w:rsidRDefault="0073196F" w:rsidP="00015FBB">
      <w:pPr>
        <w:pStyle w:val="NormalWeb"/>
        <w:shd w:val="clear" w:color="auto" w:fill="FFFFFF"/>
        <w:spacing w:line="480" w:lineRule="auto"/>
        <w:rPr>
          <w:bCs/>
          <w:color w:val="222222"/>
          <w:sz w:val="22"/>
          <w:szCs w:val="22"/>
        </w:rPr>
      </w:pPr>
      <w:r>
        <w:rPr>
          <w:bCs/>
          <w:color w:val="222222"/>
          <w:sz w:val="22"/>
          <w:szCs w:val="22"/>
        </w:rPr>
        <w:t>This strategy will be implemented in the same way as the previous strategy. Where the moving crossover strategy created a matrix of entry and exit points, the RSI approach will be conducted in the same manner. By first creating a function that takes in a stocks price and a set number of periods for the RSI to look back at, it is then able to run the calculation mentioned above and provide an output of what the R</w:t>
      </w:r>
      <w:r w:rsidR="007E1FE2">
        <w:rPr>
          <w:bCs/>
          <w:color w:val="222222"/>
          <w:sz w:val="22"/>
          <w:szCs w:val="22"/>
        </w:rPr>
        <w:t>SI values are in relation to the</w:t>
      </w:r>
      <w:r>
        <w:rPr>
          <w:bCs/>
          <w:color w:val="222222"/>
          <w:sz w:val="22"/>
          <w:szCs w:val="22"/>
        </w:rPr>
        <w:t xml:space="preserve"> given prices.  Below is a visualization </w:t>
      </w:r>
      <w:r w:rsidR="007E1FE2">
        <w:rPr>
          <w:bCs/>
          <w:color w:val="222222"/>
          <w:sz w:val="22"/>
          <w:szCs w:val="22"/>
        </w:rPr>
        <w:t>of this function using the closing prices of Tesla (in orange) from 8/2014 to 8/2015 and its complimentary RSI values</w:t>
      </w:r>
      <w:r w:rsidR="007513A4">
        <w:rPr>
          <w:bCs/>
          <w:color w:val="222222"/>
          <w:sz w:val="22"/>
          <w:szCs w:val="22"/>
        </w:rPr>
        <w:t xml:space="preserve"> set at the default value of 14 periods</w:t>
      </w:r>
      <w:r w:rsidR="007E1FE2">
        <w:rPr>
          <w:bCs/>
          <w:color w:val="222222"/>
          <w:sz w:val="22"/>
          <w:szCs w:val="22"/>
        </w:rPr>
        <w:t xml:space="preserve"> (in blue).</w:t>
      </w:r>
    </w:p>
    <w:p w:rsidR="00CA1D29" w:rsidRDefault="00CA1D29" w:rsidP="00CA1D29">
      <w:pPr>
        <w:pStyle w:val="NormalWeb"/>
        <w:shd w:val="clear" w:color="auto" w:fill="FFFFFF"/>
        <w:spacing w:line="480" w:lineRule="auto"/>
        <w:jc w:val="center"/>
        <w:rPr>
          <w:bCs/>
          <w:color w:val="222222"/>
          <w:sz w:val="22"/>
          <w:szCs w:val="22"/>
        </w:rPr>
      </w:pPr>
      <w:r>
        <w:rPr>
          <w:bCs/>
          <w:noProof/>
          <w:color w:val="222222"/>
          <w:sz w:val="22"/>
          <w:szCs w:val="22"/>
        </w:rPr>
        <w:drawing>
          <wp:inline distT="0" distB="0" distL="0" distR="0">
            <wp:extent cx="4419600" cy="25077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istuff.png"/>
                    <pic:cNvPicPr/>
                  </pic:nvPicPr>
                  <pic:blipFill>
                    <a:blip r:embed="rId55">
                      <a:extLst>
                        <a:ext uri="{28A0092B-C50C-407E-A947-70E740481C1C}">
                          <a14:useLocalDpi xmlns:a14="http://schemas.microsoft.com/office/drawing/2010/main" val="0"/>
                        </a:ext>
                      </a:extLst>
                    </a:blip>
                    <a:stretch>
                      <a:fillRect/>
                    </a:stretch>
                  </pic:blipFill>
                  <pic:spPr>
                    <a:xfrm>
                      <a:off x="0" y="0"/>
                      <a:ext cx="4596164" cy="2607932"/>
                    </a:xfrm>
                    <a:prstGeom prst="rect">
                      <a:avLst/>
                    </a:prstGeom>
                  </pic:spPr>
                </pic:pic>
              </a:graphicData>
            </a:graphic>
          </wp:inline>
        </w:drawing>
      </w:r>
    </w:p>
    <w:p w:rsidR="00831DB1" w:rsidRDefault="007B543D" w:rsidP="00015FBB">
      <w:pPr>
        <w:pStyle w:val="NormalWeb"/>
        <w:shd w:val="clear" w:color="auto" w:fill="FFFFFF"/>
        <w:spacing w:line="480" w:lineRule="auto"/>
        <w:rPr>
          <w:bCs/>
          <w:color w:val="222222"/>
          <w:sz w:val="22"/>
          <w:szCs w:val="22"/>
        </w:rPr>
      </w:pPr>
      <w:r>
        <w:rPr>
          <w:bCs/>
          <w:color w:val="222222"/>
          <w:sz w:val="22"/>
          <w:szCs w:val="22"/>
        </w:rPr>
        <w:t xml:space="preserve">As you can see the RSI is much different from moving averages </w:t>
      </w:r>
      <w:r w:rsidR="00586C1C">
        <w:rPr>
          <w:bCs/>
          <w:color w:val="222222"/>
          <w:sz w:val="22"/>
          <w:szCs w:val="22"/>
        </w:rPr>
        <w:t>in how they do not</w:t>
      </w:r>
      <w:r w:rsidR="00551908">
        <w:rPr>
          <w:bCs/>
          <w:color w:val="222222"/>
          <w:sz w:val="22"/>
          <w:szCs w:val="22"/>
        </w:rPr>
        <w:t xml:space="preserve"> lag behind the closed pricing whatsoever. </w:t>
      </w:r>
      <w:r w:rsidR="00931A11">
        <w:rPr>
          <w:bCs/>
          <w:color w:val="222222"/>
          <w:sz w:val="22"/>
          <w:szCs w:val="22"/>
        </w:rPr>
        <w:t xml:space="preserve">This is because RSI is not simply a calculation </w:t>
      </w:r>
      <w:r w:rsidR="003D7A35">
        <w:rPr>
          <w:bCs/>
          <w:color w:val="222222"/>
          <w:sz w:val="22"/>
          <w:szCs w:val="22"/>
        </w:rPr>
        <w:t xml:space="preserve">measuring the average of prices but rather the average of the profit vs the average of losses over the provided period. By </w:t>
      </w:r>
      <w:r w:rsidR="005A5C8E">
        <w:rPr>
          <w:bCs/>
          <w:color w:val="222222"/>
          <w:sz w:val="22"/>
          <w:szCs w:val="22"/>
        </w:rPr>
        <w:t xml:space="preserve">dividing the profits by the losses </w:t>
      </w:r>
      <w:r w:rsidR="00B6634F">
        <w:rPr>
          <w:bCs/>
          <w:color w:val="222222"/>
          <w:sz w:val="22"/>
          <w:szCs w:val="22"/>
        </w:rPr>
        <w:t xml:space="preserve">we are able to acquire the relative strength (velocity and magnitude) of </w:t>
      </w:r>
      <w:r w:rsidR="00B51A4A">
        <w:rPr>
          <w:bCs/>
          <w:color w:val="222222"/>
          <w:sz w:val="22"/>
          <w:szCs w:val="22"/>
        </w:rPr>
        <w:t xml:space="preserve">the data set. </w:t>
      </w:r>
    </w:p>
    <w:p w:rsidR="001925F7" w:rsidRDefault="001925F7" w:rsidP="00015FBB">
      <w:pPr>
        <w:pStyle w:val="NormalWeb"/>
        <w:shd w:val="clear" w:color="auto" w:fill="FFFFFF"/>
        <w:spacing w:line="480" w:lineRule="auto"/>
        <w:rPr>
          <w:bCs/>
          <w:color w:val="222222"/>
          <w:sz w:val="22"/>
          <w:szCs w:val="22"/>
        </w:rPr>
      </w:pPr>
      <w:r>
        <w:rPr>
          <w:bCs/>
          <w:color w:val="222222"/>
          <w:sz w:val="22"/>
          <w:szCs w:val="22"/>
        </w:rPr>
        <w:lastRenderedPageBreak/>
        <w:t>These RS</w:t>
      </w:r>
      <w:r w:rsidR="008A112C">
        <w:rPr>
          <w:bCs/>
          <w:color w:val="222222"/>
          <w:sz w:val="22"/>
          <w:szCs w:val="22"/>
        </w:rPr>
        <w:t xml:space="preserve">I values are </w:t>
      </w:r>
      <w:r w:rsidR="00235B68">
        <w:rPr>
          <w:bCs/>
          <w:color w:val="222222"/>
          <w:sz w:val="22"/>
          <w:szCs w:val="22"/>
        </w:rPr>
        <w:t>put through the same process as the lagging indicator strategy by finding entry and exit points based off of Boolean logic</w:t>
      </w:r>
      <w:r w:rsidR="00CA2064">
        <w:rPr>
          <w:bCs/>
          <w:color w:val="222222"/>
          <w:sz w:val="22"/>
          <w:szCs w:val="22"/>
        </w:rPr>
        <w:t>. The logic is</w:t>
      </w:r>
      <w:r w:rsidR="00235B68">
        <w:rPr>
          <w:bCs/>
          <w:color w:val="222222"/>
          <w:sz w:val="22"/>
          <w:szCs w:val="22"/>
        </w:rPr>
        <w:t xml:space="preserve"> of whether the values provided are higher or</w:t>
      </w:r>
      <w:r w:rsidR="00CA2064">
        <w:rPr>
          <w:bCs/>
          <w:color w:val="222222"/>
          <w:sz w:val="22"/>
          <w:szCs w:val="22"/>
        </w:rPr>
        <w:t xml:space="preserve"> lower than the given parameter </w:t>
      </w:r>
      <w:r w:rsidR="00D9153E">
        <w:rPr>
          <w:bCs/>
          <w:color w:val="222222"/>
          <w:sz w:val="22"/>
          <w:szCs w:val="22"/>
        </w:rPr>
        <w:t>boundaries</w:t>
      </w:r>
      <w:r w:rsidR="00CA2064">
        <w:rPr>
          <w:bCs/>
          <w:color w:val="222222"/>
          <w:sz w:val="22"/>
          <w:szCs w:val="22"/>
        </w:rPr>
        <w:t xml:space="preserve">. For example, if the </w:t>
      </w:r>
      <w:r w:rsidR="00D9153E">
        <w:rPr>
          <w:bCs/>
          <w:color w:val="222222"/>
          <w:sz w:val="22"/>
          <w:szCs w:val="22"/>
        </w:rPr>
        <w:t>boundaries</w:t>
      </w:r>
      <w:r w:rsidR="00CA2064">
        <w:rPr>
          <w:bCs/>
          <w:color w:val="222222"/>
          <w:sz w:val="22"/>
          <w:szCs w:val="22"/>
        </w:rPr>
        <w:t xml:space="preserve"> provided are a high RSI of 90 and low of  10, then the FIRST value that touches above 90 will initiate a sell signal since it is overbought, and respectfully the opposite will occur when the FIRST value touches below 10, initiating a sell signal due to being oversold</w:t>
      </w:r>
      <w:r w:rsidR="002A0582">
        <w:rPr>
          <w:bCs/>
          <w:color w:val="222222"/>
          <w:sz w:val="22"/>
          <w:szCs w:val="22"/>
        </w:rPr>
        <w:t xml:space="preserve">. </w:t>
      </w:r>
      <w:r w:rsidR="0052369F">
        <w:rPr>
          <w:bCs/>
          <w:color w:val="222222"/>
          <w:sz w:val="22"/>
          <w:szCs w:val="22"/>
        </w:rPr>
        <w:t xml:space="preserve">We take only the first value due to the RSI producing multiple </w:t>
      </w:r>
      <w:r w:rsidR="00E176AF">
        <w:rPr>
          <w:bCs/>
          <w:color w:val="222222"/>
          <w:sz w:val="22"/>
          <w:szCs w:val="22"/>
        </w:rPr>
        <w:t>value</w:t>
      </w:r>
      <w:r w:rsidR="00B95FE9">
        <w:rPr>
          <w:bCs/>
          <w:color w:val="222222"/>
          <w:sz w:val="22"/>
          <w:szCs w:val="22"/>
        </w:rPr>
        <w:t xml:space="preserve">s for consecutive days that surpass the set boundary, if these values were all accounted for then there would be multiple buy signals consecutively. By taking the first value we are able to generate an accurate entry point, however a break out point from these consecutive values will also need to be determined. By taking the average time these consecutive values go for, we are able to determine a break out point at which the </w:t>
      </w:r>
      <w:r w:rsidR="00EE37B0">
        <w:rPr>
          <w:bCs/>
          <w:color w:val="222222"/>
          <w:sz w:val="22"/>
          <w:szCs w:val="22"/>
        </w:rPr>
        <w:t>algorithm</w:t>
      </w:r>
      <w:r w:rsidR="00B95FE9">
        <w:rPr>
          <w:bCs/>
          <w:color w:val="222222"/>
          <w:sz w:val="22"/>
          <w:szCs w:val="22"/>
        </w:rPr>
        <w:t xml:space="preserve"> can continue searching for another entry point following t</w:t>
      </w:r>
      <w:r w:rsidR="00EE37B0">
        <w:rPr>
          <w:bCs/>
          <w:color w:val="222222"/>
          <w:sz w:val="22"/>
          <w:szCs w:val="22"/>
        </w:rPr>
        <w:t xml:space="preserve">he last entry point. After calculating the average from multiple sample sizes, we found the optimal breakout point to be 3-4 days. </w:t>
      </w:r>
    </w:p>
    <w:p w:rsidR="00702F14" w:rsidRDefault="00702F14" w:rsidP="00015FBB">
      <w:pPr>
        <w:pStyle w:val="NormalWeb"/>
        <w:shd w:val="clear" w:color="auto" w:fill="FFFFFF"/>
        <w:spacing w:line="480" w:lineRule="auto"/>
        <w:rPr>
          <w:b/>
          <w:bCs/>
          <w:color w:val="222222"/>
          <w:sz w:val="22"/>
          <w:szCs w:val="22"/>
        </w:rPr>
      </w:pPr>
      <w:r w:rsidRPr="00702F14">
        <w:rPr>
          <w:b/>
          <w:bCs/>
          <w:color w:val="222222"/>
          <w:sz w:val="22"/>
          <w:szCs w:val="22"/>
        </w:rPr>
        <w:t>Results:</w:t>
      </w:r>
    </w:p>
    <w:p w:rsidR="00702F14" w:rsidRDefault="00163445" w:rsidP="00015FBB">
      <w:pPr>
        <w:pStyle w:val="NormalWeb"/>
        <w:shd w:val="clear" w:color="auto" w:fill="FFFFFF"/>
        <w:spacing w:line="480" w:lineRule="auto"/>
        <w:rPr>
          <w:bCs/>
          <w:color w:val="222222"/>
          <w:sz w:val="22"/>
          <w:szCs w:val="22"/>
        </w:rPr>
      </w:pPr>
      <w:r>
        <w:rPr>
          <w:bCs/>
          <w:color w:val="222222"/>
          <w:sz w:val="22"/>
          <w:szCs w:val="22"/>
        </w:rPr>
        <w:t xml:space="preserve">In order to determine the efficiency of this strategy, the parameters of look back period, RSI oversold value and RSI overbought value will need to be </w:t>
      </w:r>
      <w:r w:rsidR="00E3261B">
        <w:rPr>
          <w:bCs/>
          <w:color w:val="222222"/>
          <w:sz w:val="22"/>
          <w:szCs w:val="22"/>
        </w:rPr>
        <w:t xml:space="preserve">run through different combinations. </w:t>
      </w:r>
      <w:r w:rsidR="00464E74">
        <w:rPr>
          <w:bCs/>
          <w:color w:val="222222"/>
          <w:sz w:val="22"/>
          <w:szCs w:val="22"/>
        </w:rPr>
        <w:t>The goal being to find out what are the optimal parameters in this strategy, just as we did for the strategy before.</w:t>
      </w:r>
    </w:p>
    <w:p w:rsidR="00BC4F1C" w:rsidRDefault="00BC4F1C" w:rsidP="00015FBB">
      <w:pPr>
        <w:pStyle w:val="NormalWeb"/>
        <w:shd w:val="clear" w:color="auto" w:fill="FFFFFF"/>
        <w:spacing w:line="480" w:lineRule="auto"/>
        <w:rPr>
          <w:bCs/>
          <w:color w:val="222222"/>
          <w:sz w:val="22"/>
          <w:szCs w:val="22"/>
        </w:rPr>
      </w:pPr>
      <w:r>
        <w:rPr>
          <w:bCs/>
          <w:color w:val="222222"/>
          <w:sz w:val="22"/>
          <w:szCs w:val="22"/>
        </w:rPr>
        <w:t xml:space="preserve">Below will be 2 tables </w:t>
      </w:r>
      <w:r w:rsidR="00D2487E">
        <w:rPr>
          <w:bCs/>
          <w:color w:val="222222"/>
          <w:sz w:val="22"/>
          <w:szCs w:val="22"/>
        </w:rPr>
        <w:t xml:space="preserve">being run using the following parameters of: </w:t>
      </w:r>
    </w:p>
    <w:p w:rsidR="00F3623B" w:rsidRDefault="00F3623B" w:rsidP="00F3623B">
      <w:pPr>
        <w:pStyle w:val="NormalWeb"/>
        <w:numPr>
          <w:ilvl w:val="0"/>
          <w:numId w:val="10"/>
        </w:numPr>
        <w:shd w:val="clear" w:color="auto" w:fill="FFFFFF"/>
        <w:spacing w:line="480" w:lineRule="auto"/>
        <w:rPr>
          <w:bCs/>
          <w:color w:val="222222"/>
          <w:sz w:val="22"/>
          <w:szCs w:val="22"/>
        </w:rPr>
      </w:pPr>
      <w:r>
        <w:rPr>
          <w:bCs/>
          <w:color w:val="222222"/>
          <w:sz w:val="22"/>
          <w:szCs w:val="22"/>
        </w:rPr>
        <w:t xml:space="preserve">Stock: </w:t>
      </w:r>
    </w:p>
    <w:p w:rsidR="00F3623B" w:rsidRDefault="00F3623B" w:rsidP="00F3623B">
      <w:pPr>
        <w:pStyle w:val="NormalWeb"/>
        <w:numPr>
          <w:ilvl w:val="1"/>
          <w:numId w:val="10"/>
        </w:numPr>
        <w:shd w:val="clear" w:color="auto" w:fill="FFFFFF"/>
        <w:spacing w:line="480" w:lineRule="auto"/>
        <w:rPr>
          <w:bCs/>
          <w:color w:val="222222"/>
          <w:sz w:val="22"/>
          <w:szCs w:val="22"/>
        </w:rPr>
      </w:pPr>
      <w:r>
        <w:rPr>
          <w:bCs/>
          <w:color w:val="222222"/>
          <w:sz w:val="22"/>
          <w:szCs w:val="22"/>
        </w:rPr>
        <w:t xml:space="preserve">Non-volatile: TSLA,,AAPL,GOOGL,WFC,GS,BA </w:t>
      </w:r>
    </w:p>
    <w:p w:rsidR="00F3623B" w:rsidRPr="00F3623B" w:rsidRDefault="00F3623B" w:rsidP="00F3623B">
      <w:pPr>
        <w:pStyle w:val="NormalWeb"/>
        <w:numPr>
          <w:ilvl w:val="1"/>
          <w:numId w:val="10"/>
        </w:numPr>
        <w:shd w:val="clear" w:color="auto" w:fill="FFFFFF"/>
        <w:spacing w:line="480" w:lineRule="auto"/>
        <w:rPr>
          <w:bCs/>
          <w:color w:val="222222"/>
          <w:sz w:val="22"/>
          <w:szCs w:val="22"/>
        </w:rPr>
      </w:pPr>
      <w:r>
        <w:rPr>
          <w:bCs/>
          <w:color w:val="222222"/>
          <w:sz w:val="22"/>
          <w:szCs w:val="22"/>
        </w:rPr>
        <w:t>Volatile ETF: JNUG,DGAZ,JDST,UGAZ,DUST,UNG</w:t>
      </w:r>
    </w:p>
    <w:p w:rsidR="00D2487E" w:rsidRDefault="00D2487E" w:rsidP="00D2487E">
      <w:pPr>
        <w:pStyle w:val="NormalWeb"/>
        <w:numPr>
          <w:ilvl w:val="0"/>
          <w:numId w:val="10"/>
        </w:numPr>
        <w:shd w:val="clear" w:color="auto" w:fill="FFFFFF"/>
        <w:spacing w:line="480" w:lineRule="auto"/>
        <w:rPr>
          <w:bCs/>
          <w:color w:val="222222"/>
          <w:sz w:val="22"/>
          <w:szCs w:val="22"/>
        </w:rPr>
      </w:pPr>
      <w:r>
        <w:rPr>
          <w:bCs/>
          <w:color w:val="222222"/>
          <w:sz w:val="22"/>
          <w:szCs w:val="22"/>
        </w:rPr>
        <w:t xml:space="preserve">Starting amount: $100,000              </w:t>
      </w:r>
      <w:r w:rsidR="006A78C1">
        <w:rPr>
          <w:bCs/>
          <w:color w:val="222222"/>
          <w:sz w:val="22"/>
          <w:szCs w:val="22"/>
        </w:rPr>
        <w:t xml:space="preserve"> A</w:t>
      </w:r>
      <w:r w:rsidR="004C0E5B">
        <w:rPr>
          <w:bCs/>
          <w:color w:val="222222"/>
          <w:sz w:val="22"/>
          <w:szCs w:val="22"/>
        </w:rPr>
        <w:t>mount invested per trade: 0.16</w:t>
      </w:r>
      <w:r>
        <w:rPr>
          <w:bCs/>
          <w:color w:val="222222"/>
          <w:sz w:val="22"/>
          <w:szCs w:val="22"/>
        </w:rPr>
        <w:t xml:space="preserve"> (1/number of stocks)</w:t>
      </w:r>
    </w:p>
    <w:p w:rsidR="00D2487E" w:rsidRDefault="00D2487E" w:rsidP="00D2487E">
      <w:pPr>
        <w:pStyle w:val="NormalWeb"/>
        <w:numPr>
          <w:ilvl w:val="0"/>
          <w:numId w:val="10"/>
        </w:numPr>
        <w:shd w:val="clear" w:color="auto" w:fill="FFFFFF"/>
        <w:spacing w:line="480" w:lineRule="auto"/>
        <w:rPr>
          <w:bCs/>
          <w:color w:val="222222"/>
          <w:sz w:val="22"/>
          <w:szCs w:val="22"/>
        </w:rPr>
      </w:pPr>
      <w:r>
        <w:rPr>
          <w:bCs/>
          <w:color w:val="222222"/>
          <w:sz w:val="22"/>
          <w:szCs w:val="22"/>
        </w:rPr>
        <w:t xml:space="preserve"> </w:t>
      </w:r>
      <w:r w:rsidR="00F3623B">
        <w:rPr>
          <w:bCs/>
          <w:color w:val="222222"/>
          <w:sz w:val="22"/>
          <w:szCs w:val="22"/>
        </w:rPr>
        <w:t xml:space="preserve">Time frame:   </w:t>
      </w:r>
      <w:r w:rsidR="00F04C62">
        <w:rPr>
          <w:bCs/>
          <w:color w:val="222222"/>
          <w:sz w:val="22"/>
          <w:szCs w:val="22"/>
        </w:rPr>
        <w:t xml:space="preserve">2014-1-10 </w:t>
      </w:r>
      <w:r w:rsidR="004106C9">
        <w:rPr>
          <w:bCs/>
          <w:color w:val="222222"/>
          <w:sz w:val="22"/>
          <w:szCs w:val="22"/>
        </w:rPr>
        <w:t>to 2015-1-10. 2015-1-10 to 2016-1-10. 2016-1-10 to 2017-1-10.</w:t>
      </w:r>
    </w:p>
    <w:p w:rsidR="0032724B" w:rsidRDefault="0032724B" w:rsidP="00015FBB">
      <w:pPr>
        <w:pStyle w:val="NormalWeb"/>
        <w:shd w:val="clear" w:color="auto" w:fill="FFFFFF"/>
        <w:spacing w:line="480" w:lineRule="auto"/>
        <w:rPr>
          <w:bCs/>
          <w:color w:val="222222"/>
          <w:sz w:val="22"/>
          <w:szCs w:val="22"/>
        </w:rPr>
      </w:pPr>
      <w:r>
        <w:rPr>
          <w:bCs/>
          <w:color w:val="222222"/>
          <w:sz w:val="22"/>
          <w:szCs w:val="22"/>
        </w:rPr>
        <w:t>The table below will show the results of running this RSI strategy on non-volatile stocks:</w:t>
      </w:r>
    </w:p>
    <w:p w:rsidR="00797A57" w:rsidRDefault="00797A57" w:rsidP="00015FBB">
      <w:pPr>
        <w:pStyle w:val="NormalWeb"/>
        <w:shd w:val="clear" w:color="auto" w:fill="FFFFFF"/>
        <w:spacing w:line="480" w:lineRule="auto"/>
        <w:rPr>
          <w:bCs/>
          <w:color w:val="222222"/>
          <w:sz w:val="22"/>
          <w:szCs w:val="22"/>
        </w:rPr>
      </w:pPr>
      <w:r>
        <w:rPr>
          <w:bCs/>
          <w:color w:val="222222"/>
          <w:sz w:val="22"/>
          <w:szCs w:val="22"/>
        </w:rPr>
        <w:lastRenderedPageBreak/>
        <w:t xml:space="preserve">Legend: blue indicates the most optimal values </w:t>
      </w:r>
      <w:r w:rsidR="00FC169F">
        <w:rPr>
          <w:bCs/>
          <w:color w:val="222222"/>
          <w:sz w:val="22"/>
          <w:szCs w:val="22"/>
        </w:rPr>
        <w:t>in regard to look back period for 2016-2017, where as yellow and red represent 2015-2016 and 2014-2015 respectfully.</w:t>
      </w:r>
    </w:p>
    <w:tbl>
      <w:tblPr>
        <w:tblStyle w:val="TableGrid"/>
        <w:tblW w:w="0" w:type="auto"/>
        <w:tblInd w:w="-725" w:type="dxa"/>
        <w:tblLook w:val="04A0" w:firstRow="1" w:lastRow="0" w:firstColumn="1" w:lastColumn="0" w:noHBand="0" w:noVBand="1"/>
      </w:tblPr>
      <w:tblGrid>
        <w:gridCol w:w="1568"/>
        <w:gridCol w:w="1289"/>
        <w:gridCol w:w="1140"/>
        <w:gridCol w:w="1202"/>
        <w:gridCol w:w="1165"/>
        <w:gridCol w:w="1248"/>
        <w:gridCol w:w="1236"/>
        <w:gridCol w:w="1227"/>
      </w:tblGrid>
      <w:tr w:rsidR="00FC53A4" w:rsidTr="00A526F9">
        <w:trPr>
          <w:trHeight w:val="1070"/>
        </w:trPr>
        <w:tc>
          <w:tcPr>
            <w:tcW w:w="0" w:type="auto"/>
          </w:tcPr>
          <w:p w:rsidR="001764F6" w:rsidRDefault="00A800CE" w:rsidP="00015FBB">
            <w:pPr>
              <w:pStyle w:val="NormalWeb"/>
              <w:spacing w:line="480" w:lineRule="auto"/>
              <w:rPr>
                <w:bCs/>
                <w:color w:val="222222"/>
                <w:sz w:val="22"/>
                <w:szCs w:val="22"/>
              </w:rPr>
            </w:pPr>
            <w:r>
              <w:rPr>
                <w:bCs/>
                <w:color w:val="222222"/>
                <w:sz w:val="22"/>
                <w:szCs w:val="22"/>
              </w:rPr>
              <w:t>Look Back Period</w:t>
            </w:r>
          </w:p>
        </w:tc>
        <w:tc>
          <w:tcPr>
            <w:tcW w:w="0" w:type="auto"/>
          </w:tcPr>
          <w:p w:rsidR="00FC53A4" w:rsidRDefault="001764F6" w:rsidP="00015FBB">
            <w:pPr>
              <w:pStyle w:val="NormalWeb"/>
              <w:spacing w:line="480" w:lineRule="auto"/>
              <w:rPr>
                <w:bCs/>
                <w:color w:val="222222"/>
                <w:sz w:val="22"/>
                <w:szCs w:val="22"/>
              </w:rPr>
            </w:pPr>
            <w:r>
              <w:rPr>
                <w:bCs/>
                <w:color w:val="222222"/>
                <w:sz w:val="22"/>
                <w:szCs w:val="22"/>
              </w:rPr>
              <w:t>High-</w:t>
            </w:r>
            <w:r w:rsidR="00FC53A4">
              <w:rPr>
                <w:bCs/>
                <w:color w:val="222222"/>
                <w:sz w:val="22"/>
                <w:szCs w:val="22"/>
              </w:rPr>
              <w:t xml:space="preserve"> 95</w:t>
            </w:r>
          </w:p>
          <w:p w:rsidR="0071087B" w:rsidRDefault="001764F6" w:rsidP="00015FBB">
            <w:pPr>
              <w:pStyle w:val="NormalWeb"/>
              <w:spacing w:line="480" w:lineRule="auto"/>
              <w:rPr>
                <w:bCs/>
                <w:color w:val="222222"/>
                <w:sz w:val="22"/>
                <w:szCs w:val="22"/>
              </w:rPr>
            </w:pPr>
            <w:r>
              <w:rPr>
                <w:bCs/>
                <w:color w:val="222222"/>
                <w:sz w:val="22"/>
                <w:szCs w:val="22"/>
              </w:rPr>
              <w:t>Low</w:t>
            </w:r>
            <w:r w:rsidR="00FC53A4">
              <w:rPr>
                <w:bCs/>
                <w:color w:val="222222"/>
                <w:sz w:val="22"/>
                <w:szCs w:val="22"/>
              </w:rPr>
              <w:t>-5</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High-90</w:t>
            </w:r>
          </w:p>
          <w:p w:rsidR="00FC53A4" w:rsidRDefault="00FC53A4" w:rsidP="00015FBB">
            <w:pPr>
              <w:pStyle w:val="NormalWeb"/>
              <w:spacing w:line="480" w:lineRule="auto"/>
              <w:rPr>
                <w:bCs/>
                <w:color w:val="222222"/>
                <w:sz w:val="22"/>
                <w:szCs w:val="22"/>
              </w:rPr>
            </w:pPr>
            <w:r>
              <w:rPr>
                <w:bCs/>
                <w:color w:val="222222"/>
                <w:sz w:val="22"/>
                <w:szCs w:val="22"/>
              </w:rPr>
              <w:t>Low-10</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High-85</w:t>
            </w:r>
          </w:p>
          <w:p w:rsidR="00FC53A4" w:rsidRDefault="00FC53A4" w:rsidP="00015FBB">
            <w:pPr>
              <w:pStyle w:val="NormalWeb"/>
              <w:spacing w:line="480" w:lineRule="auto"/>
              <w:rPr>
                <w:bCs/>
                <w:color w:val="222222"/>
                <w:sz w:val="22"/>
                <w:szCs w:val="22"/>
              </w:rPr>
            </w:pPr>
            <w:r>
              <w:rPr>
                <w:bCs/>
                <w:color w:val="222222"/>
                <w:sz w:val="22"/>
                <w:szCs w:val="22"/>
              </w:rPr>
              <w:t>Low- 15</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High-80</w:t>
            </w:r>
          </w:p>
          <w:p w:rsidR="00FC53A4" w:rsidRDefault="00FC53A4" w:rsidP="00015FBB">
            <w:pPr>
              <w:pStyle w:val="NormalWeb"/>
              <w:spacing w:line="480" w:lineRule="auto"/>
              <w:rPr>
                <w:bCs/>
                <w:color w:val="222222"/>
                <w:sz w:val="22"/>
                <w:szCs w:val="22"/>
              </w:rPr>
            </w:pPr>
            <w:r>
              <w:rPr>
                <w:bCs/>
                <w:color w:val="222222"/>
                <w:sz w:val="22"/>
                <w:szCs w:val="22"/>
              </w:rPr>
              <w:t>Low-20</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High-75</w:t>
            </w:r>
          </w:p>
          <w:p w:rsidR="00FC53A4" w:rsidRDefault="00FC53A4" w:rsidP="00015FBB">
            <w:pPr>
              <w:pStyle w:val="NormalWeb"/>
              <w:spacing w:line="480" w:lineRule="auto"/>
              <w:rPr>
                <w:bCs/>
                <w:color w:val="222222"/>
                <w:sz w:val="22"/>
                <w:szCs w:val="22"/>
              </w:rPr>
            </w:pPr>
            <w:r>
              <w:rPr>
                <w:bCs/>
                <w:color w:val="222222"/>
                <w:sz w:val="22"/>
                <w:szCs w:val="22"/>
              </w:rPr>
              <w:t>Low-25</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High-70</w:t>
            </w:r>
          </w:p>
          <w:p w:rsidR="00FC53A4" w:rsidRDefault="00FC53A4" w:rsidP="00015FBB">
            <w:pPr>
              <w:pStyle w:val="NormalWeb"/>
              <w:spacing w:line="480" w:lineRule="auto"/>
              <w:rPr>
                <w:bCs/>
                <w:color w:val="222222"/>
                <w:sz w:val="22"/>
                <w:szCs w:val="22"/>
              </w:rPr>
            </w:pPr>
            <w:r>
              <w:rPr>
                <w:bCs/>
                <w:color w:val="222222"/>
                <w:sz w:val="22"/>
                <w:szCs w:val="22"/>
              </w:rPr>
              <w:t>Low-30</w:t>
            </w:r>
          </w:p>
        </w:tc>
        <w:tc>
          <w:tcPr>
            <w:tcW w:w="0" w:type="auto"/>
          </w:tcPr>
          <w:p w:rsidR="00FC53A4" w:rsidRDefault="00FC53A4" w:rsidP="00015FBB">
            <w:pPr>
              <w:pStyle w:val="NormalWeb"/>
              <w:spacing w:line="480" w:lineRule="auto"/>
              <w:rPr>
                <w:bCs/>
                <w:color w:val="222222"/>
                <w:sz w:val="22"/>
                <w:szCs w:val="22"/>
              </w:rPr>
            </w:pPr>
            <w:r>
              <w:rPr>
                <w:bCs/>
                <w:color w:val="222222"/>
                <w:sz w:val="22"/>
                <w:szCs w:val="22"/>
              </w:rPr>
              <w:t>High-65</w:t>
            </w:r>
          </w:p>
          <w:p w:rsidR="00FC53A4" w:rsidRDefault="00FC53A4" w:rsidP="00015FBB">
            <w:pPr>
              <w:pStyle w:val="NormalWeb"/>
              <w:spacing w:line="480" w:lineRule="auto"/>
              <w:rPr>
                <w:bCs/>
                <w:color w:val="222222"/>
                <w:sz w:val="22"/>
                <w:szCs w:val="22"/>
              </w:rPr>
            </w:pPr>
            <w:r>
              <w:rPr>
                <w:bCs/>
                <w:color w:val="222222"/>
                <w:sz w:val="22"/>
                <w:szCs w:val="22"/>
              </w:rPr>
              <w:t>Low-35</w:t>
            </w:r>
          </w:p>
        </w:tc>
      </w:tr>
      <w:tr w:rsidR="0094425A" w:rsidTr="0094425A">
        <w:trPr>
          <w:trHeight w:val="1349"/>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LBP- 2</w:t>
            </w:r>
          </w:p>
          <w:p w:rsidR="0094425A" w:rsidRDefault="0094425A" w:rsidP="0094425A">
            <w:pPr>
              <w:pStyle w:val="NormalWeb"/>
              <w:spacing w:line="480" w:lineRule="auto"/>
              <w:rPr>
                <w:bCs/>
                <w:color w:val="222222"/>
                <w:sz w:val="22"/>
                <w:szCs w:val="22"/>
              </w:rPr>
            </w:pPr>
            <w:r>
              <w:rPr>
                <w:bCs/>
                <w:color w:val="222222"/>
                <w:sz w:val="22"/>
                <w:szCs w:val="22"/>
              </w:rPr>
              <w:t>2016-2017          2015-2016           2014-2015</w:t>
            </w:r>
          </w:p>
        </w:tc>
        <w:tc>
          <w:tcPr>
            <w:tcW w:w="0" w:type="auto"/>
          </w:tcPr>
          <w:p w:rsidR="0094425A" w:rsidRPr="00DB5F21" w:rsidRDefault="0094425A" w:rsidP="0094425A">
            <w:pPr>
              <w:pStyle w:val="NormalWeb"/>
              <w:spacing w:line="480" w:lineRule="auto"/>
              <w:rPr>
                <w:bCs/>
                <w:color w:val="222222"/>
                <w:sz w:val="22"/>
                <w:szCs w:val="22"/>
              </w:rPr>
            </w:pPr>
          </w:p>
          <w:p w:rsidR="0094425A" w:rsidRPr="00DB5F21" w:rsidRDefault="0094425A" w:rsidP="0094425A">
            <w:pPr>
              <w:pStyle w:val="NormalWeb"/>
              <w:spacing w:line="480" w:lineRule="auto"/>
              <w:rPr>
                <w:bCs/>
                <w:color w:val="222222"/>
                <w:sz w:val="22"/>
                <w:szCs w:val="22"/>
              </w:rPr>
            </w:pPr>
            <w:r w:rsidRPr="00DB5F21">
              <w:rPr>
                <w:bCs/>
                <w:color w:val="222222"/>
                <w:sz w:val="22"/>
                <w:szCs w:val="22"/>
                <w:highlight w:val="cyan"/>
              </w:rPr>
              <w:t>11.9%</w:t>
            </w:r>
            <w:r w:rsidRPr="00DB5F21">
              <w:rPr>
                <w:bCs/>
                <w:color w:val="222222"/>
                <w:sz w:val="22"/>
                <w:szCs w:val="22"/>
              </w:rPr>
              <w:t xml:space="preserve">  </w:t>
            </w:r>
            <w:r w:rsidRPr="00DB5F21">
              <w:rPr>
                <w:bCs/>
                <w:color w:val="222222"/>
                <w:sz w:val="22"/>
                <w:szCs w:val="22"/>
                <w:highlight w:val="yellow"/>
              </w:rPr>
              <w:t>18.9%</w:t>
            </w:r>
            <w:r>
              <w:rPr>
                <w:bCs/>
                <w:color w:val="222222"/>
                <w:sz w:val="22"/>
                <w:szCs w:val="22"/>
              </w:rPr>
              <w:t xml:space="preserve">       </w:t>
            </w:r>
            <w:r w:rsidRPr="003D75C5">
              <w:rPr>
                <w:bCs/>
                <w:color w:val="222222"/>
                <w:sz w:val="22"/>
                <w:szCs w:val="22"/>
                <w:highlight w:val="red"/>
              </w:rPr>
              <w:t>15.3%</w:t>
            </w:r>
          </w:p>
        </w:tc>
        <w:tc>
          <w:tcPr>
            <w:tcW w:w="0" w:type="auto"/>
          </w:tcPr>
          <w:p w:rsidR="0094425A" w:rsidRDefault="0094425A" w:rsidP="0094425A">
            <w:pPr>
              <w:pStyle w:val="NormalWeb"/>
              <w:spacing w:line="480" w:lineRule="auto"/>
              <w:rPr>
                <w:bCs/>
                <w:color w:val="222222"/>
                <w:sz w:val="22"/>
                <w:szCs w:val="22"/>
                <w:highlight w:val="cyan"/>
              </w:rPr>
            </w:pPr>
          </w:p>
          <w:p w:rsidR="0094425A" w:rsidRPr="00C7314A" w:rsidRDefault="0094425A" w:rsidP="0094425A">
            <w:pPr>
              <w:pStyle w:val="NormalWeb"/>
              <w:spacing w:line="480" w:lineRule="auto"/>
              <w:rPr>
                <w:bCs/>
                <w:color w:val="222222"/>
                <w:sz w:val="22"/>
                <w:szCs w:val="22"/>
              </w:rPr>
            </w:pPr>
            <w:r w:rsidRPr="00DB5F21">
              <w:rPr>
                <w:bCs/>
                <w:color w:val="222222"/>
                <w:sz w:val="22"/>
                <w:szCs w:val="22"/>
                <w:highlight w:val="cyan"/>
              </w:rPr>
              <w:t>10.9%</w:t>
            </w:r>
            <w:r>
              <w:rPr>
                <w:bCs/>
                <w:color w:val="222222"/>
                <w:sz w:val="22"/>
                <w:szCs w:val="22"/>
              </w:rPr>
              <w:t xml:space="preserve">  </w:t>
            </w:r>
            <w:r w:rsidRPr="00DB5F21">
              <w:rPr>
                <w:bCs/>
                <w:color w:val="222222"/>
                <w:sz w:val="22"/>
                <w:szCs w:val="22"/>
                <w:highlight w:val="yellow"/>
              </w:rPr>
              <w:t>18.1%</w:t>
            </w:r>
            <w:r>
              <w:rPr>
                <w:bCs/>
                <w:color w:val="222222"/>
                <w:sz w:val="22"/>
                <w:szCs w:val="22"/>
              </w:rPr>
              <w:t xml:space="preserve">     </w:t>
            </w:r>
            <w:r w:rsidRPr="00E40AA4">
              <w:rPr>
                <w:bCs/>
                <w:color w:val="222222"/>
                <w:sz w:val="22"/>
                <w:szCs w:val="22"/>
                <w:highlight w:val="red"/>
              </w:rPr>
              <w:t>11.6%</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12.3%   </w:t>
            </w:r>
            <w:r w:rsidRPr="00DB5F21">
              <w:rPr>
                <w:bCs/>
                <w:color w:val="222222"/>
                <w:sz w:val="22"/>
                <w:szCs w:val="22"/>
                <w:highlight w:val="yellow"/>
              </w:rPr>
              <w:t>22.3%</w:t>
            </w:r>
            <w:r>
              <w:rPr>
                <w:bCs/>
                <w:color w:val="222222"/>
                <w:sz w:val="22"/>
                <w:szCs w:val="22"/>
              </w:rPr>
              <w:t xml:space="preserve">      </w:t>
            </w:r>
            <w:r w:rsidRPr="00E40AA4">
              <w:rPr>
                <w:bCs/>
                <w:color w:val="222222"/>
                <w:sz w:val="22"/>
                <w:szCs w:val="22"/>
                <w:highlight w:val="red"/>
              </w:rPr>
              <w:t>11.7%</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10.8%   </w:t>
            </w:r>
            <w:r w:rsidRPr="00DB5F21">
              <w:rPr>
                <w:bCs/>
                <w:color w:val="222222"/>
                <w:sz w:val="22"/>
                <w:szCs w:val="22"/>
                <w:highlight w:val="yellow"/>
              </w:rPr>
              <w:t>21.8%</w:t>
            </w:r>
            <w:r>
              <w:rPr>
                <w:bCs/>
                <w:color w:val="222222"/>
                <w:sz w:val="22"/>
                <w:szCs w:val="22"/>
              </w:rPr>
              <w:t xml:space="preserve">      </w:t>
            </w:r>
            <w:r w:rsidRPr="00E40AA4">
              <w:rPr>
                <w:bCs/>
                <w:color w:val="222222"/>
                <w:sz w:val="22"/>
                <w:szCs w:val="22"/>
                <w:highlight w:val="red"/>
              </w:rPr>
              <w:t>11%</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sidRPr="00DB5F21">
              <w:rPr>
                <w:bCs/>
                <w:color w:val="222222"/>
                <w:sz w:val="22"/>
                <w:szCs w:val="22"/>
                <w:highlight w:val="cyan"/>
              </w:rPr>
              <w:t>11.7%</w:t>
            </w:r>
            <w:r>
              <w:rPr>
                <w:bCs/>
                <w:color w:val="222222"/>
                <w:sz w:val="22"/>
                <w:szCs w:val="22"/>
              </w:rPr>
              <w:t xml:space="preserve">   </w:t>
            </w:r>
            <w:r w:rsidRPr="00DB5F21">
              <w:rPr>
                <w:bCs/>
                <w:color w:val="222222"/>
                <w:sz w:val="22"/>
                <w:szCs w:val="22"/>
                <w:highlight w:val="yellow"/>
              </w:rPr>
              <w:t>18.5%</w:t>
            </w:r>
            <w:r>
              <w:rPr>
                <w:bCs/>
                <w:color w:val="222222"/>
                <w:sz w:val="22"/>
                <w:szCs w:val="22"/>
              </w:rPr>
              <w:t xml:space="preserve">    7.9%</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sidRPr="00A91C6D">
              <w:rPr>
                <w:bCs/>
                <w:color w:val="222222"/>
                <w:sz w:val="22"/>
                <w:szCs w:val="22"/>
                <w:highlight w:val="cyan"/>
              </w:rPr>
              <w:t>12.2%</w:t>
            </w:r>
            <w:r>
              <w:rPr>
                <w:bCs/>
                <w:color w:val="222222"/>
                <w:sz w:val="22"/>
                <w:szCs w:val="22"/>
              </w:rPr>
              <w:t xml:space="preserve">   </w:t>
            </w:r>
            <w:r w:rsidRPr="00DB5F21">
              <w:rPr>
                <w:bCs/>
                <w:color w:val="222222"/>
                <w:sz w:val="22"/>
                <w:szCs w:val="22"/>
                <w:highlight w:val="yellow"/>
              </w:rPr>
              <w:t>18.8%</w:t>
            </w:r>
            <w:r>
              <w:rPr>
                <w:bCs/>
                <w:color w:val="222222"/>
                <w:sz w:val="22"/>
                <w:szCs w:val="22"/>
              </w:rPr>
              <w:t xml:space="preserve">      7.8%</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sidRPr="00A91C6D">
              <w:rPr>
                <w:bCs/>
                <w:color w:val="222222"/>
                <w:sz w:val="22"/>
                <w:szCs w:val="22"/>
                <w:highlight w:val="cyan"/>
              </w:rPr>
              <w:t>13%</w:t>
            </w:r>
            <w:r>
              <w:rPr>
                <w:bCs/>
                <w:color w:val="222222"/>
                <w:sz w:val="22"/>
                <w:szCs w:val="22"/>
              </w:rPr>
              <w:t xml:space="preserve">    </w:t>
            </w:r>
            <w:r w:rsidRPr="00DB5F21">
              <w:rPr>
                <w:bCs/>
                <w:color w:val="222222"/>
                <w:sz w:val="22"/>
                <w:szCs w:val="22"/>
                <w:highlight w:val="yellow"/>
              </w:rPr>
              <w:t>15.4%</w:t>
            </w:r>
            <w:r>
              <w:rPr>
                <w:bCs/>
                <w:color w:val="222222"/>
                <w:sz w:val="22"/>
                <w:szCs w:val="22"/>
              </w:rPr>
              <w:t xml:space="preserve">      5.2%</w:t>
            </w:r>
          </w:p>
        </w:tc>
      </w:tr>
      <w:tr w:rsidR="0094425A" w:rsidTr="00A526F9">
        <w:trPr>
          <w:trHeight w:val="800"/>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LBP-4</w:t>
            </w:r>
          </w:p>
          <w:p w:rsidR="0094425A" w:rsidRDefault="0094425A" w:rsidP="0094425A">
            <w:pPr>
              <w:pStyle w:val="NormalWeb"/>
              <w:spacing w:line="480" w:lineRule="auto"/>
              <w:rPr>
                <w:bCs/>
                <w:color w:val="222222"/>
                <w:sz w:val="22"/>
                <w:szCs w:val="22"/>
              </w:rPr>
            </w:pPr>
            <w:r>
              <w:rPr>
                <w:bCs/>
                <w:color w:val="222222"/>
                <w:sz w:val="22"/>
                <w:szCs w:val="22"/>
              </w:rPr>
              <w:t>2016-2017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2.7%             0                  2%</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9.8%       3.9%       3.5%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14%        6.4%        7.4%</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11.9%     9%         10.4%</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8.2%    15.6%     </w:t>
            </w:r>
            <w:r w:rsidRPr="00E40AA4">
              <w:rPr>
                <w:bCs/>
                <w:color w:val="222222"/>
                <w:sz w:val="22"/>
                <w:szCs w:val="22"/>
                <w:highlight w:val="red"/>
              </w:rPr>
              <w:t>10.7%</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5%     16.5%       </w:t>
            </w:r>
            <w:r w:rsidRPr="00E40AA4">
              <w:rPr>
                <w:bCs/>
                <w:color w:val="222222"/>
                <w:sz w:val="22"/>
                <w:szCs w:val="22"/>
                <w:highlight w:val="red"/>
              </w:rPr>
              <w:t>15.3%</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2.9%      13.8%           10.5%</w:t>
            </w:r>
          </w:p>
        </w:tc>
      </w:tr>
      <w:tr w:rsidR="0094425A" w:rsidTr="00A526F9">
        <w:trPr>
          <w:trHeight w:val="574"/>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LBP-6</w:t>
            </w:r>
          </w:p>
          <w:p w:rsidR="0094425A" w:rsidRDefault="0094425A" w:rsidP="0094425A">
            <w:pPr>
              <w:pStyle w:val="NormalWeb"/>
              <w:spacing w:line="480" w:lineRule="auto"/>
              <w:rPr>
                <w:bCs/>
                <w:color w:val="222222"/>
                <w:sz w:val="22"/>
                <w:szCs w:val="22"/>
              </w:rPr>
            </w:pPr>
            <w:r>
              <w:rPr>
                <w:bCs/>
                <w:color w:val="222222"/>
                <w:sz w:val="22"/>
                <w:szCs w:val="22"/>
              </w:rPr>
              <w:t>2016-2017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1.3%         0             0</w:t>
            </w:r>
          </w:p>
        </w:tc>
        <w:tc>
          <w:tcPr>
            <w:tcW w:w="0" w:type="auto"/>
          </w:tcPr>
          <w:p w:rsidR="0094425A" w:rsidRDefault="0094425A" w:rsidP="0094425A">
            <w:pPr>
              <w:pStyle w:val="NormalWeb"/>
              <w:spacing w:line="480" w:lineRule="auto"/>
              <w:rPr>
                <w:bCs/>
                <w:color w:val="222222"/>
                <w:sz w:val="22"/>
                <w:szCs w:val="22"/>
                <w:highlight w:val="yellow"/>
              </w:rPr>
            </w:pPr>
          </w:p>
          <w:p w:rsidR="0094425A" w:rsidRDefault="0094425A" w:rsidP="0094425A">
            <w:pPr>
              <w:pStyle w:val="NormalWeb"/>
              <w:spacing w:line="480" w:lineRule="auto"/>
              <w:rPr>
                <w:bCs/>
                <w:color w:val="222222"/>
                <w:sz w:val="22"/>
                <w:szCs w:val="22"/>
              </w:rPr>
            </w:pPr>
            <w:r w:rsidRPr="00DB5F21">
              <w:rPr>
                <w:bCs/>
                <w:color w:val="222222"/>
                <w:sz w:val="22"/>
                <w:szCs w:val="22"/>
                <w:highlight w:val="cyan"/>
              </w:rPr>
              <w:t>15.5%</w:t>
            </w:r>
            <w:r>
              <w:rPr>
                <w:bCs/>
                <w:color w:val="222222"/>
                <w:sz w:val="22"/>
                <w:szCs w:val="22"/>
              </w:rPr>
              <w:t xml:space="preserve">       0.7%          1.2%</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9.6%        1.9%        8.1%</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9.7%           10%               6%</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9.9%       7.7%      7.4%</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3.2%      15%            </w:t>
            </w:r>
            <w:r w:rsidRPr="00E40AA4">
              <w:rPr>
                <w:bCs/>
                <w:color w:val="222222"/>
                <w:sz w:val="22"/>
                <w:szCs w:val="22"/>
                <w:highlight w:val="red"/>
              </w:rPr>
              <w:t>15.4%</w:t>
            </w:r>
          </w:p>
        </w:tc>
      </w:tr>
      <w:tr w:rsidR="0094425A" w:rsidTr="006E5B55">
        <w:trPr>
          <w:trHeight w:val="2177"/>
        </w:trPr>
        <w:tc>
          <w:tcPr>
            <w:tcW w:w="0" w:type="auto"/>
          </w:tcPr>
          <w:p w:rsidR="0094425A" w:rsidRDefault="006E5B55" w:rsidP="0094425A">
            <w:pPr>
              <w:pStyle w:val="NormalWeb"/>
              <w:spacing w:line="480" w:lineRule="auto"/>
              <w:rPr>
                <w:bCs/>
                <w:color w:val="222222"/>
                <w:sz w:val="22"/>
                <w:szCs w:val="22"/>
              </w:rPr>
            </w:pPr>
            <w:r>
              <w:rPr>
                <w:bCs/>
                <w:color w:val="222222"/>
                <w:sz w:val="22"/>
                <w:szCs w:val="22"/>
              </w:rPr>
              <w:t>LBP-8</w:t>
            </w:r>
          </w:p>
          <w:p w:rsidR="0094425A" w:rsidRDefault="0094425A" w:rsidP="0094425A">
            <w:pPr>
              <w:pStyle w:val="NormalWeb"/>
              <w:spacing w:line="480" w:lineRule="auto"/>
              <w:rPr>
                <w:bCs/>
                <w:color w:val="222222"/>
                <w:sz w:val="22"/>
                <w:szCs w:val="22"/>
              </w:rPr>
            </w:pPr>
            <w:r>
              <w:rPr>
                <w:bCs/>
                <w:color w:val="222222"/>
                <w:sz w:val="22"/>
                <w:szCs w:val="22"/>
              </w:rPr>
              <w:t xml:space="preserve">2016-2017        </w:t>
            </w:r>
            <w:r w:rsidR="006E5B55">
              <w:rPr>
                <w:bCs/>
                <w:color w:val="222222"/>
                <w:sz w:val="22"/>
                <w:szCs w:val="22"/>
              </w:rPr>
              <w:t xml:space="preserve">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10%          0                3%</w:t>
            </w:r>
          </w:p>
        </w:tc>
        <w:tc>
          <w:tcPr>
            <w:tcW w:w="0" w:type="auto"/>
          </w:tcPr>
          <w:p w:rsidR="0094425A" w:rsidRDefault="0094425A" w:rsidP="0094425A">
            <w:pPr>
              <w:pStyle w:val="NormalWeb"/>
              <w:spacing w:line="480" w:lineRule="auto"/>
              <w:rPr>
                <w:bCs/>
                <w:color w:val="222222"/>
                <w:sz w:val="22"/>
                <w:szCs w:val="22"/>
                <w:highlight w:val="yellow"/>
              </w:rPr>
            </w:pPr>
          </w:p>
          <w:p w:rsidR="0094425A" w:rsidRDefault="0094425A" w:rsidP="0094425A">
            <w:pPr>
              <w:pStyle w:val="NormalWeb"/>
              <w:spacing w:line="480" w:lineRule="auto"/>
              <w:rPr>
                <w:bCs/>
                <w:color w:val="222222"/>
                <w:sz w:val="22"/>
                <w:szCs w:val="22"/>
              </w:rPr>
            </w:pPr>
            <w:r w:rsidRPr="00DB5F21">
              <w:rPr>
                <w:bCs/>
                <w:color w:val="222222"/>
                <w:sz w:val="22"/>
                <w:szCs w:val="22"/>
                <w:highlight w:val="cyan"/>
              </w:rPr>
              <w:t>17.2%</w:t>
            </w:r>
            <w:r>
              <w:rPr>
                <w:bCs/>
                <w:color w:val="222222"/>
                <w:sz w:val="22"/>
                <w:szCs w:val="22"/>
              </w:rPr>
              <w:t xml:space="preserve">       1.8%       0.6%</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8.1%       4.7%         6%</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11.2%     9.5%            9.6%</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8.9%       5.9%        6.2%</w:t>
            </w:r>
          </w:p>
        </w:tc>
      </w:tr>
      <w:tr w:rsidR="0094425A" w:rsidTr="006E5B55">
        <w:trPr>
          <w:trHeight w:val="1691"/>
        </w:trPr>
        <w:tc>
          <w:tcPr>
            <w:tcW w:w="0" w:type="auto"/>
          </w:tcPr>
          <w:p w:rsidR="0094425A" w:rsidRDefault="0094425A" w:rsidP="0094425A">
            <w:pPr>
              <w:pStyle w:val="NormalWeb"/>
              <w:spacing w:line="480" w:lineRule="auto"/>
              <w:rPr>
                <w:bCs/>
                <w:color w:val="222222"/>
                <w:sz w:val="22"/>
                <w:szCs w:val="22"/>
              </w:rPr>
            </w:pPr>
            <w:r>
              <w:rPr>
                <w:bCs/>
                <w:color w:val="222222"/>
                <w:sz w:val="22"/>
                <w:szCs w:val="22"/>
              </w:rPr>
              <w:lastRenderedPageBreak/>
              <w:t>LBP-10</w:t>
            </w:r>
          </w:p>
          <w:p w:rsidR="0094425A" w:rsidRDefault="0094425A" w:rsidP="0094425A">
            <w:pPr>
              <w:pStyle w:val="NormalWeb"/>
              <w:spacing w:line="480" w:lineRule="auto"/>
              <w:rPr>
                <w:bCs/>
                <w:color w:val="222222"/>
                <w:sz w:val="22"/>
                <w:szCs w:val="22"/>
              </w:rPr>
            </w:pPr>
            <w:r>
              <w:rPr>
                <w:bCs/>
                <w:color w:val="222222"/>
                <w:sz w:val="22"/>
                <w:szCs w:val="22"/>
              </w:rPr>
              <w:t xml:space="preserve">2016-2017        </w:t>
            </w:r>
            <w:r w:rsidR="00806ED8">
              <w:rPr>
                <w:bCs/>
                <w:color w:val="222222"/>
                <w:sz w:val="22"/>
                <w:szCs w:val="22"/>
              </w:rPr>
              <w:t xml:space="preserve">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12.4%      0             1%</w:t>
            </w:r>
          </w:p>
        </w:tc>
        <w:tc>
          <w:tcPr>
            <w:tcW w:w="0" w:type="auto"/>
          </w:tcPr>
          <w:p w:rsidR="0094425A" w:rsidRDefault="0094425A" w:rsidP="0094425A">
            <w:pPr>
              <w:pStyle w:val="NormalWeb"/>
              <w:spacing w:line="480" w:lineRule="auto"/>
              <w:rPr>
                <w:bCs/>
                <w:color w:val="222222"/>
                <w:sz w:val="22"/>
                <w:szCs w:val="22"/>
                <w:highlight w:val="yellow"/>
              </w:rPr>
            </w:pPr>
          </w:p>
          <w:p w:rsidR="0094425A" w:rsidRDefault="0094425A" w:rsidP="0094425A">
            <w:pPr>
              <w:pStyle w:val="NormalWeb"/>
              <w:spacing w:line="480" w:lineRule="auto"/>
              <w:rPr>
                <w:bCs/>
                <w:color w:val="222222"/>
                <w:sz w:val="22"/>
                <w:szCs w:val="22"/>
              </w:rPr>
            </w:pPr>
            <w:r w:rsidRPr="0093446B">
              <w:rPr>
                <w:bCs/>
                <w:color w:val="222222"/>
                <w:sz w:val="22"/>
                <w:szCs w:val="22"/>
              </w:rPr>
              <w:t>13%</w:t>
            </w:r>
            <w:r>
              <w:rPr>
                <w:bCs/>
                <w:color w:val="222222"/>
                <w:sz w:val="22"/>
                <w:szCs w:val="22"/>
              </w:rPr>
              <w:t xml:space="preserve">         5%             2.8%</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8.8%       4.2%           8.5%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9.7%       7.7%        7.2%</w:t>
            </w:r>
          </w:p>
        </w:tc>
      </w:tr>
      <w:tr w:rsidR="0094425A" w:rsidTr="00A526F9">
        <w:trPr>
          <w:trHeight w:val="2105"/>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LBP-12</w:t>
            </w:r>
          </w:p>
          <w:p w:rsidR="0094425A" w:rsidRDefault="0094425A" w:rsidP="0094425A">
            <w:pPr>
              <w:pStyle w:val="NormalWeb"/>
              <w:spacing w:line="480" w:lineRule="auto"/>
              <w:rPr>
                <w:bCs/>
                <w:color w:val="222222"/>
                <w:sz w:val="22"/>
                <w:szCs w:val="22"/>
              </w:rPr>
            </w:pPr>
            <w:r>
              <w:rPr>
                <w:bCs/>
                <w:color w:val="222222"/>
                <w:sz w:val="22"/>
                <w:szCs w:val="22"/>
              </w:rPr>
              <w:t xml:space="preserve">2016-2017        </w:t>
            </w:r>
            <w:r w:rsidR="00806ED8">
              <w:rPr>
                <w:bCs/>
                <w:color w:val="222222"/>
                <w:sz w:val="22"/>
                <w:szCs w:val="22"/>
              </w:rPr>
              <w:t xml:space="preserve">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 xml:space="preserve">0                </w:t>
            </w:r>
            <w:r w:rsidR="006E5B55">
              <w:rPr>
                <w:bCs/>
                <w:color w:val="222222"/>
                <w:sz w:val="22"/>
                <w:szCs w:val="22"/>
              </w:rPr>
              <w:t xml:space="preserve">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11.6%          0                0.4%</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10.7%      2%              0.9%</w:t>
            </w:r>
          </w:p>
        </w:tc>
        <w:tc>
          <w:tcPr>
            <w:tcW w:w="0" w:type="auto"/>
          </w:tcPr>
          <w:p w:rsidR="0094425A" w:rsidRDefault="0094425A" w:rsidP="0094425A">
            <w:pPr>
              <w:pStyle w:val="NormalWeb"/>
              <w:spacing w:line="480" w:lineRule="auto"/>
              <w:rPr>
                <w:bCs/>
                <w:color w:val="222222"/>
                <w:sz w:val="22"/>
                <w:szCs w:val="22"/>
                <w:highlight w:val="yellow"/>
              </w:rPr>
            </w:pPr>
          </w:p>
          <w:p w:rsidR="0094425A" w:rsidRDefault="0094425A" w:rsidP="0094425A">
            <w:pPr>
              <w:pStyle w:val="NormalWeb"/>
              <w:spacing w:line="480" w:lineRule="auto"/>
              <w:rPr>
                <w:bCs/>
                <w:color w:val="222222"/>
                <w:sz w:val="22"/>
                <w:szCs w:val="22"/>
              </w:rPr>
            </w:pPr>
            <w:r w:rsidRPr="00A91C6D">
              <w:rPr>
                <w:bCs/>
                <w:color w:val="222222"/>
                <w:sz w:val="22"/>
                <w:szCs w:val="22"/>
              </w:rPr>
              <w:t>10.1%</w:t>
            </w:r>
            <w:r>
              <w:rPr>
                <w:bCs/>
                <w:color w:val="222222"/>
                <w:sz w:val="22"/>
                <w:szCs w:val="22"/>
              </w:rPr>
              <w:t xml:space="preserve">      9.2%        8.2%</w:t>
            </w:r>
          </w:p>
        </w:tc>
      </w:tr>
      <w:tr w:rsidR="0094425A" w:rsidTr="00A526F9">
        <w:trPr>
          <w:trHeight w:val="2555"/>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LBP-14</w:t>
            </w:r>
          </w:p>
          <w:p w:rsidR="0094425A" w:rsidRDefault="0094425A" w:rsidP="0094425A">
            <w:pPr>
              <w:pStyle w:val="NormalWeb"/>
              <w:spacing w:line="480" w:lineRule="auto"/>
              <w:rPr>
                <w:bCs/>
                <w:color w:val="222222"/>
                <w:sz w:val="22"/>
                <w:szCs w:val="22"/>
              </w:rPr>
            </w:pPr>
            <w:r>
              <w:rPr>
                <w:bCs/>
                <w:color w:val="222222"/>
                <w:sz w:val="22"/>
                <w:szCs w:val="22"/>
              </w:rPr>
              <w:t xml:space="preserve">2016-2017        </w:t>
            </w:r>
            <w:r w:rsidR="00806ED8">
              <w:rPr>
                <w:bCs/>
                <w:color w:val="222222"/>
                <w:sz w:val="22"/>
                <w:szCs w:val="22"/>
              </w:rPr>
              <w:t xml:space="preserve">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10.5%           0                0.5%</w:t>
            </w:r>
          </w:p>
        </w:tc>
        <w:tc>
          <w:tcPr>
            <w:tcW w:w="0" w:type="auto"/>
          </w:tcPr>
          <w:p w:rsidR="0094425A" w:rsidRDefault="0094425A" w:rsidP="0094425A">
            <w:pPr>
              <w:pStyle w:val="NormalWeb"/>
              <w:spacing w:line="480" w:lineRule="auto"/>
              <w:rPr>
                <w:bCs/>
                <w:color w:val="222222"/>
                <w:sz w:val="22"/>
                <w:szCs w:val="22"/>
                <w:highlight w:val="yellow"/>
              </w:rPr>
            </w:pPr>
          </w:p>
          <w:p w:rsidR="0094425A" w:rsidRDefault="0094425A" w:rsidP="0094425A">
            <w:pPr>
              <w:pStyle w:val="NormalWeb"/>
              <w:spacing w:line="480" w:lineRule="auto"/>
              <w:rPr>
                <w:bCs/>
                <w:color w:val="222222"/>
                <w:sz w:val="22"/>
                <w:szCs w:val="22"/>
              </w:rPr>
            </w:pPr>
            <w:r w:rsidRPr="00A91C6D">
              <w:rPr>
                <w:bCs/>
                <w:color w:val="222222"/>
                <w:sz w:val="22"/>
                <w:szCs w:val="22"/>
              </w:rPr>
              <w:t>10.3%</w:t>
            </w:r>
            <w:r>
              <w:rPr>
                <w:bCs/>
                <w:color w:val="222222"/>
                <w:sz w:val="22"/>
                <w:szCs w:val="22"/>
              </w:rPr>
              <w:t xml:space="preserve">     1.9%            3.1%</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11%        3.6%       7.7%</w:t>
            </w:r>
          </w:p>
        </w:tc>
      </w:tr>
      <w:tr w:rsidR="0094425A" w:rsidTr="00A526F9">
        <w:trPr>
          <w:trHeight w:val="70"/>
        </w:trPr>
        <w:tc>
          <w:tcPr>
            <w:tcW w:w="0" w:type="auto"/>
          </w:tcPr>
          <w:p w:rsidR="0094425A" w:rsidRDefault="0094425A" w:rsidP="0094425A">
            <w:pPr>
              <w:pStyle w:val="NormalWeb"/>
              <w:spacing w:line="480" w:lineRule="auto"/>
              <w:rPr>
                <w:bCs/>
                <w:color w:val="222222"/>
                <w:sz w:val="22"/>
                <w:szCs w:val="22"/>
              </w:rPr>
            </w:pPr>
            <w:r>
              <w:rPr>
                <w:bCs/>
                <w:color w:val="222222"/>
                <w:sz w:val="22"/>
                <w:szCs w:val="22"/>
              </w:rPr>
              <w:t>LBP-16</w:t>
            </w:r>
          </w:p>
          <w:p w:rsidR="0094425A" w:rsidRDefault="0094425A" w:rsidP="0094425A">
            <w:pPr>
              <w:pStyle w:val="NormalWeb"/>
              <w:spacing w:line="480" w:lineRule="auto"/>
              <w:rPr>
                <w:bCs/>
                <w:color w:val="222222"/>
                <w:sz w:val="22"/>
                <w:szCs w:val="22"/>
              </w:rPr>
            </w:pPr>
            <w:r>
              <w:rPr>
                <w:bCs/>
                <w:color w:val="222222"/>
                <w:sz w:val="22"/>
                <w:szCs w:val="22"/>
              </w:rPr>
              <w:t>2016-2017          2015-2016           2014-2015</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0                0                0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9. 4%              0               0</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8.6%             0               0.9%</w:t>
            </w:r>
          </w:p>
        </w:tc>
        <w:tc>
          <w:tcPr>
            <w:tcW w:w="0" w:type="auto"/>
          </w:tcPr>
          <w:p w:rsidR="0094425A" w:rsidRDefault="0094425A" w:rsidP="0094425A">
            <w:pPr>
              <w:pStyle w:val="NormalWeb"/>
              <w:spacing w:line="480" w:lineRule="auto"/>
              <w:rPr>
                <w:bCs/>
                <w:color w:val="222222"/>
                <w:sz w:val="22"/>
                <w:szCs w:val="22"/>
              </w:rPr>
            </w:pPr>
          </w:p>
          <w:p w:rsidR="0094425A" w:rsidRDefault="0094425A" w:rsidP="0094425A">
            <w:pPr>
              <w:pStyle w:val="NormalWeb"/>
              <w:spacing w:line="480" w:lineRule="auto"/>
              <w:rPr>
                <w:bCs/>
                <w:color w:val="222222"/>
                <w:sz w:val="22"/>
                <w:szCs w:val="22"/>
              </w:rPr>
            </w:pPr>
            <w:r>
              <w:rPr>
                <w:bCs/>
                <w:color w:val="222222"/>
                <w:sz w:val="22"/>
                <w:szCs w:val="22"/>
              </w:rPr>
              <w:t>10.4%     1.4%             1.1%</w:t>
            </w:r>
          </w:p>
        </w:tc>
      </w:tr>
    </w:tbl>
    <w:p w:rsidR="006A72FB" w:rsidRDefault="00D4067F" w:rsidP="0051003F">
      <w:pPr>
        <w:pStyle w:val="NormalWeb"/>
        <w:shd w:val="clear" w:color="auto" w:fill="FFFFFF"/>
        <w:spacing w:line="480" w:lineRule="auto"/>
        <w:rPr>
          <w:bCs/>
          <w:color w:val="222222"/>
          <w:sz w:val="22"/>
          <w:szCs w:val="22"/>
        </w:rPr>
      </w:pPr>
      <w:r>
        <w:rPr>
          <w:bCs/>
          <w:color w:val="222222"/>
          <w:sz w:val="22"/>
          <w:szCs w:val="22"/>
        </w:rPr>
        <w:t xml:space="preserve">After back testing the </w:t>
      </w:r>
      <w:r w:rsidR="006E685F">
        <w:rPr>
          <w:bCs/>
          <w:color w:val="222222"/>
          <w:sz w:val="22"/>
          <w:szCs w:val="22"/>
        </w:rPr>
        <w:t>non-</w:t>
      </w:r>
      <w:r>
        <w:rPr>
          <w:bCs/>
          <w:color w:val="222222"/>
          <w:sz w:val="22"/>
          <w:szCs w:val="22"/>
        </w:rPr>
        <w:t xml:space="preserve">volatile stocks through multiple look back periods and boundary values we found </w:t>
      </w:r>
      <w:r w:rsidR="00C736B5">
        <w:rPr>
          <w:bCs/>
          <w:color w:val="222222"/>
          <w:sz w:val="22"/>
          <w:szCs w:val="22"/>
        </w:rPr>
        <w:t>that 7</w:t>
      </w:r>
      <w:r w:rsidR="009A18CF">
        <w:rPr>
          <w:bCs/>
          <w:color w:val="222222"/>
          <w:sz w:val="22"/>
          <w:szCs w:val="22"/>
        </w:rPr>
        <w:t>8</w:t>
      </w:r>
      <w:r w:rsidR="00DE689F">
        <w:rPr>
          <w:bCs/>
          <w:color w:val="222222"/>
          <w:sz w:val="22"/>
          <w:szCs w:val="22"/>
        </w:rPr>
        <w:t>% of the optimal values fell into a</w:t>
      </w:r>
      <w:r w:rsidR="006B3CD8">
        <w:rPr>
          <w:bCs/>
          <w:color w:val="222222"/>
          <w:sz w:val="22"/>
          <w:szCs w:val="22"/>
        </w:rPr>
        <w:t xml:space="preserve"> look back per</w:t>
      </w:r>
      <w:r w:rsidR="008C7910">
        <w:rPr>
          <w:bCs/>
          <w:color w:val="222222"/>
          <w:sz w:val="22"/>
          <w:szCs w:val="22"/>
        </w:rPr>
        <w:t>iod of 2</w:t>
      </w:r>
      <w:r w:rsidR="00485558">
        <w:rPr>
          <w:bCs/>
          <w:color w:val="222222"/>
          <w:sz w:val="22"/>
          <w:szCs w:val="22"/>
        </w:rPr>
        <w:t>,</w:t>
      </w:r>
      <w:r w:rsidR="009A18CF">
        <w:rPr>
          <w:bCs/>
          <w:color w:val="222222"/>
          <w:sz w:val="22"/>
          <w:szCs w:val="22"/>
        </w:rPr>
        <w:t xml:space="preserve"> 9% for period 4 and</w:t>
      </w:r>
      <w:r w:rsidR="00485558">
        <w:rPr>
          <w:bCs/>
          <w:color w:val="222222"/>
          <w:sz w:val="22"/>
          <w:szCs w:val="22"/>
        </w:rPr>
        <w:t xml:space="preserve"> 6, </w:t>
      </w:r>
      <w:r w:rsidR="009A18CF">
        <w:rPr>
          <w:bCs/>
          <w:color w:val="222222"/>
          <w:sz w:val="22"/>
          <w:szCs w:val="22"/>
        </w:rPr>
        <w:t xml:space="preserve">and </w:t>
      </w:r>
      <w:r w:rsidR="00485558">
        <w:rPr>
          <w:bCs/>
          <w:color w:val="222222"/>
          <w:sz w:val="22"/>
          <w:szCs w:val="22"/>
        </w:rPr>
        <w:t xml:space="preserve">4% for period 8 </w:t>
      </w:r>
      <w:r w:rsidR="008C7910">
        <w:rPr>
          <w:bCs/>
          <w:color w:val="222222"/>
          <w:sz w:val="22"/>
          <w:szCs w:val="22"/>
        </w:rPr>
        <w:t xml:space="preserve">. As for the </w:t>
      </w:r>
      <w:r w:rsidR="00C96BC8">
        <w:rPr>
          <w:bCs/>
          <w:color w:val="222222"/>
          <w:sz w:val="22"/>
          <w:szCs w:val="22"/>
        </w:rPr>
        <w:t>boundary values</w:t>
      </w:r>
      <w:r w:rsidR="00E243AF">
        <w:rPr>
          <w:bCs/>
          <w:color w:val="222222"/>
          <w:sz w:val="22"/>
          <w:szCs w:val="22"/>
        </w:rPr>
        <w:t xml:space="preserve"> in regard to their most profitable look back periods</w:t>
      </w:r>
      <w:r w:rsidR="00C96BC8">
        <w:rPr>
          <w:bCs/>
          <w:color w:val="222222"/>
          <w:sz w:val="22"/>
          <w:szCs w:val="22"/>
        </w:rPr>
        <w:t>, in 2014-2015</w:t>
      </w:r>
      <w:r w:rsidR="00B32838">
        <w:rPr>
          <w:bCs/>
          <w:color w:val="222222"/>
          <w:sz w:val="22"/>
          <w:szCs w:val="22"/>
        </w:rPr>
        <w:t xml:space="preserve"> as the boundary values widened the profit returned decreased, leaving the most profitable values at the 95-5 boundary set.</w:t>
      </w:r>
      <w:r w:rsidR="00D3614D">
        <w:rPr>
          <w:bCs/>
          <w:color w:val="222222"/>
          <w:sz w:val="22"/>
          <w:szCs w:val="22"/>
        </w:rPr>
        <w:t xml:space="preserve"> in 2015-2016</w:t>
      </w:r>
      <w:r w:rsidR="00E243AF">
        <w:rPr>
          <w:bCs/>
          <w:color w:val="222222"/>
          <w:sz w:val="22"/>
          <w:szCs w:val="22"/>
        </w:rPr>
        <w:t xml:space="preserve"> </w:t>
      </w:r>
      <w:r w:rsidR="00D3614D">
        <w:rPr>
          <w:bCs/>
          <w:color w:val="222222"/>
          <w:sz w:val="22"/>
          <w:szCs w:val="22"/>
        </w:rPr>
        <w:t xml:space="preserve"> the most optimal values were found between the 85-15 boundary and 80-20 boundary</w:t>
      </w:r>
      <w:r w:rsidR="00E243AF">
        <w:rPr>
          <w:bCs/>
          <w:color w:val="222222"/>
          <w:sz w:val="22"/>
          <w:szCs w:val="22"/>
        </w:rPr>
        <w:t>.</w:t>
      </w:r>
      <w:r w:rsidR="00D3614D">
        <w:rPr>
          <w:bCs/>
          <w:color w:val="222222"/>
          <w:sz w:val="22"/>
          <w:szCs w:val="22"/>
        </w:rPr>
        <w:t xml:space="preserve">2016-2017 </w:t>
      </w:r>
      <w:r w:rsidR="0071514F">
        <w:rPr>
          <w:bCs/>
          <w:color w:val="222222"/>
          <w:sz w:val="22"/>
          <w:szCs w:val="22"/>
        </w:rPr>
        <w:t>there seemed to be little to no correlation between the profits and boundary values</w:t>
      </w:r>
      <w:r w:rsidR="00E243AF">
        <w:rPr>
          <w:bCs/>
          <w:color w:val="222222"/>
          <w:sz w:val="22"/>
          <w:szCs w:val="22"/>
        </w:rPr>
        <w:t xml:space="preserve">. </w:t>
      </w:r>
      <w:r w:rsidR="003126AA">
        <w:rPr>
          <w:bCs/>
          <w:color w:val="222222"/>
          <w:sz w:val="22"/>
          <w:szCs w:val="22"/>
        </w:rPr>
        <w:lastRenderedPageBreak/>
        <w:t>However a correlation between look back period and boundary values can be determined by taking the average of every years returns values</w:t>
      </w:r>
      <w:r w:rsidR="006A72FB">
        <w:rPr>
          <w:bCs/>
          <w:color w:val="222222"/>
          <w:sz w:val="22"/>
          <w:szCs w:val="22"/>
        </w:rPr>
        <w:t xml:space="preserve"> and comparing it to that years potential gain (best potential being represented by its optimal value of that year)</w:t>
      </w:r>
      <w:r w:rsidR="003126AA">
        <w:rPr>
          <w:bCs/>
          <w:color w:val="222222"/>
          <w:sz w:val="22"/>
          <w:szCs w:val="22"/>
        </w:rPr>
        <w:t xml:space="preserve">. By doing this we were able to determine that at LBP-2 the best </w:t>
      </w:r>
      <w:r w:rsidR="0051003F">
        <w:rPr>
          <w:bCs/>
          <w:color w:val="222222"/>
          <w:sz w:val="22"/>
          <w:szCs w:val="22"/>
        </w:rPr>
        <w:t>boundary values were 95 and 5, and for the LBP-4/LBP-6 the 75-25 boundaries provided the best results.</w:t>
      </w:r>
    </w:p>
    <w:p w:rsidR="00B679CB" w:rsidRDefault="00E243AF" w:rsidP="0032724B">
      <w:pPr>
        <w:pStyle w:val="NormalWeb"/>
        <w:shd w:val="clear" w:color="auto" w:fill="FFFFFF"/>
        <w:spacing w:line="480" w:lineRule="auto"/>
        <w:rPr>
          <w:bCs/>
          <w:color w:val="222222"/>
          <w:sz w:val="22"/>
          <w:szCs w:val="22"/>
        </w:rPr>
      </w:pPr>
      <w:r>
        <w:rPr>
          <w:bCs/>
          <w:color w:val="222222"/>
          <w:sz w:val="22"/>
          <w:szCs w:val="22"/>
        </w:rPr>
        <w:t xml:space="preserve">Using this data it is determined that for non-volatile stocks, it is most likely best to use a look back period </w:t>
      </w:r>
      <w:r w:rsidR="00AA29BE">
        <w:rPr>
          <w:bCs/>
          <w:color w:val="222222"/>
          <w:sz w:val="22"/>
          <w:szCs w:val="22"/>
        </w:rPr>
        <w:t>between 2 and 6. As the RSI’s sensitivity rises it the boundaries required to produce optimal results seem to decrease. An observation that explains why this happens can be seen in the dataset by observing where the boundaries decreased and LBP increased, the amount of signals generated decreased so much that important oversold and overbought signals were not noticed</w:t>
      </w:r>
      <w:r w:rsidR="00961A4E">
        <w:rPr>
          <w:bCs/>
          <w:color w:val="222222"/>
          <w:sz w:val="22"/>
          <w:szCs w:val="22"/>
        </w:rPr>
        <w:t>, hence providing returns of 0 in many cases.</w:t>
      </w:r>
    </w:p>
    <w:p w:rsidR="00E43141" w:rsidRDefault="00E43141" w:rsidP="0032724B">
      <w:pPr>
        <w:pStyle w:val="NormalWeb"/>
        <w:shd w:val="clear" w:color="auto" w:fill="FFFFFF"/>
        <w:spacing w:line="480" w:lineRule="auto"/>
        <w:rPr>
          <w:bCs/>
          <w:color w:val="222222"/>
          <w:sz w:val="22"/>
          <w:szCs w:val="22"/>
        </w:rPr>
      </w:pPr>
    </w:p>
    <w:p w:rsidR="0032724B" w:rsidRDefault="0032724B" w:rsidP="0032724B">
      <w:pPr>
        <w:pStyle w:val="NormalWeb"/>
        <w:shd w:val="clear" w:color="auto" w:fill="FFFFFF"/>
        <w:spacing w:line="480" w:lineRule="auto"/>
        <w:rPr>
          <w:bCs/>
          <w:color w:val="222222"/>
          <w:sz w:val="22"/>
          <w:szCs w:val="22"/>
        </w:rPr>
      </w:pPr>
      <w:r>
        <w:rPr>
          <w:bCs/>
          <w:color w:val="222222"/>
          <w:sz w:val="22"/>
          <w:szCs w:val="22"/>
        </w:rPr>
        <w:t>The table below will show the results of running this RSI strategy on volatile ETF stocks:</w:t>
      </w:r>
    </w:p>
    <w:tbl>
      <w:tblPr>
        <w:tblStyle w:val="TableGrid"/>
        <w:tblW w:w="9438" w:type="dxa"/>
        <w:tblLook w:val="04A0" w:firstRow="1" w:lastRow="0" w:firstColumn="1" w:lastColumn="0" w:noHBand="0" w:noVBand="1"/>
      </w:tblPr>
      <w:tblGrid>
        <w:gridCol w:w="1179"/>
        <w:gridCol w:w="1179"/>
        <w:gridCol w:w="1180"/>
        <w:gridCol w:w="1180"/>
        <w:gridCol w:w="1180"/>
        <w:gridCol w:w="1180"/>
        <w:gridCol w:w="1180"/>
        <w:gridCol w:w="1180"/>
      </w:tblGrid>
      <w:tr w:rsidR="00133A82" w:rsidTr="00B05F3F">
        <w:trPr>
          <w:trHeight w:val="1637"/>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Look Back Period</w:t>
            </w:r>
          </w:p>
        </w:tc>
        <w:tc>
          <w:tcPr>
            <w:tcW w:w="1179" w:type="dxa"/>
          </w:tcPr>
          <w:p w:rsidR="00133A82" w:rsidRDefault="00133A82" w:rsidP="001764F6">
            <w:pPr>
              <w:pStyle w:val="NormalWeb"/>
              <w:spacing w:line="480" w:lineRule="auto"/>
              <w:rPr>
                <w:bCs/>
                <w:color w:val="222222"/>
                <w:sz w:val="22"/>
                <w:szCs w:val="22"/>
              </w:rPr>
            </w:pPr>
            <w:r>
              <w:rPr>
                <w:bCs/>
                <w:color w:val="222222"/>
                <w:sz w:val="22"/>
                <w:szCs w:val="22"/>
              </w:rPr>
              <w:t>High- 95</w:t>
            </w:r>
          </w:p>
          <w:p w:rsidR="00133A82" w:rsidRDefault="00133A82" w:rsidP="001764F6">
            <w:pPr>
              <w:pStyle w:val="NormalWeb"/>
              <w:spacing w:line="480" w:lineRule="auto"/>
              <w:rPr>
                <w:bCs/>
                <w:color w:val="222222"/>
                <w:sz w:val="22"/>
                <w:szCs w:val="22"/>
              </w:rPr>
            </w:pPr>
            <w:r>
              <w:rPr>
                <w:bCs/>
                <w:color w:val="222222"/>
                <w:sz w:val="22"/>
                <w:szCs w:val="22"/>
              </w:rPr>
              <w:t>Low-5</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High-90</w:t>
            </w:r>
          </w:p>
          <w:p w:rsidR="00133A82" w:rsidRDefault="00133A82" w:rsidP="001764F6">
            <w:pPr>
              <w:pStyle w:val="NormalWeb"/>
              <w:spacing w:line="480" w:lineRule="auto"/>
              <w:rPr>
                <w:bCs/>
                <w:color w:val="222222"/>
                <w:sz w:val="22"/>
                <w:szCs w:val="22"/>
              </w:rPr>
            </w:pPr>
            <w:r>
              <w:rPr>
                <w:bCs/>
                <w:color w:val="222222"/>
                <w:sz w:val="22"/>
                <w:szCs w:val="22"/>
              </w:rPr>
              <w:t>Low-10</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High-85</w:t>
            </w:r>
          </w:p>
          <w:p w:rsidR="00133A82" w:rsidRDefault="00133A82" w:rsidP="001764F6">
            <w:pPr>
              <w:pStyle w:val="NormalWeb"/>
              <w:spacing w:line="480" w:lineRule="auto"/>
              <w:rPr>
                <w:bCs/>
                <w:color w:val="222222"/>
                <w:sz w:val="22"/>
                <w:szCs w:val="22"/>
              </w:rPr>
            </w:pPr>
            <w:r>
              <w:rPr>
                <w:bCs/>
                <w:color w:val="222222"/>
                <w:sz w:val="22"/>
                <w:szCs w:val="22"/>
              </w:rPr>
              <w:t>Low- 15</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High-80</w:t>
            </w:r>
          </w:p>
          <w:p w:rsidR="00133A82" w:rsidRDefault="00133A82" w:rsidP="001764F6">
            <w:pPr>
              <w:pStyle w:val="NormalWeb"/>
              <w:spacing w:line="480" w:lineRule="auto"/>
              <w:rPr>
                <w:bCs/>
                <w:color w:val="222222"/>
                <w:sz w:val="22"/>
                <w:szCs w:val="22"/>
              </w:rPr>
            </w:pPr>
            <w:r>
              <w:rPr>
                <w:bCs/>
                <w:color w:val="222222"/>
                <w:sz w:val="22"/>
                <w:szCs w:val="22"/>
              </w:rPr>
              <w:t>Low-20</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High-75</w:t>
            </w:r>
          </w:p>
          <w:p w:rsidR="00133A82" w:rsidRDefault="00133A82" w:rsidP="001764F6">
            <w:pPr>
              <w:pStyle w:val="NormalWeb"/>
              <w:spacing w:line="480" w:lineRule="auto"/>
              <w:rPr>
                <w:bCs/>
                <w:color w:val="222222"/>
                <w:sz w:val="22"/>
                <w:szCs w:val="22"/>
              </w:rPr>
            </w:pPr>
            <w:r>
              <w:rPr>
                <w:bCs/>
                <w:color w:val="222222"/>
                <w:sz w:val="22"/>
                <w:szCs w:val="22"/>
              </w:rPr>
              <w:t>Low-25</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High-70</w:t>
            </w:r>
          </w:p>
          <w:p w:rsidR="00133A82" w:rsidRDefault="00133A82" w:rsidP="001764F6">
            <w:pPr>
              <w:pStyle w:val="NormalWeb"/>
              <w:spacing w:line="480" w:lineRule="auto"/>
              <w:rPr>
                <w:bCs/>
                <w:color w:val="222222"/>
                <w:sz w:val="22"/>
                <w:szCs w:val="22"/>
              </w:rPr>
            </w:pPr>
            <w:r>
              <w:rPr>
                <w:bCs/>
                <w:color w:val="222222"/>
                <w:sz w:val="22"/>
                <w:szCs w:val="22"/>
              </w:rPr>
              <w:t>Low-30</w:t>
            </w:r>
          </w:p>
        </w:tc>
        <w:tc>
          <w:tcPr>
            <w:tcW w:w="1180" w:type="dxa"/>
          </w:tcPr>
          <w:p w:rsidR="00133A82" w:rsidRDefault="00133A82" w:rsidP="001764F6">
            <w:pPr>
              <w:pStyle w:val="NormalWeb"/>
              <w:spacing w:line="480" w:lineRule="auto"/>
              <w:rPr>
                <w:bCs/>
                <w:color w:val="222222"/>
                <w:sz w:val="22"/>
                <w:szCs w:val="22"/>
              </w:rPr>
            </w:pPr>
            <w:r>
              <w:rPr>
                <w:bCs/>
                <w:color w:val="222222"/>
                <w:sz w:val="22"/>
                <w:szCs w:val="22"/>
              </w:rPr>
              <w:t>High-65</w:t>
            </w:r>
          </w:p>
          <w:p w:rsidR="00133A82" w:rsidRDefault="00133A82" w:rsidP="001764F6">
            <w:pPr>
              <w:pStyle w:val="NormalWeb"/>
              <w:spacing w:line="480" w:lineRule="auto"/>
              <w:rPr>
                <w:bCs/>
                <w:color w:val="222222"/>
                <w:sz w:val="22"/>
                <w:szCs w:val="22"/>
              </w:rPr>
            </w:pPr>
            <w:r>
              <w:rPr>
                <w:bCs/>
                <w:color w:val="222222"/>
                <w:sz w:val="22"/>
                <w:szCs w:val="22"/>
              </w:rPr>
              <w:t>Low-35</w:t>
            </w:r>
          </w:p>
        </w:tc>
      </w:tr>
      <w:tr w:rsidR="00133A82" w:rsidTr="001764F6">
        <w:trPr>
          <w:trHeight w:val="830"/>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LBP- 2</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ED0490" w:rsidP="001764F6">
            <w:pPr>
              <w:pStyle w:val="NormalWeb"/>
              <w:spacing w:line="480" w:lineRule="auto"/>
              <w:rPr>
                <w:bCs/>
                <w:color w:val="222222"/>
                <w:sz w:val="22"/>
                <w:szCs w:val="22"/>
              </w:rPr>
            </w:pPr>
            <w:r>
              <w:rPr>
                <w:bCs/>
                <w:color w:val="222222"/>
                <w:sz w:val="22"/>
                <w:szCs w:val="22"/>
              </w:rPr>
              <w:t>0.6</w:t>
            </w:r>
            <w:r w:rsidR="00B05F3F">
              <w:rPr>
                <w:bCs/>
                <w:color w:val="222222"/>
                <w:sz w:val="22"/>
                <w:szCs w:val="22"/>
              </w:rPr>
              <w:t>%</w:t>
            </w:r>
            <w:r w:rsidR="00A55BEE">
              <w:rPr>
                <w:bCs/>
                <w:color w:val="222222"/>
                <w:sz w:val="22"/>
                <w:szCs w:val="22"/>
              </w:rPr>
              <w:t xml:space="preserve">         </w:t>
            </w:r>
            <w:r w:rsidR="00A55BEE" w:rsidRPr="00C65A6B">
              <w:rPr>
                <w:bCs/>
                <w:color w:val="222222"/>
                <w:sz w:val="22"/>
                <w:szCs w:val="22"/>
                <w:highlight w:val="yellow"/>
              </w:rPr>
              <w:t>14%</w:t>
            </w:r>
            <w:r w:rsidR="00A55BEE">
              <w:rPr>
                <w:bCs/>
                <w:color w:val="222222"/>
                <w:sz w:val="22"/>
                <w:szCs w:val="22"/>
              </w:rPr>
              <w:t xml:space="preserve">          </w:t>
            </w:r>
            <w:r w:rsidR="00601502">
              <w:rPr>
                <w:bCs/>
                <w:color w:val="222222"/>
                <w:sz w:val="22"/>
                <w:szCs w:val="22"/>
              </w:rPr>
              <w:t>-6.7%</w:t>
            </w:r>
          </w:p>
        </w:tc>
        <w:tc>
          <w:tcPr>
            <w:tcW w:w="1180" w:type="dxa"/>
          </w:tcPr>
          <w:p w:rsidR="00924AE8" w:rsidRDefault="00924AE8" w:rsidP="001764F6">
            <w:pPr>
              <w:pStyle w:val="NormalWeb"/>
              <w:spacing w:line="480" w:lineRule="auto"/>
              <w:rPr>
                <w:bCs/>
                <w:color w:val="222222"/>
                <w:sz w:val="22"/>
                <w:szCs w:val="22"/>
              </w:rPr>
            </w:pPr>
          </w:p>
          <w:p w:rsidR="00EA3530" w:rsidRDefault="00F05ABA" w:rsidP="001764F6">
            <w:pPr>
              <w:pStyle w:val="NormalWeb"/>
              <w:spacing w:line="480" w:lineRule="auto"/>
              <w:rPr>
                <w:bCs/>
                <w:color w:val="222222"/>
                <w:sz w:val="22"/>
                <w:szCs w:val="22"/>
              </w:rPr>
            </w:pPr>
            <w:r w:rsidRPr="00C65A6B">
              <w:rPr>
                <w:bCs/>
                <w:color w:val="222222"/>
                <w:sz w:val="22"/>
                <w:szCs w:val="22"/>
                <w:highlight w:val="cyan"/>
              </w:rPr>
              <w:t>-17.8%</w:t>
            </w:r>
            <w:r>
              <w:rPr>
                <w:bCs/>
                <w:color w:val="222222"/>
                <w:sz w:val="22"/>
                <w:szCs w:val="22"/>
              </w:rPr>
              <w:t xml:space="preserve">      </w:t>
            </w:r>
            <w:r w:rsidRPr="00C65A6B">
              <w:rPr>
                <w:bCs/>
                <w:color w:val="222222"/>
                <w:sz w:val="22"/>
                <w:szCs w:val="22"/>
                <w:highlight w:val="yellow"/>
              </w:rPr>
              <w:t>24%</w:t>
            </w:r>
            <w:r>
              <w:rPr>
                <w:bCs/>
                <w:color w:val="222222"/>
                <w:sz w:val="22"/>
                <w:szCs w:val="22"/>
              </w:rPr>
              <w:t xml:space="preserve">          </w:t>
            </w:r>
            <w:r w:rsidRPr="00C65A6B">
              <w:rPr>
                <w:bCs/>
                <w:color w:val="222222"/>
                <w:sz w:val="22"/>
                <w:szCs w:val="22"/>
                <w:highlight w:val="red"/>
              </w:rPr>
              <w:t>0.1%</w:t>
            </w:r>
          </w:p>
        </w:tc>
        <w:tc>
          <w:tcPr>
            <w:tcW w:w="1180" w:type="dxa"/>
          </w:tcPr>
          <w:p w:rsidR="00924AE8" w:rsidRDefault="00924AE8" w:rsidP="001764F6">
            <w:pPr>
              <w:pStyle w:val="NormalWeb"/>
              <w:spacing w:line="480" w:lineRule="auto"/>
              <w:rPr>
                <w:bCs/>
                <w:color w:val="222222"/>
                <w:sz w:val="22"/>
                <w:szCs w:val="22"/>
              </w:rPr>
            </w:pPr>
          </w:p>
          <w:p w:rsidR="00EA3530" w:rsidRDefault="00A7670B" w:rsidP="001764F6">
            <w:pPr>
              <w:pStyle w:val="NormalWeb"/>
              <w:spacing w:line="480" w:lineRule="auto"/>
              <w:rPr>
                <w:bCs/>
                <w:color w:val="222222"/>
                <w:sz w:val="22"/>
                <w:szCs w:val="22"/>
              </w:rPr>
            </w:pPr>
            <w:r>
              <w:rPr>
                <w:bCs/>
                <w:color w:val="222222"/>
                <w:sz w:val="22"/>
                <w:szCs w:val="22"/>
              </w:rPr>
              <w:t>-38%        8.3%        -2.6%</w:t>
            </w:r>
          </w:p>
        </w:tc>
        <w:tc>
          <w:tcPr>
            <w:tcW w:w="1180" w:type="dxa"/>
          </w:tcPr>
          <w:p w:rsidR="00924AE8" w:rsidRDefault="00924AE8" w:rsidP="001764F6">
            <w:pPr>
              <w:pStyle w:val="NormalWeb"/>
              <w:spacing w:line="480" w:lineRule="auto"/>
              <w:rPr>
                <w:bCs/>
                <w:color w:val="222222"/>
                <w:sz w:val="22"/>
                <w:szCs w:val="22"/>
              </w:rPr>
            </w:pPr>
          </w:p>
          <w:p w:rsidR="008F5CB2" w:rsidRDefault="00891863" w:rsidP="001764F6">
            <w:pPr>
              <w:pStyle w:val="NormalWeb"/>
              <w:spacing w:line="480" w:lineRule="auto"/>
              <w:rPr>
                <w:bCs/>
                <w:color w:val="222222"/>
                <w:sz w:val="22"/>
                <w:szCs w:val="22"/>
              </w:rPr>
            </w:pPr>
            <w:r>
              <w:rPr>
                <w:bCs/>
                <w:color w:val="222222"/>
                <w:sz w:val="22"/>
                <w:szCs w:val="22"/>
              </w:rPr>
              <w:t>-42.5%      -3.1%       -4.3%</w:t>
            </w:r>
          </w:p>
        </w:tc>
        <w:tc>
          <w:tcPr>
            <w:tcW w:w="1180" w:type="dxa"/>
          </w:tcPr>
          <w:p w:rsidR="00924AE8" w:rsidRDefault="00924AE8" w:rsidP="001764F6">
            <w:pPr>
              <w:pStyle w:val="NormalWeb"/>
              <w:spacing w:line="480" w:lineRule="auto"/>
              <w:rPr>
                <w:bCs/>
                <w:color w:val="222222"/>
                <w:sz w:val="22"/>
                <w:szCs w:val="22"/>
              </w:rPr>
            </w:pPr>
          </w:p>
          <w:p w:rsidR="00886F12" w:rsidRDefault="004B1A5C" w:rsidP="001764F6">
            <w:pPr>
              <w:pStyle w:val="NormalWeb"/>
              <w:spacing w:line="480" w:lineRule="auto"/>
              <w:rPr>
                <w:bCs/>
                <w:color w:val="222222"/>
                <w:sz w:val="22"/>
                <w:szCs w:val="22"/>
              </w:rPr>
            </w:pPr>
            <w:r>
              <w:rPr>
                <w:bCs/>
                <w:color w:val="222222"/>
                <w:sz w:val="22"/>
                <w:szCs w:val="22"/>
              </w:rPr>
              <w:t>-25.4%      -0.2%        2.9%</w:t>
            </w:r>
          </w:p>
        </w:tc>
        <w:tc>
          <w:tcPr>
            <w:tcW w:w="1180" w:type="dxa"/>
          </w:tcPr>
          <w:p w:rsidR="00924AE8" w:rsidRDefault="00924AE8" w:rsidP="001764F6">
            <w:pPr>
              <w:pStyle w:val="NormalWeb"/>
              <w:spacing w:line="480" w:lineRule="auto"/>
              <w:rPr>
                <w:bCs/>
                <w:color w:val="222222"/>
                <w:sz w:val="22"/>
                <w:szCs w:val="22"/>
              </w:rPr>
            </w:pPr>
          </w:p>
          <w:p w:rsidR="00886F12" w:rsidRDefault="004643E6" w:rsidP="001764F6">
            <w:pPr>
              <w:pStyle w:val="NormalWeb"/>
              <w:spacing w:line="480" w:lineRule="auto"/>
              <w:rPr>
                <w:bCs/>
                <w:color w:val="222222"/>
                <w:sz w:val="22"/>
                <w:szCs w:val="22"/>
              </w:rPr>
            </w:pPr>
            <w:r>
              <w:rPr>
                <w:bCs/>
                <w:color w:val="222222"/>
                <w:sz w:val="22"/>
                <w:szCs w:val="22"/>
              </w:rPr>
              <w:t xml:space="preserve">-24.7%       </w:t>
            </w:r>
            <w:r w:rsidRPr="00C65A6B">
              <w:rPr>
                <w:bCs/>
                <w:color w:val="222222"/>
                <w:sz w:val="22"/>
                <w:szCs w:val="22"/>
                <w:highlight w:val="yellow"/>
              </w:rPr>
              <w:t>18.2%</w:t>
            </w:r>
            <w:r>
              <w:rPr>
                <w:bCs/>
                <w:color w:val="222222"/>
                <w:sz w:val="22"/>
                <w:szCs w:val="22"/>
              </w:rPr>
              <w:t xml:space="preserve">       -3.4%</w:t>
            </w:r>
          </w:p>
        </w:tc>
        <w:tc>
          <w:tcPr>
            <w:tcW w:w="1180" w:type="dxa"/>
          </w:tcPr>
          <w:p w:rsidR="00924AE8" w:rsidRDefault="00924AE8" w:rsidP="001764F6">
            <w:pPr>
              <w:pStyle w:val="NormalWeb"/>
              <w:spacing w:line="480" w:lineRule="auto"/>
              <w:rPr>
                <w:bCs/>
                <w:color w:val="222222"/>
                <w:sz w:val="22"/>
                <w:szCs w:val="22"/>
              </w:rPr>
            </w:pPr>
          </w:p>
          <w:p w:rsidR="00886F12" w:rsidRDefault="007D74E7" w:rsidP="001764F6">
            <w:pPr>
              <w:pStyle w:val="NormalWeb"/>
              <w:spacing w:line="480" w:lineRule="auto"/>
              <w:rPr>
                <w:bCs/>
                <w:color w:val="222222"/>
                <w:sz w:val="22"/>
                <w:szCs w:val="22"/>
              </w:rPr>
            </w:pPr>
            <w:r w:rsidRPr="00C65A6B">
              <w:rPr>
                <w:bCs/>
                <w:color w:val="222222"/>
                <w:sz w:val="22"/>
                <w:szCs w:val="22"/>
                <w:highlight w:val="cyan"/>
              </w:rPr>
              <w:t>-7.8%</w:t>
            </w:r>
            <w:r>
              <w:rPr>
                <w:bCs/>
                <w:color w:val="222222"/>
                <w:sz w:val="22"/>
                <w:szCs w:val="22"/>
              </w:rPr>
              <w:t xml:space="preserve">        -8.1%         -25%</w:t>
            </w:r>
          </w:p>
        </w:tc>
      </w:tr>
      <w:tr w:rsidR="00133A82" w:rsidTr="001764F6">
        <w:trPr>
          <w:trHeight w:val="863"/>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LBP-4</w:t>
            </w:r>
          </w:p>
          <w:p w:rsidR="00924AE8" w:rsidRDefault="006E5B55" w:rsidP="00924AE8">
            <w:pPr>
              <w:pStyle w:val="NormalWeb"/>
              <w:spacing w:line="480" w:lineRule="auto"/>
              <w:rPr>
                <w:bCs/>
                <w:color w:val="222222"/>
                <w:sz w:val="22"/>
                <w:szCs w:val="22"/>
              </w:rPr>
            </w:pPr>
            <w:r>
              <w:rPr>
                <w:bCs/>
                <w:color w:val="222222"/>
                <w:sz w:val="22"/>
                <w:szCs w:val="22"/>
              </w:rPr>
              <w:lastRenderedPageBreak/>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F05ABA" w:rsidP="001764F6">
            <w:pPr>
              <w:pStyle w:val="NormalWeb"/>
              <w:spacing w:line="480" w:lineRule="auto"/>
              <w:rPr>
                <w:bCs/>
                <w:color w:val="222222"/>
                <w:sz w:val="22"/>
                <w:szCs w:val="22"/>
              </w:rPr>
            </w:pPr>
            <w:r w:rsidRPr="00A1086A">
              <w:rPr>
                <w:bCs/>
                <w:color w:val="222222"/>
                <w:sz w:val="22"/>
                <w:szCs w:val="22"/>
                <w:highlight w:val="cyan"/>
              </w:rPr>
              <w:lastRenderedPageBreak/>
              <w:t>98.1</w:t>
            </w:r>
            <w:r w:rsidR="00B05F3F" w:rsidRPr="00A1086A">
              <w:rPr>
                <w:bCs/>
                <w:color w:val="222222"/>
                <w:sz w:val="22"/>
                <w:szCs w:val="22"/>
                <w:highlight w:val="cyan"/>
              </w:rPr>
              <w:t>%</w:t>
            </w:r>
            <w:r>
              <w:rPr>
                <w:bCs/>
                <w:color w:val="222222"/>
                <w:sz w:val="22"/>
                <w:szCs w:val="22"/>
              </w:rPr>
              <w:t xml:space="preserve">       0%            </w:t>
            </w:r>
            <w:r w:rsidRPr="00C65A6B">
              <w:rPr>
                <w:bCs/>
                <w:color w:val="222222"/>
                <w:sz w:val="22"/>
                <w:szCs w:val="22"/>
                <w:highlight w:val="red"/>
              </w:rPr>
              <w:t>5.8%</w:t>
            </w:r>
          </w:p>
        </w:tc>
        <w:tc>
          <w:tcPr>
            <w:tcW w:w="1180" w:type="dxa"/>
          </w:tcPr>
          <w:p w:rsidR="00924AE8" w:rsidRDefault="00924AE8" w:rsidP="001764F6">
            <w:pPr>
              <w:pStyle w:val="NormalWeb"/>
              <w:spacing w:line="480" w:lineRule="auto"/>
              <w:rPr>
                <w:bCs/>
                <w:color w:val="222222"/>
                <w:sz w:val="22"/>
                <w:szCs w:val="22"/>
              </w:rPr>
            </w:pPr>
          </w:p>
          <w:p w:rsidR="00EA3530" w:rsidRDefault="00F05ABA" w:rsidP="001764F6">
            <w:pPr>
              <w:pStyle w:val="NormalWeb"/>
              <w:spacing w:line="480" w:lineRule="auto"/>
              <w:rPr>
                <w:bCs/>
                <w:color w:val="222222"/>
                <w:sz w:val="22"/>
                <w:szCs w:val="22"/>
              </w:rPr>
            </w:pPr>
            <w:r>
              <w:rPr>
                <w:bCs/>
                <w:color w:val="222222"/>
                <w:sz w:val="22"/>
                <w:szCs w:val="22"/>
              </w:rPr>
              <w:lastRenderedPageBreak/>
              <w:t>-46.7%      -16.2%      -15.5%</w:t>
            </w:r>
          </w:p>
        </w:tc>
        <w:tc>
          <w:tcPr>
            <w:tcW w:w="1180" w:type="dxa"/>
          </w:tcPr>
          <w:p w:rsidR="00924AE8" w:rsidRDefault="00924AE8" w:rsidP="001764F6">
            <w:pPr>
              <w:pStyle w:val="NormalWeb"/>
              <w:spacing w:line="480" w:lineRule="auto"/>
              <w:rPr>
                <w:bCs/>
                <w:color w:val="222222"/>
                <w:sz w:val="22"/>
                <w:szCs w:val="22"/>
              </w:rPr>
            </w:pPr>
          </w:p>
          <w:p w:rsidR="00EA3530" w:rsidRDefault="00A7670B" w:rsidP="001764F6">
            <w:pPr>
              <w:pStyle w:val="NormalWeb"/>
              <w:spacing w:line="480" w:lineRule="auto"/>
              <w:rPr>
                <w:bCs/>
                <w:color w:val="222222"/>
                <w:sz w:val="22"/>
                <w:szCs w:val="22"/>
              </w:rPr>
            </w:pPr>
            <w:r>
              <w:rPr>
                <w:bCs/>
                <w:color w:val="222222"/>
                <w:sz w:val="22"/>
                <w:szCs w:val="22"/>
              </w:rPr>
              <w:lastRenderedPageBreak/>
              <w:t xml:space="preserve">-52.3%       </w:t>
            </w:r>
            <w:r w:rsidRPr="00C65A6B">
              <w:rPr>
                <w:bCs/>
                <w:color w:val="222222"/>
                <w:sz w:val="22"/>
                <w:szCs w:val="22"/>
                <w:highlight w:val="yellow"/>
              </w:rPr>
              <w:t>13.2%</w:t>
            </w:r>
            <w:r>
              <w:rPr>
                <w:bCs/>
                <w:color w:val="222222"/>
                <w:sz w:val="22"/>
                <w:szCs w:val="22"/>
              </w:rPr>
              <w:t xml:space="preserve">        -37.8%</w:t>
            </w:r>
          </w:p>
        </w:tc>
        <w:tc>
          <w:tcPr>
            <w:tcW w:w="1180" w:type="dxa"/>
          </w:tcPr>
          <w:p w:rsidR="00924AE8" w:rsidRDefault="00924AE8" w:rsidP="001764F6">
            <w:pPr>
              <w:pStyle w:val="NormalWeb"/>
              <w:spacing w:line="480" w:lineRule="auto"/>
              <w:rPr>
                <w:bCs/>
                <w:color w:val="222222"/>
                <w:sz w:val="22"/>
                <w:szCs w:val="22"/>
              </w:rPr>
            </w:pPr>
          </w:p>
          <w:p w:rsidR="008F5CB2" w:rsidRDefault="00891863" w:rsidP="001764F6">
            <w:pPr>
              <w:pStyle w:val="NormalWeb"/>
              <w:spacing w:line="480" w:lineRule="auto"/>
              <w:rPr>
                <w:bCs/>
                <w:color w:val="222222"/>
                <w:sz w:val="22"/>
                <w:szCs w:val="22"/>
              </w:rPr>
            </w:pPr>
            <w:r>
              <w:rPr>
                <w:bCs/>
                <w:color w:val="222222"/>
                <w:sz w:val="22"/>
                <w:szCs w:val="22"/>
              </w:rPr>
              <w:lastRenderedPageBreak/>
              <w:t xml:space="preserve">-21.2%       </w:t>
            </w:r>
            <w:r w:rsidRPr="00C65A6B">
              <w:rPr>
                <w:bCs/>
                <w:color w:val="222222"/>
                <w:sz w:val="22"/>
                <w:szCs w:val="22"/>
                <w:highlight w:val="yellow"/>
              </w:rPr>
              <w:t>-1.5%</w:t>
            </w:r>
            <w:r>
              <w:rPr>
                <w:bCs/>
                <w:color w:val="222222"/>
                <w:sz w:val="22"/>
                <w:szCs w:val="22"/>
              </w:rPr>
              <w:t xml:space="preserve">        -13.4%</w:t>
            </w:r>
          </w:p>
        </w:tc>
        <w:tc>
          <w:tcPr>
            <w:tcW w:w="1180" w:type="dxa"/>
          </w:tcPr>
          <w:p w:rsidR="00924AE8" w:rsidRDefault="00924AE8" w:rsidP="001764F6">
            <w:pPr>
              <w:pStyle w:val="NormalWeb"/>
              <w:spacing w:line="480" w:lineRule="auto"/>
              <w:rPr>
                <w:bCs/>
                <w:color w:val="222222"/>
                <w:sz w:val="22"/>
                <w:szCs w:val="22"/>
              </w:rPr>
            </w:pPr>
          </w:p>
          <w:p w:rsidR="00886F12" w:rsidRDefault="00CA5CB5" w:rsidP="001764F6">
            <w:pPr>
              <w:pStyle w:val="NormalWeb"/>
              <w:spacing w:line="480" w:lineRule="auto"/>
              <w:rPr>
                <w:bCs/>
                <w:color w:val="222222"/>
                <w:sz w:val="22"/>
                <w:szCs w:val="22"/>
              </w:rPr>
            </w:pPr>
            <w:r w:rsidRPr="00C65A6B">
              <w:rPr>
                <w:bCs/>
                <w:color w:val="222222"/>
                <w:sz w:val="22"/>
                <w:szCs w:val="22"/>
              </w:rPr>
              <w:lastRenderedPageBreak/>
              <w:t>4.2%</w:t>
            </w:r>
            <w:r>
              <w:rPr>
                <w:bCs/>
                <w:color w:val="222222"/>
                <w:sz w:val="22"/>
                <w:szCs w:val="22"/>
              </w:rPr>
              <w:t xml:space="preserve">        6.3%         -23.2%</w:t>
            </w:r>
          </w:p>
        </w:tc>
        <w:tc>
          <w:tcPr>
            <w:tcW w:w="1180" w:type="dxa"/>
          </w:tcPr>
          <w:p w:rsidR="00924AE8" w:rsidRDefault="00924AE8" w:rsidP="001764F6">
            <w:pPr>
              <w:pStyle w:val="NormalWeb"/>
              <w:spacing w:line="480" w:lineRule="auto"/>
              <w:rPr>
                <w:bCs/>
                <w:color w:val="222222"/>
                <w:sz w:val="22"/>
                <w:szCs w:val="22"/>
              </w:rPr>
            </w:pPr>
          </w:p>
          <w:p w:rsidR="00886F12" w:rsidRDefault="004643E6" w:rsidP="001764F6">
            <w:pPr>
              <w:pStyle w:val="NormalWeb"/>
              <w:spacing w:line="480" w:lineRule="auto"/>
              <w:rPr>
                <w:bCs/>
                <w:color w:val="222222"/>
                <w:sz w:val="22"/>
                <w:szCs w:val="22"/>
              </w:rPr>
            </w:pPr>
            <w:r>
              <w:rPr>
                <w:bCs/>
                <w:color w:val="222222"/>
                <w:sz w:val="22"/>
                <w:szCs w:val="22"/>
              </w:rPr>
              <w:lastRenderedPageBreak/>
              <w:t>-23.2</w:t>
            </w:r>
            <w:r w:rsidR="00371F9E">
              <w:rPr>
                <w:bCs/>
                <w:color w:val="222222"/>
                <w:sz w:val="22"/>
                <w:szCs w:val="22"/>
              </w:rPr>
              <w:t>%</w:t>
            </w:r>
            <w:r>
              <w:rPr>
                <w:bCs/>
                <w:color w:val="222222"/>
                <w:sz w:val="22"/>
                <w:szCs w:val="22"/>
              </w:rPr>
              <w:t xml:space="preserve">       1.3%          -17.1%</w:t>
            </w:r>
          </w:p>
        </w:tc>
        <w:tc>
          <w:tcPr>
            <w:tcW w:w="1180" w:type="dxa"/>
          </w:tcPr>
          <w:p w:rsidR="00924AE8" w:rsidRDefault="00924AE8" w:rsidP="001764F6">
            <w:pPr>
              <w:pStyle w:val="NormalWeb"/>
              <w:spacing w:line="480" w:lineRule="auto"/>
              <w:rPr>
                <w:bCs/>
                <w:color w:val="222222"/>
                <w:sz w:val="22"/>
                <w:szCs w:val="22"/>
              </w:rPr>
            </w:pPr>
          </w:p>
          <w:p w:rsidR="00886F12" w:rsidRDefault="007D74E7" w:rsidP="001764F6">
            <w:pPr>
              <w:pStyle w:val="NormalWeb"/>
              <w:spacing w:line="480" w:lineRule="auto"/>
              <w:rPr>
                <w:bCs/>
                <w:color w:val="222222"/>
                <w:sz w:val="22"/>
                <w:szCs w:val="22"/>
              </w:rPr>
            </w:pPr>
            <w:r>
              <w:rPr>
                <w:bCs/>
                <w:color w:val="222222"/>
                <w:sz w:val="22"/>
                <w:szCs w:val="22"/>
              </w:rPr>
              <w:lastRenderedPageBreak/>
              <w:t xml:space="preserve">-28%         -9.7%         </w:t>
            </w:r>
            <w:r w:rsidRPr="00C65A6B">
              <w:rPr>
                <w:bCs/>
                <w:color w:val="222222"/>
                <w:sz w:val="22"/>
                <w:szCs w:val="22"/>
                <w:highlight w:val="red"/>
              </w:rPr>
              <w:t>-5%</w:t>
            </w:r>
          </w:p>
        </w:tc>
      </w:tr>
      <w:tr w:rsidR="00133A82" w:rsidTr="001764F6">
        <w:trPr>
          <w:trHeight w:val="830"/>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lastRenderedPageBreak/>
              <w:t>LBP-6</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891863" w:rsidP="001764F6">
            <w:pPr>
              <w:pStyle w:val="NormalWeb"/>
              <w:spacing w:line="480" w:lineRule="auto"/>
              <w:rPr>
                <w:bCs/>
                <w:color w:val="222222"/>
                <w:sz w:val="22"/>
                <w:szCs w:val="22"/>
              </w:rPr>
            </w:pPr>
            <w:r w:rsidRPr="00C65A6B">
              <w:rPr>
                <w:bCs/>
                <w:color w:val="222222"/>
                <w:sz w:val="22"/>
                <w:szCs w:val="22"/>
                <w:highlight w:val="cyan"/>
              </w:rPr>
              <w:t>-7.4%</w:t>
            </w:r>
            <w:r>
              <w:rPr>
                <w:bCs/>
                <w:color w:val="222222"/>
                <w:sz w:val="22"/>
                <w:szCs w:val="22"/>
              </w:rPr>
              <w:t xml:space="preserve">         0               </w:t>
            </w:r>
            <w:r w:rsidRPr="00C65A6B">
              <w:rPr>
                <w:bCs/>
                <w:color w:val="222222"/>
                <w:sz w:val="22"/>
                <w:szCs w:val="22"/>
                <w:highlight w:val="red"/>
              </w:rPr>
              <w:t>27.5%</w:t>
            </w:r>
          </w:p>
        </w:tc>
        <w:tc>
          <w:tcPr>
            <w:tcW w:w="1180" w:type="dxa"/>
          </w:tcPr>
          <w:p w:rsidR="00924AE8" w:rsidRDefault="00924AE8" w:rsidP="001764F6">
            <w:pPr>
              <w:pStyle w:val="NormalWeb"/>
              <w:spacing w:line="480" w:lineRule="auto"/>
              <w:rPr>
                <w:bCs/>
                <w:color w:val="222222"/>
                <w:sz w:val="22"/>
                <w:szCs w:val="22"/>
              </w:rPr>
            </w:pPr>
          </w:p>
          <w:p w:rsidR="008F5CB2" w:rsidRDefault="00891863" w:rsidP="001764F6">
            <w:pPr>
              <w:pStyle w:val="NormalWeb"/>
              <w:spacing w:line="480" w:lineRule="auto"/>
              <w:rPr>
                <w:bCs/>
                <w:color w:val="222222"/>
                <w:sz w:val="22"/>
                <w:szCs w:val="22"/>
              </w:rPr>
            </w:pPr>
            <w:r>
              <w:rPr>
                <w:bCs/>
                <w:color w:val="222222"/>
                <w:sz w:val="22"/>
                <w:szCs w:val="22"/>
              </w:rPr>
              <w:t>-47.5%      -12.4%      -12.1%</w:t>
            </w:r>
          </w:p>
        </w:tc>
        <w:tc>
          <w:tcPr>
            <w:tcW w:w="1180" w:type="dxa"/>
          </w:tcPr>
          <w:p w:rsidR="00924AE8" w:rsidRDefault="00924AE8" w:rsidP="001764F6">
            <w:pPr>
              <w:pStyle w:val="NormalWeb"/>
              <w:spacing w:line="480" w:lineRule="auto"/>
              <w:rPr>
                <w:bCs/>
                <w:color w:val="222222"/>
                <w:sz w:val="22"/>
                <w:szCs w:val="22"/>
              </w:rPr>
            </w:pPr>
          </w:p>
          <w:p w:rsidR="00886F12" w:rsidRDefault="00CA5CB5" w:rsidP="001764F6">
            <w:pPr>
              <w:pStyle w:val="NormalWeb"/>
              <w:spacing w:line="480" w:lineRule="auto"/>
              <w:rPr>
                <w:bCs/>
                <w:color w:val="222222"/>
                <w:sz w:val="22"/>
                <w:szCs w:val="22"/>
              </w:rPr>
            </w:pPr>
            <w:r>
              <w:rPr>
                <w:bCs/>
                <w:color w:val="222222"/>
                <w:sz w:val="22"/>
                <w:szCs w:val="22"/>
              </w:rPr>
              <w:t>-46.2%       1.5%         -35%</w:t>
            </w:r>
          </w:p>
        </w:tc>
        <w:tc>
          <w:tcPr>
            <w:tcW w:w="1180" w:type="dxa"/>
          </w:tcPr>
          <w:p w:rsidR="00924AE8" w:rsidRDefault="00924AE8" w:rsidP="001764F6">
            <w:pPr>
              <w:pStyle w:val="NormalWeb"/>
              <w:spacing w:line="480" w:lineRule="auto"/>
              <w:rPr>
                <w:bCs/>
                <w:color w:val="222222"/>
                <w:sz w:val="22"/>
                <w:szCs w:val="22"/>
              </w:rPr>
            </w:pPr>
          </w:p>
          <w:p w:rsidR="00886F12" w:rsidRDefault="004643E6" w:rsidP="001764F6">
            <w:pPr>
              <w:pStyle w:val="NormalWeb"/>
              <w:spacing w:line="480" w:lineRule="auto"/>
              <w:rPr>
                <w:bCs/>
                <w:color w:val="222222"/>
                <w:sz w:val="22"/>
                <w:szCs w:val="22"/>
              </w:rPr>
            </w:pPr>
            <w:r w:rsidRPr="00C65A6B">
              <w:rPr>
                <w:bCs/>
                <w:color w:val="222222"/>
                <w:sz w:val="22"/>
                <w:szCs w:val="22"/>
                <w:highlight w:val="cyan"/>
              </w:rPr>
              <w:t>5.4%</w:t>
            </w:r>
            <w:r>
              <w:rPr>
                <w:bCs/>
                <w:color w:val="222222"/>
                <w:sz w:val="22"/>
                <w:szCs w:val="22"/>
              </w:rPr>
              <w:t xml:space="preserve">        -6%          -22.6%</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t>-13.1%      6.3%         -37.8%</w:t>
            </w:r>
          </w:p>
        </w:tc>
      </w:tr>
      <w:tr w:rsidR="00133A82" w:rsidTr="001764F6">
        <w:trPr>
          <w:trHeight w:val="863"/>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LBP-8</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16488C" w:rsidP="001764F6">
            <w:pPr>
              <w:pStyle w:val="NormalWeb"/>
              <w:spacing w:line="480" w:lineRule="auto"/>
              <w:rPr>
                <w:bCs/>
                <w:color w:val="222222"/>
                <w:sz w:val="22"/>
                <w:szCs w:val="22"/>
              </w:rPr>
            </w:pPr>
            <w:r>
              <w:rPr>
                <w:bCs/>
                <w:color w:val="222222"/>
                <w:sz w:val="22"/>
                <w:szCs w:val="22"/>
              </w:rPr>
              <w:t>0</w:t>
            </w:r>
            <w:r w:rsidR="00891863">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F5CB2" w:rsidRDefault="006236B6" w:rsidP="001764F6">
            <w:pPr>
              <w:pStyle w:val="NormalWeb"/>
              <w:spacing w:line="480" w:lineRule="auto"/>
              <w:rPr>
                <w:bCs/>
                <w:color w:val="222222"/>
                <w:sz w:val="22"/>
                <w:szCs w:val="22"/>
              </w:rPr>
            </w:pPr>
            <w:r>
              <w:rPr>
                <w:bCs/>
                <w:color w:val="222222"/>
                <w:sz w:val="22"/>
                <w:szCs w:val="22"/>
              </w:rPr>
              <w:t>-31.7%      0            13.2%</w:t>
            </w:r>
          </w:p>
        </w:tc>
        <w:tc>
          <w:tcPr>
            <w:tcW w:w="1180" w:type="dxa"/>
          </w:tcPr>
          <w:p w:rsidR="00924AE8" w:rsidRDefault="00924AE8" w:rsidP="001764F6">
            <w:pPr>
              <w:pStyle w:val="NormalWeb"/>
              <w:spacing w:line="480" w:lineRule="auto"/>
              <w:rPr>
                <w:bCs/>
                <w:color w:val="222222"/>
                <w:sz w:val="22"/>
                <w:szCs w:val="22"/>
              </w:rPr>
            </w:pPr>
          </w:p>
          <w:p w:rsidR="00886F12" w:rsidRDefault="00CA5CB5" w:rsidP="001764F6">
            <w:pPr>
              <w:pStyle w:val="NormalWeb"/>
              <w:spacing w:line="480" w:lineRule="auto"/>
              <w:rPr>
                <w:bCs/>
                <w:color w:val="222222"/>
                <w:sz w:val="22"/>
                <w:szCs w:val="22"/>
              </w:rPr>
            </w:pPr>
            <w:r>
              <w:rPr>
                <w:bCs/>
                <w:color w:val="222222"/>
                <w:sz w:val="22"/>
                <w:szCs w:val="22"/>
              </w:rPr>
              <w:t xml:space="preserve">-43.1%      </w:t>
            </w:r>
            <w:r w:rsidRPr="00C65A6B">
              <w:rPr>
                <w:bCs/>
                <w:color w:val="222222"/>
                <w:sz w:val="22"/>
                <w:szCs w:val="22"/>
                <w:highlight w:val="yellow"/>
              </w:rPr>
              <w:t>31.7%</w:t>
            </w:r>
            <w:r>
              <w:rPr>
                <w:bCs/>
                <w:color w:val="222222"/>
                <w:sz w:val="22"/>
                <w:szCs w:val="22"/>
              </w:rPr>
              <w:t xml:space="preserve">       -11.2%</w:t>
            </w:r>
          </w:p>
        </w:tc>
        <w:tc>
          <w:tcPr>
            <w:tcW w:w="1180" w:type="dxa"/>
          </w:tcPr>
          <w:p w:rsidR="00924AE8" w:rsidRDefault="00924AE8" w:rsidP="001764F6">
            <w:pPr>
              <w:pStyle w:val="NormalWeb"/>
              <w:spacing w:line="480" w:lineRule="auto"/>
              <w:rPr>
                <w:bCs/>
                <w:color w:val="222222"/>
                <w:sz w:val="22"/>
                <w:szCs w:val="22"/>
              </w:rPr>
            </w:pPr>
          </w:p>
          <w:p w:rsidR="00886F12" w:rsidRDefault="004643E6" w:rsidP="001764F6">
            <w:pPr>
              <w:pStyle w:val="NormalWeb"/>
              <w:spacing w:line="480" w:lineRule="auto"/>
              <w:rPr>
                <w:bCs/>
                <w:color w:val="222222"/>
                <w:sz w:val="22"/>
                <w:szCs w:val="22"/>
              </w:rPr>
            </w:pPr>
            <w:r>
              <w:rPr>
                <w:bCs/>
                <w:color w:val="222222"/>
                <w:sz w:val="22"/>
                <w:szCs w:val="22"/>
              </w:rPr>
              <w:t>-54%        -4%           -39%</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t>-27.8%       -16.2%      -22.3%</w:t>
            </w:r>
          </w:p>
        </w:tc>
      </w:tr>
      <w:tr w:rsidR="00133A82" w:rsidTr="001764F6">
        <w:trPr>
          <w:trHeight w:val="863"/>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LBP-10</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0B1057" w:rsidP="001764F6">
            <w:pPr>
              <w:pStyle w:val="NormalWeb"/>
              <w:spacing w:line="480" w:lineRule="auto"/>
              <w:rPr>
                <w:bCs/>
                <w:color w:val="222222"/>
                <w:sz w:val="22"/>
                <w:szCs w:val="22"/>
              </w:rPr>
            </w:pPr>
            <w:r>
              <w:rPr>
                <w:bCs/>
                <w:color w:val="222222"/>
                <w:sz w:val="22"/>
                <w:szCs w:val="22"/>
              </w:rPr>
              <w:t>0</w:t>
            </w:r>
            <w:r w:rsidR="00891863">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F5CB2" w:rsidRDefault="00CA5CB5" w:rsidP="001764F6">
            <w:pPr>
              <w:pStyle w:val="NormalWeb"/>
              <w:spacing w:line="480" w:lineRule="auto"/>
              <w:rPr>
                <w:bCs/>
                <w:color w:val="222222"/>
                <w:sz w:val="22"/>
                <w:szCs w:val="22"/>
              </w:rPr>
            </w:pPr>
            <w:r w:rsidRPr="00C65A6B">
              <w:rPr>
                <w:bCs/>
                <w:color w:val="222222"/>
                <w:sz w:val="22"/>
                <w:szCs w:val="22"/>
                <w:highlight w:val="cyan"/>
              </w:rPr>
              <w:t>-7.3%</w:t>
            </w:r>
            <w:r w:rsidR="006236B6">
              <w:rPr>
                <w:bCs/>
                <w:color w:val="222222"/>
                <w:sz w:val="22"/>
                <w:szCs w:val="22"/>
              </w:rPr>
              <w:t xml:space="preserve">  </w:t>
            </w:r>
            <w:r>
              <w:rPr>
                <w:bCs/>
                <w:color w:val="222222"/>
                <w:sz w:val="22"/>
                <w:szCs w:val="22"/>
              </w:rPr>
              <w:t xml:space="preserve">                0              </w:t>
            </w:r>
            <w:r w:rsidRPr="00C65A6B">
              <w:rPr>
                <w:bCs/>
                <w:color w:val="222222"/>
                <w:sz w:val="22"/>
                <w:szCs w:val="22"/>
                <w:highlight w:val="red"/>
              </w:rPr>
              <w:t>25%</w:t>
            </w:r>
          </w:p>
        </w:tc>
        <w:tc>
          <w:tcPr>
            <w:tcW w:w="1180" w:type="dxa"/>
          </w:tcPr>
          <w:p w:rsidR="00924AE8" w:rsidRDefault="00924AE8" w:rsidP="001764F6">
            <w:pPr>
              <w:pStyle w:val="NormalWeb"/>
              <w:spacing w:line="480" w:lineRule="auto"/>
              <w:rPr>
                <w:bCs/>
                <w:color w:val="222222"/>
                <w:sz w:val="22"/>
                <w:szCs w:val="22"/>
              </w:rPr>
            </w:pPr>
          </w:p>
          <w:p w:rsidR="00886F12" w:rsidRDefault="00CA5CB5" w:rsidP="001764F6">
            <w:pPr>
              <w:pStyle w:val="NormalWeb"/>
              <w:spacing w:line="480" w:lineRule="auto"/>
              <w:rPr>
                <w:bCs/>
                <w:color w:val="222222"/>
                <w:sz w:val="22"/>
                <w:szCs w:val="22"/>
              </w:rPr>
            </w:pPr>
            <w:r>
              <w:rPr>
                <w:bCs/>
                <w:color w:val="222222"/>
                <w:sz w:val="22"/>
                <w:szCs w:val="22"/>
              </w:rPr>
              <w:t>-30%         0%           11.1%</w:t>
            </w:r>
          </w:p>
        </w:tc>
        <w:tc>
          <w:tcPr>
            <w:tcW w:w="1180" w:type="dxa"/>
          </w:tcPr>
          <w:p w:rsidR="00924AE8" w:rsidRDefault="00924AE8" w:rsidP="001764F6">
            <w:pPr>
              <w:pStyle w:val="NormalWeb"/>
              <w:spacing w:line="480" w:lineRule="auto"/>
              <w:rPr>
                <w:bCs/>
                <w:color w:val="222222"/>
                <w:sz w:val="22"/>
                <w:szCs w:val="22"/>
              </w:rPr>
            </w:pPr>
          </w:p>
          <w:p w:rsidR="00886F12" w:rsidRDefault="00C65A6B" w:rsidP="001764F6">
            <w:pPr>
              <w:pStyle w:val="NormalWeb"/>
              <w:spacing w:line="480" w:lineRule="auto"/>
              <w:rPr>
                <w:bCs/>
                <w:color w:val="222222"/>
                <w:sz w:val="22"/>
                <w:szCs w:val="22"/>
              </w:rPr>
            </w:pPr>
            <w:r>
              <w:rPr>
                <w:bCs/>
                <w:color w:val="222222"/>
                <w:sz w:val="22"/>
                <w:szCs w:val="22"/>
              </w:rPr>
              <w:t>-50%          18.1</w:t>
            </w:r>
            <w:r w:rsidR="004643E6">
              <w:rPr>
                <w:bCs/>
                <w:color w:val="222222"/>
                <w:sz w:val="22"/>
                <w:szCs w:val="22"/>
              </w:rPr>
              <w:t>%      -9.7%</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t>-43.1%      5.7%         -25.8%</w:t>
            </w:r>
          </w:p>
        </w:tc>
      </w:tr>
      <w:tr w:rsidR="00133A82" w:rsidTr="001764F6">
        <w:trPr>
          <w:trHeight w:val="830"/>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LBP-12</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0B1057" w:rsidP="001764F6">
            <w:pPr>
              <w:pStyle w:val="NormalWeb"/>
              <w:spacing w:line="480" w:lineRule="auto"/>
              <w:rPr>
                <w:bCs/>
                <w:color w:val="222222"/>
                <w:sz w:val="22"/>
                <w:szCs w:val="22"/>
              </w:rPr>
            </w:pPr>
            <w:r>
              <w:rPr>
                <w:bCs/>
                <w:color w:val="222222"/>
                <w:sz w:val="22"/>
                <w:szCs w:val="22"/>
              </w:rPr>
              <w:t>0</w:t>
            </w:r>
            <w:r w:rsidR="00891863">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F5CB2" w:rsidRDefault="0016488C" w:rsidP="001764F6">
            <w:pPr>
              <w:pStyle w:val="NormalWeb"/>
              <w:spacing w:line="480" w:lineRule="auto"/>
              <w:rPr>
                <w:bCs/>
                <w:color w:val="222222"/>
                <w:sz w:val="22"/>
                <w:szCs w:val="22"/>
              </w:rPr>
            </w:pPr>
            <w:r>
              <w:rPr>
                <w:bCs/>
                <w:color w:val="222222"/>
                <w:sz w:val="22"/>
                <w:szCs w:val="22"/>
              </w:rPr>
              <w:t>0</w:t>
            </w:r>
            <w:r w:rsidR="00CA5CB5">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86F12" w:rsidRDefault="00CA5CB5" w:rsidP="001764F6">
            <w:pPr>
              <w:pStyle w:val="NormalWeb"/>
              <w:spacing w:line="480" w:lineRule="auto"/>
              <w:rPr>
                <w:bCs/>
                <w:color w:val="222222"/>
                <w:sz w:val="22"/>
                <w:szCs w:val="22"/>
              </w:rPr>
            </w:pPr>
            <w:r w:rsidRPr="00C65A6B">
              <w:rPr>
                <w:bCs/>
                <w:color w:val="222222"/>
                <w:sz w:val="22"/>
                <w:szCs w:val="22"/>
                <w:highlight w:val="cyan"/>
              </w:rPr>
              <w:t>14%</w:t>
            </w:r>
            <w:r>
              <w:rPr>
                <w:bCs/>
                <w:color w:val="222222"/>
                <w:sz w:val="22"/>
                <w:szCs w:val="22"/>
              </w:rPr>
              <w:t xml:space="preserve">          0               </w:t>
            </w:r>
            <w:r w:rsidRPr="00C65A6B">
              <w:rPr>
                <w:bCs/>
                <w:color w:val="222222"/>
                <w:sz w:val="22"/>
                <w:szCs w:val="22"/>
                <w:highlight w:val="red"/>
              </w:rPr>
              <w:t>17%</w:t>
            </w:r>
          </w:p>
        </w:tc>
        <w:tc>
          <w:tcPr>
            <w:tcW w:w="1180" w:type="dxa"/>
          </w:tcPr>
          <w:p w:rsidR="00924AE8" w:rsidRDefault="00924AE8" w:rsidP="001764F6">
            <w:pPr>
              <w:pStyle w:val="NormalWeb"/>
              <w:spacing w:line="480" w:lineRule="auto"/>
              <w:rPr>
                <w:bCs/>
                <w:color w:val="222222"/>
                <w:sz w:val="22"/>
                <w:szCs w:val="22"/>
              </w:rPr>
            </w:pPr>
          </w:p>
          <w:p w:rsidR="00886F12" w:rsidRDefault="004643E6" w:rsidP="001764F6">
            <w:pPr>
              <w:pStyle w:val="NormalWeb"/>
              <w:spacing w:line="480" w:lineRule="auto"/>
              <w:rPr>
                <w:bCs/>
                <w:color w:val="222222"/>
                <w:sz w:val="22"/>
                <w:szCs w:val="22"/>
              </w:rPr>
            </w:pPr>
            <w:r>
              <w:rPr>
                <w:bCs/>
                <w:color w:val="222222"/>
                <w:sz w:val="22"/>
                <w:szCs w:val="22"/>
              </w:rPr>
              <w:t xml:space="preserve">-17.6%      </w:t>
            </w:r>
            <w:r w:rsidR="007D74E7">
              <w:rPr>
                <w:bCs/>
                <w:color w:val="222222"/>
                <w:sz w:val="22"/>
                <w:szCs w:val="22"/>
              </w:rPr>
              <w:t>11.5%        0.4%</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t>-42.8</w:t>
            </w:r>
            <w:r w:rsidR="00131B62">
              <w:rPr>
                <w:bCs/>
                <w:color w:val="222222"/>
                <w:sz w:val="22"/>
                <w:szCs w:val="22"/>
              </w:rPr>
              <w:t>%</w:t>
            </w:r>
            <w:r>
              <w:rPr>
                <w:bCs/>
                <w:color w:val="222222"/>
                <w:sz w:val="22"/>
                <w:szCs w:val="22"/>
              </w:rPr>
              <w:t xml:space="preserve">       9.5%           -28%</w:t>
            </w:r>
          </w:p>
        </w:tc>
      </w:tr>
      <w:tr w:rsidR="00133A82" w:rsidTr="001764F6">
        <w:trPr>
          <w:trHeight w:val="844"/>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t>LBP-14</w:t>
            </w:r>
          </w:p>
          <w:p w:rsidR="00924AE8" w:rsidRDefault="006E5B55" w:rsidP="00924AE8">
            <w:pPr>
              <w:pStyle w:val="NormalWeb"/>
              <w:spacing w:line="480" w:lineRule="auto"/>
              <w:rPr>
                <w:bCs/>
                <w:color w:val="222222"/>
                <w:sz w:val="22"/>
                <w:szCs w:val="22"/>
              </w:rPr>
            </w:pPr>
            <w:r>
              <w:rPr>
                <w:bCs/>
                <w:color w:val="222222"/>
                <w:sz w:val="22"/>
                <w:szCs w:val="22"/>
              </w:rPr>
              <w:lastRenderedPageBreak/>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lastRenderedPageBreak/>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lastRenderedPageBreak/>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0B1057" w:rsidP="001764F6">
            <w:pPr>
              <w:pStyle w:val="NormalWeb"/>
              <w:spacing w:line="480" w:lineRule="auto"/>
              <w:rPr>
                <w:bCs/>
                <w:color w:val="222222"/>
                <w:sz w:val="22"/>
                <w:szCs w:val="22"/>
              </w:rPr>
            </w:pPr>
            <w:r>
              <w:rPr>
                <w:bCs/>
                <w:color w:val="222222"/>
                <w:sz w:val="22"/>
                <w:szCs w:val="22"/>
              </w:rPr>
              <w:lastRenderedPageBreak/>
              <w:t>0</w:t>
            </w:r>
            <w:r w:rsidR="00891863">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F5CB2" w:rsidRDefault="0016488C" w:rsidP="001764F6">
            <w:pPr>
              <w:pStyle w:val="NormalWeb"/>
              <w:spacing w:line="480" w:lineRule="auto"/>
              <w:rPr>
                <w:bCs/>
                <w:color w:val="222222"/>
                <w:sz w:val="22"/>
                <w:szCs w:val="22"/>
              </w:rPr>
            </w:pPr>
            <w:r>
              <w:rPr>
                <w:bCs/>
                <w:color w:val="222222"/>
                <w:sz w:val="22"/>
                <w:szCs w:val="22"/>
              </w:rPr>
              <w:lastRenderedPageBreak/>
              <w:t>0</w:t>
            </w:r>
            <w:r w:rsidR="00CA5CB5">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86F12" w:rsidRDefault="00371F9E" w:rsidP="001764F6">
            <w:pPr>
              <w:pStyle w:val="NormalWeb"/>
              <w:spacing w:line="480" w:lineRule="auto"/>
              <w:rPr>
                <w:bCs/>
                <w:color w:val="222222"/>
                <w:sz w:val="22"/>
                <w:szCs w:val="22"/>
              </w:rPr>
            </w:pPr>
            <w:r>
              <w:rPr>
                <w:bCs/>
                <w:color w:val="222222"/>
                <w:sz w:val="22"/>
                <w:szCs w:val="22"/>
              </w:rPr>
              <w:lastRenderedPageBreak/>
              <w:t>0</w:t>
            </w:r>
            <w:r w:rsidR="00CA5CB5">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86F12" w:rsidRDefault="007D74E7" w:rsidP="001764F6">
            <w:pPr>
              <w:pStyle w:val="NormalWeb"/>
              <w:spacing w:line="480" w:lineRule="auto"/>
              <w:rPr>
                <w:bCs/>
                <w:color w:val="222222"/>
                <w:sz w:val="22"/>
                <w:szCs w:val="22"/>
              </w:rPr>
            </w:pPr>
            <w:r>
              <w:rPr>
                <w:bCs/>
                <w:color w:val="222222"/>
                <w:sz w:val="22"/>
                <w:szCs w:val="22"/>
              </w:rPr>
              <w:lastRenderedPageBreak/>
              <w:t>-26.3</w:t>
            </w:r>
            <w:r w:rsidR="00371F9E">
              <w:rPr>
                <w:bCs/>
                <w:color w:val="222222"/>
                <w:sz w:val="22"/>
                <w:szCs w:val="22"/>
              </w:rPr>
              <w:t>%</w:t>
            </w:r>
            <w:r>
              <w:rPr>
                <w:bCs/>
                <w:color w:val="222222"/>
                <w:sz w:val="22"/>
                <w:szCs w:val="22"/>
              </w:rPr>
              <w:t xml:space="preserve">      0               13%</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lastRenderedPageBreak/>
              <w:t xml:space="preserve">-41.1%      </w:t>
            </w:r>
            <w:r w:rsidRPr="00C65A6B">
              <w:rPr>
                <w:bCs/>
                <w:color w:val="222222"/>
                <w:sz w:val="22"/>
                <w:szCs w:val="22"/>
                <w:highlight w:val="yellow"/>
              </w:rPr>
              <w:t>10%</w:t>
            </w:r>
            <w:r>
              <w:rPr>
                <w:bCs/>
                <w:color w:val="222222"/>
                <w:sz w:val="22"/>
                <w:szCs w:val="22"/>
              </w:rPr>
              <w:t xml:space="preserve">          -11.4%</w:t>
            </w:r>
          </w:p>
        </w:tc>
      </w:tr>
      <w:tr w:rsidR="00133A82" w:rsidTr="001764F6">
        <w:trPr>
          <w:trHeight w:val="844"/>
        </w:trPr>
        <w:tc>
          <w:tcPr>
            <w:tcW w:w="1179" w:type="dxa"/>
          </w:tcPr>
          <w:p w:rsidR="00133A82" w:rsidRDefault="00133A82" w:rsidP="001764F6">
            <w:pPr>
              <w:pStyle w:val="NormalWeb"/>
              <w:spacing w:line="480" w:lineRule="auto"/>
              <w:rPr>
                <w:bCs/>
                <w:color w:val="222222"/>
                <w:sz w:val="22"/>
                <w:szCs w:val="22"/>
              </w:rPr>
            </w:pPr>
            <w:r>
              <w:rPr>
                <w:bCs/>
                <w:color w:val="222222"/>
                <w:sz w:val="22"/>
                <w:szCs w:val="22"/>
              </w:rPr>
              <w:lastRenderedPageBreak/>
              <w:t>LBP-16</w:t>
            </w:r>
          </w:p>
          <w:p w:rsidR="00924AE8" w:rsidRDefault="006E5B55" w:rsidP="00924AE8">
            <w:pPr>
              <w:pStyle w:val="NormalWeb"/>
              <w:spacing w:line="480" w:lineRule="auto"/>
              <w:rPr>
                <w:bCs/>
                <w:color w:val="222222"/>
                <w:sz w:val="22"/>
                <w:szCs w:val="22"/>
              </w:rPr>
            </w:pPr>
            <w:r>
              <w:rPr>
                <w:bCs/>
                <w:color w:val="222222"/>
                <w:sz w:val="22"/>
                <w:szCs w:val="22"/>
              </w:rPr>
              <w:t>2016-2017          2015-2016           2014-2015</w:t>
            </w:r>
          </w:p>
        </w:tc>
        <w:tc>
          <w:tcPr>
            <w:tcW w:w="1179"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B05F3F" w:rsidP="001764F6">
            <w:pPr>
              <w:pStyle w:val="NormalWeb"/>
              <w:spacing w:line="480" w:lineRule="auto"/>
              <w:rPr>
                <w:bCs/>
                <w:color w:val="222222"/>
                <w:sz w:val="22"/>
                <w:szCs w:val="22"/>
              </w:rPr>
            </w:pPr>
            <w:r>
              <w:rPr>
                <w:bCs/>
                <w:color w:val="222222"/>
                <w:sz w:val="22"/>
                <w:szCs w:val="22"/>
              </w:rPr>
              <w:t>0</w:t>
            </w:r>
            <w:r w:rsidR="00F05ABA">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EA3530" w:rsidRDefault="000B1057" w:rsidP="001764F6">
            <w:pPr>
              <w:pStyle w:val="NormalWeb"/>
              <w:spacing w:line="480" w:lineRule="auto"/>
              <w:rPr>
                <w:bCs/>
                <w:color w:val="222222"/>
                <w:sz w:val="22"/>
                <w:szCs w:val="22"/>
              </w:rPr>
            </w:pPr>
            <w:r>
              <w:rPr>
                <w:bCs/>
                <w:color w:val="222222"/>
                <w:sz w:val="22"/>
                <w:szCs w:val="22"/>
              </w:rPr>
              <w:t>0</w:t>
            </w:r>
            <w:r w:rsidR="00891863">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F5CB2" w:rsidRDefault="0016488C" w:rsidP="001764F6">
            <w:pPr>
              <w:pStyle w:val="NormalWeb"/>
              <w:spacing w:line="480" w:lineRule="auto"/>
              <w:rPr>
                <w:bCs/>
                <w:color w:val="222222"/>
                <w:sz w:val="22"/>
                <w:szCs w:val="22"/>
              </w:rPr>
            </w:pPr>
            <w:r>
              <w:rPr>
                <w:bCs/>
                <w:color w:val="222222"/>
                <w:sz w:val="22"/>
                <w:szCs w:val="22"/>
              </w:rPr>
              <w:t>0</w:t>
            </w:r>
            <w:r w:rsidR="00CA5CB5">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86F12" w:rsidRDefault="00371F9E" w:rsidP="001764F6">
            <w:pPr>
              <w:pStyle w:val="NormalWeb"/>
              <w:spacing w:line="480" w:lineRule="auto"/>
              <w:rPr>
                <w:bCs/>
                <w:color w:val="222222"/>
                <w:sz w:val="22"/>
                <w:szCs w:val="22"/>
              </w:rPr>
            </w:pPr>
            <w:r>
              <w:rPr>
                <w:bCs/>
                <w:color w:val="222222"/>
                <w:sz w:val="22"/>
                <w:szCs w:val="22"/>
              </w:rPr>
              <w:t>0</w:t>
            </w:r>
            <w:r w:rsidR="00CA5CB5">
              <w:rPr>
                <w:bCs/>
                <w:color w:val="222222"/>
                <w:sz w:val="22"/>
                <w:szCs w:val="22"/>
              </w:rPr>
              <w:t xml:space="preserve">               0              0</w:t>
            </w:r>
          </w:p>
        </w:tc>
        <w:tc>
          <w:tcPr>
            <w:tcW w:w="1180" w:type="dxa"/>
          </w:tcPr>
          <w:p w:rsidR="00924AE8" w:rsidRDefault="00924AE8" w:rsidP="001764F6">
            <w:pPr>
              <w:pStyle w:val="NormalWeb"/>
              <w:spacing w:line="480" w:lineRule="auto"/>
              <w:rPr>
                <w:bCs/>
                <w:color w:val="222222"/>
                <w:sz w:val="22"/>
                <w:szCs w:val="22"/>
              </w:rPr>
            </w:pPr>
          </w:p>
          <w:p w:rsidR="00886F12" w:rsidRDefault="007D74E7" w:rsidP="001764F6">
            <w:pPr>
              <w:pStyle w:val="NormalWeb"/>
              <w:spacing w:line="480" w:lineRule="auto"/>
              <w:rPr>
                <w:bCs/>
                <w:color w:val="222222"/>
                <w:sz w:val="22"/>
                <w:szCs w:val="22"/>
              </w:rPr>
            </w:pPr>
            <w:r>
              <w:rPr>
                <w:bCs/>
                <w:color w:val="222222"/>
                <w:sz w:val="22"/>
                <w:szCs w:val="22"/>
              </w:rPr>
              <w:t xml:space="preserve">-24.7%      0               </w:t>
            </w:r>
            <w:r w:rsidRPr="00C65A6B">
              <w:rPr>
                <w:bCs/>
                <w:color w:val="222222"/>
                <w:sz w:val="22"/>
                <w:szCs w:val="22"/>
                <w:highlight w:val="red"/>
              </w:rPr>
              <w:t>16.3%</w:t>
            </w:r>
          </w:p>
        </w:tc>
        <w:tc>
          <w:tcPr>
            <w:tcW w:w="1180" w:type="dxa"/>
          </w:tcPr>
          <w:p w:rsidR="00924AE8" w:rsidRDefault="00924AE8" w:rsidP="001764F6">
            <w:pPr>
              <w:pStyle w:val="NormalWeb"/>
              <w:spacing w:line="480" w:lineRule="auto"/>
              <w:rPr>
                <w:bCs/>
                <w:color w:val="222222"/>
                <w:sz w:val="22"/>
                <w:szCs w:val="22"/>
              </w:rPr>
            </w:pPr>
          </w:p>
          <w:p w:rsidR="00222599" w:rsidRDefault="007D74E7" w:rsidP="001764F6">
            <w:pPr>
              <w:pStyle w:val="NormalWeb"/>
              <w:spacing w:line="480" w:lineRule="auto"/>
              <w:rPr>
                <w:bCs/>
                <w:color w:val="222222"/>
                <w:sz w:val="22"/>
                <w:szCs w:val="22"/>
              </w:rPr>
            </w:pPr>
            <w:r>
              <w:rPr>
                <w:bCs/>
                <w:color w:val="222222"/>
                <w:sz w:val="22"/>
                <w:szCs w:val="22"/>
              </w:rPr>
              <w:t>-35.7</w:t>
            </w:r>
            <w:r w:rsidR="00A57132">
              <w:rPr>
                <w:bCs/>
                <w:color w:val="222222"/>
                <w:sz w:val="22"/>
                <w:szCs w:val="22"/>
              </w:rPr>
              <w:t>%</w:t>
            </w:r>
            <w:r>
              <w:rPr>
                <w:bCs/>
                <w:color w:val="222222"/>
                <w:sz w:val="22"/>
                <w:szCs w:val="22"/>
              </w:rPr>
              <w:t xml:space="preserve">      8.8%        -6.5%</w:t>
            </w:r>
          </w:p>
        </w:tc>
      </w:tr>
    </w:tbl>
    <w:p w:rsidR="000656B3" w:rsidRPr="00702F14" w:rsidRDefault="000656B3" w:rsidP="00015FBB">
      <w:pPr>
        <w:pStyle w:val="NormalWeb"/>
        <w:shd w:val="clear" w:color="auto" w:fill="FFFFFF"/>
        <w:spacing w:line="480" w:lineRule="auto"/>
        <w:rPr>
          <w:bCs/>
          <w:color w:val="222222"/>
          <w:sz w:val="22"/>
          <w:szCs w:val="22"/>
        </w:rPr>
      </w:pPr>
    </w:p>
    <w:p w:rsidR="00521397" w:rsidRPr="004176F0" w:rsidRDefault="00C67FB1" w:rsidP="00015FBB">
      <w:pPr>
        <w:pStyle w:val="NormalWeb"/>
        <w:shd w:val="clear" w:color="auto" w:fill="FFFFFF"/>
        <w:spacing w:line="480" w:lineRule="auto"/>
        <w:rPr>
          <w:bCs/>
          <w:color w:val="222222"/>
          <w:sz w:val="22"/>
          <w:szCs w:val="22"/>
        </w:rPr>
      </w:pPr>
      <w:r>
        <w:rPr>
          <w:bCs/>
          <w:color w:val="222222"/>
          <w:sz w:val="22"/>
          <w:szCs w:val="22"/>
        </w:rPr>
        <w:t>Unlike the non-volatile stock, the volatile stocks provided no determinant patterns/correlation between returns, look back period and boundar</w:t>
      </w:r>
      <w:r w:rsidR="00BA3304">
        <w:rPr>
          <w:bCs/>
          <w:color w:val="222222"/>
          <w:sz w:val="22"/>
          <w:szCs w:val="22"/>
        </w:rPr>
        <w:t xml:space="preserve">y size. The overall return rates provided were significantly lower in comparison to the volatile stocks run through the same strategy and parameters. </w:t>
      </w:r>
      <w:r w:rsidR="00654F39">
        <w:rPr>
          <w:bCs/>
          <w:color w:val="222222"/>
          <w:sz w:val="22"/>
          <w:szCs w:val="22"/>
        </w:rPr>
        <w:t>After thorough analysis of the dataset, there seems to be no distinguishable optimum that should be used with these stocks. The results of running an RSI strategy on these stocks resulted in what can be best described as random</w:t>
      </w:r>
      <w:r w:rsidR="00136C9A">
        <w:rPr>
          <w:bCs/>
          <w:color w:val="222222"/>
          <w:sz w:val="22"/>
          <w:szCs w:val="22"/>
        </w:rPr>
        <w:t xml:space="preserve"> returns</w:t>
      </w:r>
      <w:r w:rsidR="00654F39">
        <w:rPr>
          <w:bCs/>
          <w:color w:val="222222"/>
          <w:sz w:val="22"/>
          <w:szCs w:val="22"/>
        </w:rPr>
        <w:t xml:space="preserve"> w</w:t>
      </w:r>
      <w:r w:rsidR="00136C9A">
        <w:rPr>
          <w:bCs/>
          <w:color w:val="222222"/>
          <w:sz w:val="22"/>
          <w:szCs w:val="22"/>
        </w:rPr>
        <w:t>ith deterioration</w:t>
      </w:r>
      <w:r w:rsidR="00654F39">
        <w:rPr>
          <w:bCs/>
          <w:color w:val="222222"/>
          <w:sz w:val="22"/>
          <w:szCs w:val="22"/>
        </w:rPr>
        <w:t xml:space="preserve"> due to their highly volatile nature.</w:t>
      </w:r>
    </w:p>
    <w:p w:rsidR="00884C85" w:rsidRDefault="00AC4886" w:rsidP="00381123">
      <w:pPr>
        <w:pStyle w:val="NormalWeb"/>
        <w:shd w:val="clear" w:color="auto" w:fill="FFFFFF"/>
        <w:spacing w:line="480" w:lineRule="auto"/>
        <w:rPr>
          <w:b/>
          <w:bCs/>
          <w:color w:val="222222"/>
        </w:rPr>
      </w:pPr>
      <w:r w:rsidRPr="00AC4886">
        <w:rPr>
          <w:b/>
          <w:bCs/>
          <w:color w:val="222222"/>
        </w:rPr>
        <w:t>Strategy 3:</w:t>
      </w:r>
    </w:p>
    <w:p w:rsidR="00884BA5" w:rsidRDefault="00CB04A2" w:rsidP="00884BA5">
      <w:pPr>
        <w:pStyle w:val="NormalWeb"/>
        <w:shd w:val="clear" w:color="auto" w:fill="FFFFFF"/>
        <w:spacing w:line="480" w:lineRule="auto"/>
        <w:rPr>
          <w:bCs/>
          <w:color w:val="222222"/>
          <w:sz w:val="22"/>
          <w:szCs w:val="22"/>
        </w:rPr>
      </w:pPr>
      <w:r>
        <w:rPr>
          <w:bCs/>
          <w:color w:val="222222"/>
          <w:sz w:val="22"/>
          <w:szCs w:val="22"/>
        </w:rPr>
        <w:t>The third</w:t>
      </w:r>
      <w:r w:rsidR="00884BA5">
        <w:rPr>
          <w:bCs/>
          <w:color w:val="222222"/>
          <w:sz w:val="22"/>
          <w:szCs w:val="22"/>
        </w:rPr>
        <w:t xml:space="preserve"> strategy to </w:t>
      </w:r>
      <w:r w:rsidR="00E20E30">
        <w:rPr>
          <w:bCs/>
          <w:color w:val="222222"/>
          <w:sz w:val="22"/>
          <w:szCs w:val="22"/>
        </w:rPr>
        <w:t xml:space="preserve">be implemented will be using an </w:t>
      </w:r>
      <w:r w:rsidR="00884BA5">
        <w:rPr>
          <w:bCs/>
          <w:color w:val="222222"/>
          <w:sz w:val="22"/>
          <w:szCs w:val="22"/>
        </w:rPr>
        <w:t>leading indicator with lagging indicators. This will be conducted as a comparable to t</w:t>
      </w:r>
      <w:r w:rsidR="00E20E30">
        <w:rPr>
          <w:bCs/>
          <w:color w:val="222222"/>
          <w:sz w:val="22"/>
          <w:szCs w:val="22"/>
        </w:rPr>
        <w:t>he standalone strategies that implement</w:t>
      </w:r>
      <w:r w:rsidR="00884BA5">
        <w:rPr>
          <w:bCs/>
          <w:color w:val="222222"/>
          <w:sz w:val="22"/>
          <w:szCs w:val="22"/>
        </w:rPr>
        <w:t xml:space="preserve"> only lagging</w:t>
      </w:r>
      <w:r w:rsidR="00E20E30">
        <w:rPr>
          <w:bCs/>
          <w:color w:val="222222"/>
          <w:sz w:val="22"/>
          <w:szCs w:val="22"/>
        </w:rPr>
        <w:t xml:space="preserve"> or leading</w:t>
      </w:r>
      <w:r w:rsidR="00884BA5">
        <w:rPr>
          <w:bCs/>
          <w:color w:val="222222"/>
          <w:sz w:val="22"/>
          <w:szCs w:val="22"/>
        </w:rPr>
        <w:t xml:space="preserve"> indicators. The comparison is done in order to determine the positive and negative effects a leading</w:t>
      </w:r>
      <w:r w:rsidR="00FC332F">
        <w:rPr>
          <w:bCs/>
          <w:color w:val="222222"/>
          <w:sz w:val="22"/>
          <w:szCs w:val="22"/>
        </w:rPr>
        <w:t xml:space="preserve"> or lagging indicator bring</w:t>
      </w:r>
      <w:r w:rsidR="00884BA5">
        <w:rPr>
          <w:bCs/>
          <w:color w:val="222222"/>
          <w:sz w:val="22"/>
          <w:szCs w:val="22"/>
        </w:rPr>
        <w:t xml:space="preserve"> to a trade strategy. This strategy will aim to o</w:t>
      </w:r>
      <w:r w:rsidR="00FC332F">
        <w:rPr>
          <w:bCs/>
          <w:color w:val="222222"/>
          <w:sz w:val="22"/>
          <w:szCs w:val="22"/>
        </w:rPr>
        <w:t>ut perform the previous strategies</w:t>
      </w:r>
      <w:r w:rsidR="00884BA5">
        <w:rPr>
          <w:bCs/>
          <w:color w:val="222222"/>
          <w:sz w:val="22"/>
          <w:szCs w:val="22"/>
        </w:rPr>
        <w:t xml:space="preserve"> by using a complimentary indicator capable of  performing well in areas an lagging</w:t>
      </w:r>
      <w:r w:rsidR="009D46B9">
        <w:rPr>
          <w:bCs/>
          <w:color w:val="222222"/>
          <w:sz w:val="22"/>
          <w:szCs w:val="22"/>
        </w:rPr>
        <w:t xml:space="preserve"> or leading</w:t>
      </w:r>
      <w:r w:rsidR="00884BA5">
        <w:rPr>
          <w:bCs/>
          <w:color w:val="222222"/>
          <w:sz w:val="22"/>
          <w:szCs w:val="22"/>
        </w:rPr>
        <w:t xml:space="preserve"> indicator is weak in. </w:t>
      </w:r>
    </w:p>
    <w:p w:rsidR="007430F2" w:rsidRDefault="007430F2" w:rsidP="007430F2">
      <w:pPr>
        <w:pStyle w:val="NormalWeb"/>
        <w:shd w:val="clear" w:color="auto" w:fill="FFFFFF"/>
        <w:spacing w:line="480" w:lineRule="auto"/>
        <w:rPr>
          <w:bCs/>
          <w:color w:val="222222"/>
          <w:sz w:val="22"/>
          <w:szCs w:val="22"/>
        </w:rPr>
      </w:pPr>
      <w:r>
        <w:rPr>
          <w:bCs/>
          <w:color w:val="222222"/>
          <w:sz w:val="22"/>
          <w:szCs w:val="22"/>
        </w:rPr>
        <w:lastRenderedPageBreak/>
        <w:t xml:space="preserve">The name of the strategy is called RSI2. It was developed by Larry Conners as a mean-revision trading strategy designed to buy or sell securities after a corrective period [30]. </w:t>
      </w:r>
      <w:r w:rsidR="00E450DD">
        <w:rPr>
          <w:bCs/>
          <w:color w:val="222222"/>
          <w:sz w:val="22"/>
          <w:szCs w:val="22"/>
        </w:rPr>
        <w:t>The strategy consists of 2 steps.</w:t>
      </w:r>
    </w:p>
    <w:p w:rsidR="009312D7" w:rsidRDefault="00DA1047" w:rsidP="009312D7">
      <w:pPr>
        <w:pStyle w:val="NormalWeb"/>
        <w:shd w:val="clear" w:color="auto" w:fill="FFFFFF"/>
        <w:spacing w:line="480" w:lineRule="auto"/>
        <w:rPr>
          <w:bCs/>
          <w:color w:val="222222"/>
          <w:sz w:val="22"/>
          <w:szCs w:val="22"/>
        </w:rPr>
      </w:pPr>
      <w:r w:rsidRPr="00DA1047">
        <w:rPr>
          <w:bCs/>
          <w:color w:val="222222"/>
          <w:sz w:val="22"/>
          <w:szCs w:val="22"/>
        </w:rPr>
        <w:t>First, identify the major trend using a long-term moving average. Connors advocates the 200-day moving average. The long-term trend is up when a security is above its 200-day SMA and down when a security is below its 200-day SMA. Traders should look for buying opportunities when above the 200-day SMA and short-selling opportunities when below the 200-day SMA.</w:t>
      </w:r>
      <w:r w:rsidR="00E450DD">
        <w:rPr>
          <w:bCs/>
          <w:color w:val="222222"/>
          <w:sz w:val="22"/>
          <w:szCs w:val="22"/>
        </w:rPr>
        <w:t>[30]</w:t>
      </w:r>
    </w:p>
    <w:p w:rsidR="00E10602" w:rsidRDefault="00E10602" w:rsidP="009312D7">
      <w:pPr>
        <w:pStyle w:val="NormalWeb"/>
        <w:shd w:val="clear" w:color="auto" w:fill="FFFFFF"/>
        <w:spacing w:line="480" w:lineRule="auto"/>
        <w:rPr>
          <w:bCs/>
          <w:color w:val="222222"/>
          <w:sz w:val="22"/>
          <w:szCs w:val="22"/>
        </w:rPr>
      </w:pPr>
      <w:r w:rsidRPr="00D31720">
        <w:rPr>
          <w:bCs/>
          <w:color w:val="222222"/>
          <w:sz w:val="22"/>
          <w:szCs w:val="22"/>
        </w:rPr>
        <w:t>Second, choose an RSI level to identify buying or selling opportunities within the bigger trend. Connors tested RSI levels between 0 and 10 for buying, and between 90 and 100 for selling. Connors found that returns were higher when buying on an RSI dip below 5 than on an RSI dip below 10. In other words, the lower RSI dipped, the higher the returns on subsequent long positions. For short positions, the returns were higher when selling-short on an RSI surge above 95 than on a surge above 90. In other words, the more short-term overbought the security, the greater the subsequent returns on a short position.</w:t>
      </w:r>
      <w:r w:rsidR="00E450DD">
        <w:rPr>
          <w:bCs/>
          <w:color w:val="222222"/>
          <w:sz w:val="22"/>
          <w:szCs w:val="22"/>
        </w:rPr>
        <w:t>[30]</w:t>
      </w:r>
    </w:p>
    <w:p w:rsidR="00854F8B" w:rsidRDefault="00385C15" w:rsidP="009312D7">
      <w:pPr>
        <w:pStyle w:val="NormalWeb"/>
        <w:shd w:val="clear" w:color="auto" w:fill="FFFFFF"/>
        <w:spacing w:line="480" w:lineRule="auto"/>
        <w:rPr>
          <w:b/>
          <w:bCs/>
          <w:color w:val="222222"/>
          <w:sz w:val="22"/>
          <w:szCs w:val="22"/>
        </w:rPr>
      </w:pPr>
      <w:r>
        <w:rPr>
          <w:b/>
          <w:bCs/>
          <w:color w:val="222222"/>
          <w:sz w:val="22"/>
          <w:szCs w:val="22"/>
        </w:rPr>
        <w:t>Implementation</w:t>
      </w:r>
      <w:r w:rsidR="00854F8B" w:rsidRPr="00854F8B">
        <w:rPr>
          <w:b/>
          <w:bCs/>
          <w:color w:val="222222"/>
          <w:sz w:val="22"/>
          <w:szCs w:val="22"/>
        </w:rPr>
        <w:t>/Results:</w:t>
      </w:r>
    </w:p>
    <w:p w:rsidR="00385C15" w:rsidRDefault="00385C15" w:rsidP="009312D7">
      <w:pPr>
        <w:pStyle w:val="NormalWeb"/>
        <w:shd w:val="clear" w:color="auto" w:fill="FFFFFF"/>
        <w:spacing w:line="480" w:lineRule="auto"/>
        <w:rPr>
          <w:bCs/>
          <w:color w:val="222222"/>
          <w:sz w:val="22"/>
          <w:szCs w:val="22"/>
        </w:rPr>
      </w:pPr>
      <w:r>
        <w:rPr>
          <w:bCs/>
          <w:color w:val="222222"/>
          <w:sz w:val="22"/>
          <w:szCs w:val="22"/>
        </w:rPr>
        <w:t xml:space="preserve">This strategy will be combining the last 2 strategies using the same approach. The program will be simulating a real life use of this strategy by only purchasing the first buy signal provided rather than any consecutive buy signals that follow it before a sell signal is generated. This means that is a trader is using this strategy in real time, when a buy signal is generated they will purchase that stock at that time, so if multiple buy signals from other indicators are signaling to </w:t>
      </w:r>
      <w:r w:rsidR="00C44486">
        <w:rPr>
          <w:bCs/>
          <w:color w:val="222222"/>
          <w:sz w:val="22"/>
          <w:szCs w:val="22"/>
        </w:rPr>
        <w:t xml:space="preserve">the </w:t>
      </w:r>
      <w:r>
        <w:rPr>
          <w:bCs/>
          <w:color w:val="222222"/>
          <w:sz w:val="22"/>
          <w:szCs w:val="22"/>
        </w:rPr>
        <w:t>trader to</w:t>
      </w:r>
      <w:r w:rsidR="00A67602">
        <w:rPr>
          <w:bCs/>
          <w:color w:val="222222"/>
          <w:sz w:val="22"/>
          <w:szCs w:val="22"/>
        </w:rPr>
        <w:t xml:space="preserve"> buy the same stock again before a sell signal has been triggered, they will be ignored. The same concept will follow for sell signals as well, it will be set a s a first come first serve basis. </w:t>
      </w:r>
    </w:p>
    <w:p w:rsidR="00A67602" w:rsidRDefault="00A67602" w:rsidP="009312D7">
      <w:pPr>
        <w:pStyle w:val="NormalWeb"/>
        <w:shd w:val="clear" w:color="auto" w:fill="FFFFFF"/>
        <w:spacing w:line="480" w:lineRule="auto"/>
        <w:rPr>
          <w:bCs/>
          <w:color w:val="222222"/>
          <w:sz w:val="22"/>
          <w:szCs w:val="22"/>
        </w:rPr>
      </w:pPr>
      <w:r>
        <w:rPr>
          <w:bCs/>
          <w:color w:val="222222"/>
          <w:sz w:val="22"/>
          <w:szCs w:val="22"/>
        </w:rPr>
        <w:t>The first 2 back tests will be using Larry’s default parameters as a benchmark, for the following back tests following it, that will aim to beat the return generated from it.</w:t>
      </w:r>
      <w:r w:rsidR="009745C7">
        <w:rPr>
          <w:bCs/>
          <w:color w:val="222222"/>
          <w:sz w:val="22"/>
          <w:szCs w:val="22"/>
        </w:rPr>
        <w:t xml:space="preserve"> </w:t>
      </w:r>
    </w:p>
    <w:p w:rsidR="000F17DE" w:rsidRDefault="000F17DE" w:rsidP="000F17DE">
      <w:pPr>
        <w:pStyle w:val="NormalWeb"/>
        <w:shd w:val="clear" w:color="auto" w:fill="FFFFFF"/>
        <w:spacing w:line="480" w:lineRule="auto"/>
        <w:rPr>
          <w:bCs/>
          <w:color w:val="222222"/>
          <w:sz w:val="22"/>
          <w:szCs w:val="22"/>
        </w:rPr>
      </w:pPr>
      <w:r>
        <w:rPr>
          <w:bCs/>
          <w:color w:val="222222"/>
          <w:sz w:val="22"/>
          <w:szCs w:val="22"/>
        </w:rPr>
        <w:lastRenderedPageBreak/>
        <w:t xml:space="preserve">The parameters used in these 2 back tests are: </w:t>
      </w:r>
    </w:p>
    <w:p w:rsidR="000F17DE" w:rsidRDefault="000F17DE" w:rsidP="000F17DE">
      <w:pPr>
        <w:pStyle w:val="NormalWeb"/>
        <w:numPr>
          <w:ilvl w:val="0"/>
          <w:numId w:val="10"/>
        </w:numPr>
        <w:shd w:val="clear" w:color="auto" w:fill="FFFFFF"/>
        <w:spacing w:line="480" w:lineRule="auto"/>
        <w:rPr>
          <w:bCs/>
          <w:color w:val="222222"/>
          <w:sz w:val="22"/>
          <w:szCs w:val="22"/>
        </w:rPr>
      </w:pPr>
      <w:r>
        <w:rPr>
          <w:bCs/>
          <w:color w:val="222222"/>
          <w:sz w:val="22"/>
          <w:szCs w:val="22"/>
        </w:rPr>
        <w:t xml:space="preserve">Stock: </w:t>
      </w:r>
    </w:p>
    <w:p w:rsidR="000F17DE" w:rsidRDefault="000F17DE" w:rsidP="000F17DE">
      <w:pPr>
        <w:pStyle w:val="NormalWeb"/>
        <w:numPr>
          <w:ilvl w:val="1"/>
          <w:numId w:val="10"/>
        </w:numPr>
        <w:shd w:val="clear" w:color="auto" w:fill="FFFFFF"/>
        <w:spacing w:line="480" w:lineRule="auto"/>
        <w:rPr>
          <w:bCs/>
          <w:color w:val="222222"/>
          <w:sz w:val="22"/>
          <w:szCs w:val="22"/>
        </w:rPr>
      </w:pPr>
      <w:r>
        <w:rPr>
          <w:bCs/>
          <w:color w:val="222222"/>
          <w:sz w:val="22"/>
          <w:szCs w:val="22"/>
        </w:rPr>
        <w:t xml:space="preserve">Non-volatile: TSLA,,AAPL,GOOGL,WFC,GS,BA </w:t>
      </w:r>
    </w:p>
    <w:p w:rsidR="000F17DE" w:rsidRPr="00F3623B" w:rsidRDefault="000F17DE" w:rsidP="000F17DE">
      <w:pPr>
        <w:pStyle w:val="NormalWeb"/>
        <w:numPr>
          <w:ilvl w:val="1"/>
          <w:numId w:val="10"/>
        </w:numPr>
        <w:shd w:val="clear" w:color="auto" w:fill="FFFFFF"/>
        <w:spacing w:line="480" w:lineRule="auto"/>
        <w:rPr>
          <w:bCs/>
          <w:color w:val="222222"/>
          <w:sz w:val="22"/>
          <w:szCs w:val="22"/>
        </w:rPr>
      </w:pPr>
      <w:r>
        <w:rPr>
          <w:bCs/>
          <w:color w:val="222222"/>
          <w:sz w:val="22"/>
          <w:szCs w:val="22"/>
        </w:rPr>
        <w:t>Volatile ETF: JNUG,DGAZ,JDST,UGAZ,DUST,UNG</w:t>
      </w:r>
    </w:p>
    <w:p w:rsidR="000F17DE" w:rsidRDefault="000F17DE" w:rsidP="000F17DE">
      <w:pPr>
        <w:pStyle w:val="NormalWeb"/>
        <w:numPr>
          <w:ilvl w:val="0"/>
          <w:numId w:val="10"/>
        </w:numPr>
        <w:shd w:val="clear" w:color="auto" w:fill="FFFFFF"/>
        <w:spacing w:line="480" w:lineRule="auto"/>
        <w:rPr>
          <w:bCs/>
          <w:color w:val="222222"/>
          <w:sz w:val="22"/>
          <w:szCs w:val="22"/>
        </w:rPr>
      </w:pPr>
      <w:r>
        <w:rPr>
          <w:bCs/>
          <w:color w:val="222222"/>
          <w:sz w:val="22"/>
          <w:szCs w:val="22"/>
        </w:rPr>
        <w:t>Starting amount: $100,000               Amount invested per trade: 0.16 (1/number of stocks)</w:t>
      </w:r>
    </w:p>
    <w:p w:rsidR="000F17DE" w:rsidRDefault="000F17DE" w:rsidP="000F17DE">
      <w:pPr>
        <w:pStyle w:val="NormalWeb"/>
        <w:numPr>
          <w:ilvl w:val="0"/>
          <w:numId w:val="10"/>
        </w:numPr>
        <w:shd w:val="clear" w:color="auto" w:fill="FFFFFF"/>
        <w:spacing w:line="480" w:lineRule="auto"/>
        <w:rPr>
          <w:bCs/>
          <w:color w:val="222222"/>
          <w:sz w:val="22"/>
          <w:szCs w:val="22"/>
        </w:rPr>
      </w:pPr>
      <w:r>
        <w:rPr>
          <w:bCs/>
          <w:color w:val="222222"/>
          <w:sz w:val="22"/>
          <w:szCs w:val="22"/>
        </w:rPr>
        <w:t xml:space="preserve"> Time frame:   </w:t>
      </w:r>
      <w:r w:rsidR="00BE5BE7">
        <w:rPr>
          <w:bCs/>
          <w:color w:val="222222"/>
          <w:sz w:val="22"/>
          <w:szCs w:val="22"/>
        </w:rPr>
        <w:t>2016</w:t>
      </w:r>
      <w:r>
        <w:rPr>
          <w:bCs/>
          <w:color w:val="222222"/>
          <w:sz w:val="22"/>
          <w:szCs w:val="22"/>
        </w:rPr>
        <w:t>-1-10 to 2017-1-10</w:t>
      </w:r>
      <w:r w:rsidR="009745C7">
        <w:rPr>
          <w:bCs/>
          <w:color w:val="222222"/>
          <w:sz w:val="22"/>
          <w:szCs w:val="22"/>
        </w:rPr>
        <w:t xml:space="preserve">   </w:t>
      </w:r>
    </w:p>
    <w:p w:rsidR="0072320C" w:rsidRDefault="0072320C" w:rsidP="000F17DE">
      <w:pPr>
        <w:pStyle w:val="NormalWeb"/>
        <w:numPr>
          <w:ilvl w:val="0"/>
          <w:numId w:val="10"/>
        </w:numPr>
        <w:shd w:val="clear" w:color="auto" w:fill="FFFFFF"/>
        <w:spacing w:line="480" w:lineRule="auto"/>
        <w:rPr>
          <w:bCs/>
          <w:color w:val="222222"/>
          <w:sz w:val="22"/>
          <w:szCs w:val="22"/>
        </w:rPr>
      </w:pPr>
      <w:r>
        <w:rPr>
          <w:bCs/>
          <w:color w:val="222222"/>
          <w:sz w:val="22"/>
          <w:szCs w:val="22"/>
        </w:rPr>
        <w:t>Parameters:  200 slow MA.   5 fast MA.    2 period RSI.   High 95 Low 5 RSI boundaries.</w:t>
      </w:r>
    </w:p>
    <w:p w:rsidR="00A343D2" w:rsidRPr="008A7C49" w:rsidRDefault="0072320C" w:rsidP="00BE5BE7">
      <w:pPr>
        <w:pStyle w:val="NormalWeb"/>
        <w:numPr>
          <w:ilvl w:val="0"/>
          <w:numId w:val="10"/>
        </w:numPr>
        <w:shd w:val="clear" w:color="auto" w:fill="FFFFFF"/>
        <w:spacing w:line="480" w:lineRule="auto"/>
        <w:rPr>
          <w:bCs/>
          <w:color w:val="222222"/>
          <w:sz w:val="22"/>
          <w:szCs w:val="22"/>
        </w:rPr>
      </w:pPr>
      <w:r w:rsidRPr="00864508">
        <w:rPr>
          <w:bCs/>
          <w:noProof/>
          <w:color w:val="222222"/>
          <w:sz w:val="22"/>
          <w:szCs w:val="22"/>
        </w:rPr>
        <w:lastRenderedPageBreak/>
        <mc:AlternateContent>
          <mc:Choice Requires="wps">
            <w:drawing>
              <wp:anchor distT="45720" distB="45720" distL="114300" distR="114300" simplePos="0" relativeHeight="251682816" behindDoc="0" locked="0" layoutInCell="1" allowOverlap="1">
                <wp:simplePos x="0" y="0"/>
                <wp:positionH relativeFrom="column">
                  <wp:posOffset>63662</wp:posOffset>
                </wp:positionH>
                <wp:positionV relativeFrom="paragraph">
                  <wp:posOffset>163</wp:posOffset>
                </wp:positionV>
                <wp:extent cx="5050155" cy="307975"/>
                <wp:effectExtent l="0" t="0" r="17145" b="158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155" cy="307975"/>
                        </a:xfrm>
                        <a:prstGeom prst="rect">
                          <a:avLst/>
                        </a:prstGeom>
                        <a:solidFill>
                          <a:srgbClr val="FFFFFF"/>
                        </a:solidFill>
                        <a:ln w="9525">
                          <a:solidFill>
                            <a:srgbClr val="000000"/>
                          </a:solidFill>
                          <a:miter lim="800000"/>
                          <a:headEnd/>
                          <a:tailEnd/>
                        </a:ln>
                      </wps:spPr>
                      <wps:txbx>
                        <w:txbxContent>
                          <w:p w:rsidR="00A57337" w:rsidRDefault="00A57337" w:rsidP="00864508">
                            <w:pPr>
                              <w:jc w:val="center"/>
                            </w:pPr>
                            <w:r>
                              <w:rPr>
                                <w:bCs/>
                                <w:color w:val="222222"/>
                              </w:rPr>
                              <w:t>Below are the results of the back test for the non-volatile stocks:  13.5% 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pt;margin-top:0;width:397.65pt;height:2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">
                <v:textbox>
                  <w:txbxContent>
                    <w:p w:rsidR="00A57337" w:rsidRDefault="00A57337" w:rsidP="00864508">
                      <w:pPr>
                        <w:jc w:val="center"/>
                      </w:pPr>
                      <w:r>
                        <w:rPr>
                          <w:bCs/>
                          <w:color w:val="222222"/>
                        </w:rPr>
                        <w:t>Below are the results of the back test for the non-volatile stocks:  13.5% profit</w:t>
                      </w:r>
                    </w:p>
                  </w:txbxContent>
                </v:textbox>
                <w10:wrap type="square"/>
              </v:shape>
            </w:pict>
          </mc:Fallback>
        </mc:AlternateContent>
      </w:r>
      <w:r w:rsidR="00BE5BE7">
        <w:rPr>
          <w:bCs/>
          <w:noProof/>
          <w:color w:val="222222"/>
          <w:sz w:val="22"/>
          <w:szCs w:val="22"/>
        </w:rPr>
        <w:drawing>
          <wp:inline distT="0" distB="0" distL="0" distR="0">
            <wp:extent cx="1999136" cy="436970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vol.PNG"/>
                    <pic:cNvPicPr/>
                  </pic:nvPicPr>
                  <pic:blipFill>
                    <a:blip r:embed="rId56">
                      <a:extLst>
                        <a:ext uri="{28A0092B-C50C-407E-A947-70E740481C1C}">
                          <a14:useLocalDpi xmlns:a14="http://schemas.microsoft.com/office/drawing/2010/main" val="0"/>
                        </a:ext>
                      </a:extLst>
                    </a:blip>
                    <a:stretch>
                      <a:fillRect/>
                    </a:stretch>
                  </pic:blipFill>
                  <pic:spPr>
                    <a:xfrm>
                      <a:off x="0" y="0"/>
                      <a:ext cx="2028912" cy="4434786"/>
                    </a:xfrm>
                    <a:prstGeom prst="rect">
                      <a:avLst/>
                    </a:prstGeom>
                  </pic:spPr>
                </pic:pic>
              </a:graphicData>
            </a:graphic>
          </wp:inline>
        </w:drawing>
      </w:r>
      <w:r w:rsidR="00BE5BE7" w:rsidRPr="008A7C49">
        <w:rPr>
          <w:bCs/>
          <w:color w:val="222222"/>
          <w:sz w:val="22"/>
          <w:szCs w:val="22"/>
        </w:rPr>
        <w:t xml:space="preserve">                               </w:t>
      </w:r>
      <w:r w:rsidR="008A7C49">
        <w:rPr>
          <w:bCs/>
          <w:noProof/>
          <w:color w:val="222222"/>
          <w:sz w:val="22"/>
          <w:szCs w:val="22"/>
        </w:rPr>
        <w:drawing>
          <wp:inline distT="0" distB="0" distL="0" distR="0" wp14:anchorId="6C62605A" wp14:editId="15175256">
            <wp:extent cx="1946570" cy="441768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nvol2.PNG"/>
                    <pic:cNvPicPr/>
                  </pic:nvPicPr>
                  <pic:blipFill>
                    <a:blip r:embed="rId57">
                      <a:extLst>
                        <a:ext uri="{28A0092B-C50C-407E-A947-70E740481C1C}">
                          <a14:useLocalDpi xmlns:a14="http://schemas.microsoft.com/office/drawing/2010/main" val="0"/>
                        </a:ext>
                      </a:extLst>
                    </a:blip>
                    <a:stretch>
                      <a:fillRect/>
                    </a:stretch>
                  </pic:blipFill>
                  <pic:spPr>
                    <a:xfrm>
                      <a:off x="0" y="0"/>
                      <a:ext cx="2014457" cy="4571753"/>
                    </a:xfrm>
                    <a:prstGeom prst="rect">
                      <a:avLst/>
                    </a:prstGeom>
                  </pic:spPr>
                </pic:pic>
              </a:graphicData>
            </a:graphic>
          </wp:inline>
        </w:drawing>
      </w:r>
      <w:r w:rsidR="00BE5BE7" w:rsidRPr="008A7C49">
        <w:rPr>
          <w:bCs/>
          <w:color w:val="222222"/>
          <w:sz w:val="22"/>
          <w:szCs w:val="22"/>
        </w:rPr>
        <w:t xml:space="preserve">       </w:t>
      </w:r>
      <w:r w:rsidR="00BE5BE7">
        <w:rPr>
          <w:bCs/>
          <w:noProof/>
          <w:color w:val="222222"/>
          <w:sz w:val="22"/>
          <w:szCs w:val="22"/>
        </w:rPr>
        <w:drawing>
          <wp:inline distT="0" distB="0" distL="0" distR="0">
            <wp:extent cx="5039024" cy="284952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nvol3.png"/>
                    <pic:cNvPicPr/>
                  </pic:nvPicPr>
                  <pic:blipFill>
                    <a:blip r:embed="rId58">
                      <a:extLst>
                        <a:ext uri="{28A0092B-C50C-407E-A947-70E740481C1C}">
                          <a14:useLocalDpi xmlns:a14="http://schemas.microsoft.com/office/drawing/2010/main" val="0"/>
                        </a:ext>
                      </a:extLst>
                    </a:blip>
                    <a:stretch>
                      <a:fillRect/>
                    </a:stretch>
                  </pic:blipFill>
                  <pic:spPr>
                    <a:xfrm>
                      <a:off x="0" y="0"/>
                      <a:ext cx="5115024" cy="2892502"/>
                    </a:xfrm>
                    <a:prstGeom prst="rect">
                      <a:avLst/>
                    </a:prstGeom>
                  </pic:spPr>
                </pic:pic>
              </a:graphicData>
            </a:graphic>
          </wp:inline>
        </w:drawing>
      </w:r>
    </w:p>
    <w:p w:rsidR="00A343D2" w:rsidRDefault="00864508" w:rsidP="009312D7">
      <w:pPr>
        <w:pStyle w:val="NormalWeb"/>
        <w:shd w:val="clear" w:color="auto" w:fill="FFFFFF"/>
        <w:spacing w:line="480" w:lineRule="auto"/>
        <w:rPr>
          <w:bCs/>
          <w:color w:val="222222"/>
          <w:sz w:val="22"/>
          <w:szCs w:val="22"/>
        </w:rPr>
      </w:pPr>
      <w:r w:rsidRPr="00864508">
        <w:rPr>
          <w:bCs/>
          <w:noProof/>
          <w:color w:val="222222"/>
          <w:sz w:val="22"/>
          <w:szCs w:val="22"/>
        </w:rPr>
        <w:lastRenderedPageBreak/>
        <mc:AlternateContent>
          <mc:Choice Requires="wps">
            <w:drawing>
              <wp:anchor distT="45720" distB="45720" distL="114300" distR="114300" simplePos="0" relativeHeight="251680768" behindDoc="0" locked="0" layoutInCell="1" allowOverlap="1">
                <wp:simplePos x="0" y="0"/>
                <wp:positionH relativeFrom="column">
                  <wp:posOffset>212090</wp:posOffset>
                </wp:positionH>
                <wp:positionV relativeFrom="paragraph">
                  <wp:posOffset>0</wp:posOffset>
                </wp:positionV>
                <wp:extent cx="4975860" cy="265430"/>
                <wp:effectExtent l="0" t="0" r="1524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265430"/>
                        </a:xfrm>
                        <a:prstGeom prst="rect">
                          <a:avLst/>
                        </a:prstGeom>
                        <a:solidFill>
                          <a:srgbClr val="FFFFFF"/>
                        </a:solidFill>
                        <a:ln w="9525">
                          <a:solidFill>
                            <a:srgbClr val="000000"/>
                          </a:solidFill>
                          <a:miter lim="800000"/>
                          <a:headEnd/>
                          <a:tailEnd/>
                        </a:ln>
                      </wps:spPr>
                      <wps:txbx>
                        <w:txbxContent>
                          <w:p w:rsidR="00A57337" w:rsidRDefault="00A57337" w:rsidP="00864508">
                            <w:pPr>
                              <w:jc w:val="center"/>
                            </w:pPr>
                            <w:r>
                              <w:t>Below is the back test for the volatile stocks: 14.8% 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7pt;margin-top:0;width:391.8pt;height:20.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alJgIAAE0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">
                <v:textbox>
                  <w:txbxContent>
                    <w:p w:rsidR="00A57337" w:rsidRDefault="00A57337" w:rsidP="00864508">
                      <w:pPr>
                        <w:jc w:val="center"/>
                      </w:pPr>
                      <w:r>
                        <w:t>Below is the back test for the volatile stocks: 14.8% profit</w:t>
                      </w:r>
                    </w:p>
                  </w:txbxContent>
                </v:textbox>
                <w10:wrap type="square"/>
              </v:shape>
            </w:pict>
          </mc:Fallback>
        </mc:AlternateContent>
      </w:r>
      <w:r w:rsidR="00A343D2">
        <w:rPr>
          <w:bCs/>
          <w:noProof/>
          <w:color w:val="222222"/>
          <w:sz w:val="22"/>
          <w:szCs w:val="22"/>
        </w:rPr>
        <w:drawing>
          <wp:inline distT="0" distB="0" distL="0" distR="0">
            <wp:extent cx="2114550" cy="49335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ol.PNG"/>
                    <pic:cNvPicPr/>
                  </pic:nvPicPr>
                  <pic:blipFill>
                    <a:blip r:embed="rId59">
                      <a:extLst>
                        <a:ext uri="{28A0092B-C50C-407E-A947-70E740481C1C}">
                          <a14:useLocalDpi xmlns:a14="http://schemas.microsoft.com/office/drawing/2010/main" val="0"/>
                        </a:ext>
                      </a:extLst>
                    </a:blip>
                    <a:stretch>
                      <a:fillRect/>
                    </a:stretch>
                  </pic:blipFill>
                  <pic:spPr>
                    <a:xfrm>
                      <a:off x="0" y="0"/>
                      <a:ext cx="2117370" cy="4940087"/>
                    </a:xfrm>
                    <a:prstGeom prst="rect">
                      <a:avLst/>
                    </a:prstGeom>
                  </pic:spPr>
                </pic:pic>
              </a:graphicData>
            </a:graphic>
          </wp:inline>
        </w:drawing>
      </w:r>
      <w:r w:rsidR="00A343D2">
        <w:rPr>
          <w:bCs/>
          <w:color w:val="222222"/>
          <w:sz w:val="22"/>
          <w:szCs w:val="22"/>
        </w:rPr>
        <w:t xml:space="preserve">                                 </w:t>
      </w:r>
      <w:r w:rsidR="00A343D2">
        <w:rPr>
          <w:bCs/>
          <w:noProof/>
          <w:color w:val="222222"/>
          <w:sz w:val="22"/>
          <w:szCs w:val="22"/>
        </w:rPr>
        <w:drawing>
          <wp:inline distT="0" distB="0" distL="0" distR="0">
            <wp:extent cx="2104873" cy="5071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2.PNG"/>
                    <pic:cNvPicPr/>
                  </pic:nvPicPr>
                  <pic:blipFill>
                    <a:blip r:embed="rId60">
                      <a:extLst>
                        <a:ext uri="{28A0092B-C50C-407E-A947-70E740481C1C}">
                          <a14:useLocalDpi xmlns:a14="http://schemas.microsoft.com/office/drawing/2010/main" val="0"/>
                        </a:ext>
                      </a:extLst>
                    </a:blip>
                    <a:stretch>
                      <a:fillRect/>
                    </a:stretch>
                  </pic:blipFill>
                  <pic:spPr>
                    <a:xfrm>
                      <a:off x="0" y="0"/>
                      <a:ext cx="2116043" cy="5098643"/>
                    </a:xfrm>
                    <a:prstGeom prst="rect">
                      <a:avLst/>
                    </a:prstGeom>
                  </pic:spPr>
                </pic:pic>
              </a:graphicData>
            </a:graphic>
          </wp:inline>
        </w:drawing>
      </w:r>
      <w:r w:rsidR="00A343D2">
        <w:rPr>
          <w:bCs/>
          <w:noProof/>
          <w:color w:val="222222"/>
          <w:sz w:val="22"/>
          <w:szCs w:val="22"/>
        </w:rPr>
        <w:drawing>
          <wp:inline distT="0" distB="0" distL="0" distR="0">
            <wp:extent cx="4324540" cy="24454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ol3.png"/>
                    <pic:cNvPicPr/>
                  </pic:nvPicPr>
                  <pic:blipFill>
                    <a:blip r:embed="rId61">
                      <a:extLst>
                        <a:ext uri="{28A0092B-C50C-407E-A947-70E740481C1C}">
                          <a14:useLocalDpi xmlns:a14="http://schemas.microsoft.com/office/drawing/2010/main" val="0"/>
                        </a:ext>
                      </a:extLst>
                    </a:blip>
                    <a:stretch>
                      <a:fillRect/>
                    </a:stretch>
                  </pic:blipFill>
                  <pic:spPr>
                    <a:xfrm>
                      <a:off x="0" y="0"/>
                      <a:ext cx="4429568" cy="2504881"/>
                    </a:xfrm>
                    <a:prstGeom prst="rect">
                      <a:avLst/>
                    </a:prstGeom>
                  </pic:spPr>
                </pic:pic>
              </a:graphicData>
            </a:graphic>
          </wp:inline>
        </w:drawing>
      </w:r>
    </w:p>
    <w:p w:rsidR="00D35932" w:rsidRDefault="00412A2D" w:rsidP="009312D7">
      <w:pPr>
        <w:pStyle w:val="NormalWeb"/>
        <w:shd w:val="clear" w:color="auto" w:fill="FFFFFF"/>
        <w:spacing w:line="480" w:lineRule="auto"/>
        <w:rPr>
          <w:bCs/>
          <w:color w:val="222222"/>
          <w:sz w:val="22"/>
          <w:szCs w:val="22"/>
        </w:rPr>
      </w:pPr>
      <w:r>
        <w:rPr>
          <w:bCs/>
          <w:color w:val="222222"/>
          <w:sz w:val="22"/>
          <w:szCs w:val="22"/>
        </w:rPr>
        <w:lastRenderedPageBreak/>
        <w:t>Remarkably</w:t>
      </w:r>
      <w:r w:rsidR="006A6039">
        <w:rPr>
          <w:bCs/>
          <w:color w:val="222222"/>
          <w:sz w:val="22"/>
          <w:szCs w:val="22"/>
        </w:rPr>
        <w:t xml:space="preserve"> the back tests above provided positive returns for not only the non-volatile stocks, but for the volatile stocks as well, with returns that actually exceeded those of the non-volatile for the first time compared to previous </w:t>
      </w:r>
      <w:r>
        <w:rPr>
          <w:bCs/>
          <w:color w:val="222222"/>
          <w:sz w:val="22"/>
          <w:szCs w:val="22"/>
        </w:rPr>
        <w:t>strategies</w:t>
      </w:r>
      <w:r w:rsidR="006A6039">
        <w:rPr>
          <w:bCs/>
          <w:color w:val="222222"/>
          <w:sz w:val="22"/>
          <w:szCs w:val="22"/>
        </w:rPr>
        <w:t xml:space="preserve">. But of course, one similarity in relation to previous </w:t>
      </w:r>
      <w:r>
        <w:rPr>
          <w:bCs/>
          <w:color w:val="222222"/>
          <w:sz w:val="22"/>
          <w:szCs w:val="22"/>
        </w:rPr>
        <w:t>strategies</w:t>
      </w:r>
      <w:r w:rsidR="006A6039">
        <w:rPr>
          <w:bCs/>
          <w:color w:val="222222"/>
          <w:sz w:val="22"/>
          <w:szCs w:val="22"/>
        </w:rPr>
        <w:t xml:space="preserve"> is the volatiles stocks tendency to have a unstable back test, where as the non-volatile as usual are much more stable. The depiction of their stability can be seen from their graphs above, notice how the non-volatile stocks have a graph that rises in a more uniform manner in comparison to that of the volatile stocks. </w:t>
      </w:r>
      <w:r w:rsidR="004E6841">
        <w:rPr>
          <w:bCs/>
          <w:color w:val="222222"/>
          <w:sz w:val="22"/>
          <w:szCs w:val="22"/>
        </w:rPr>
        <w:t>These back tests are not enough data to base a conclusion upon, and hence more testing will need to be conducted.</w:t>
      </w:r>
    </w:p>
    <w:p w:rsidR="005F721D" w:rsidRDefault="00902BDE" w:rsidP="009312D7">
      <w:pPr>
        <w:pStyle w:val="NormalWeb"/>
        <w:shd w:val="clear" w:color="auto" w:fill="FFFFFF"/>
        <w:spacing w:line="480" w:lineRule="auto"/>
        <w:rPr>
          <w:bCs/>
          <w:color w:val="222222"/>
          <w:sz w:val="22"/>
          <w:szCs w:val="22"/>
        </w:rPr>
      </w:pPr>
      <w:r>
        <w:rPr>
          <w:bCs/>
          <w:color w:val="222222"/>
          <w:sz w:val="22"/>
          <w:szCs w:val="22"/>
        </w:rPr>
        <w:t>Below will be back testing of this strategy on volatile and non-volatile stocks using the same stocks, starting amount and amount invested per trade as the previous back tests above. The time frames will</w:t>
      </w:r>
      <w:r w:rsidR="00FB1E52">
        <w:rPr>
          <w:bCs/>
          <w:color w:val="222222"/>
          <w:sz w:val="22"/>
          <w:szCs w:val="22"/>
        </w:rPr>
        <w:t xml:space="preserve"> be from 2013-1-10 to 2014-1-10, 2014-1-10 to 2015-1-10, 2015-1-10 to 2016-1-10 and 2016-1-10 to 2017-1-10. These dates are selected in order to keep consistency in relation to previous strategies in order to attain accurate comparisons and differences between them.</w:t>
      </w:r>
      <w:r w:rsidR="005F721D">
        <w:rPr>
          <w:bCs/>
          <w:color w:val="222222"/>
          <w:sz w:val="22"/>
          <w:szCs w:val="22"/>
        </w:rPr>
        <w:t xml:space="preserve">  We will be using the optimal parameters of the previous strategies to find the optimum returns for this strategy.</w:t>
      </w:r>
      <w:r w:rsidR="00242F6D">
        <w:rPr>
          <w:bCs/>
          <w:color w:val="222222"/>
          <w:sz w:val="22"/>
          <w:szCs w:val="22"/>
        </w:rPr>
        <w:t xml:space="preserve"> From strategy one, we found that the most optimal parameters for the moving averages to be a fast 10 MA and slow 30 MA. From strategy two, we found</w:t>
      </w:r>
      <w:r w:rsidR="00C63672">
        <w:rPr>
          <w:bCs/>
          <w:color w:val="222222"/>
          <w:sz w:val="22"/>
          <w:szCs w:val="22"/>
        </w:rPr>
        <w:t xml:space="preserve"> that majority of the optimal return values were found around the </w:t>
      </w:r>
      <w:r w:rsidR="00EF7CDC">
        <w:rPr>
          <w:bCs/>
          <w:color w:val="222222"/>
          <w:sz w:val="22"/>
          <w:szCs w:val="22"/>
        </w:rPr>
        <w:t>2</w:t>
      </w:r>
      <w:r w:rsidR="00EF7CDC" w:rsidRPr="00EF7CDC">
        <w:rPr>
          <w:bCs/>
          <w:color w:val="222222"/>
          <w:sz w:val="22"/>
          <w:szCs w:val="22"/>
          <w:vertAlign w:val="superscript"/>
        </w:rPr>
        <w:t>nd</w:t>
      </w:r>
      <w:r w:rsidR="00EF7CDC">
        <w:rPr>
          <w:bCs/>
          <w:color w:val="222222"/>
          <w:sz w:val="22"/>
          <w:szCs w:val="22"/>
        </w:rPr>
        <w:t xml:space="preserve"> to 6</w:t>
      </w:r>
      <w:r w:rsidR="00EF7CDC" w:rsidRPr="00EF7CDC">
        <w:rPr>
          <w:bCs/>
          <w:color w:val="222222"/>
          <w:sz w:val="22"/>
          <w:szCs w:val="22"/>
          <w:vertAlign w:val="superscript"/>
        </w:rPr>
        <w:t>th</w:t>
      </w:r>
      <w:r w:rsidR="00EF7CDC">
        <w:rPr>
          <w:bCs/>
          <w:color w:val="222222"/>
          <w:sz w:val="22"/>
          <w:szCs w:val="22"/>
        </w:rPr>
        <w:t xml:space="preserve"> look back periods. The boundary values however will be determined through Larry Conner’s approach, by using tighter boundaries in shor</w:t>
      </w:r>
      <w:r w:rsidR="00794F4D">
        <w:rPr>
          <w:bCs/>
          <w:color w:val="222222"/>
          <w:sz w:val="22"/>
          <w:szCs w:val="22"/>
        </w:rPr>
        <w:t xml:space="preserve">ter periods, the return values should be more optimal than the use </w:t>
      </w:r>
      <w:r w:rsidR="003C7236">
        <w:rPr>
          <w:bCs/>
          <w:color w:val="222222"/>
          <w:sz w:val="22"/>
          <w:szCs w:val="22"/>
        </w:rPr>
        <w:t>of wider boundarie. Hence we will be associating the 95-5 boundary with the 2 period RSI,</w:t>
      </w:r>
      <w:r w:rsidR="00D026E1">
        <w:rPr>
          <w:bCs/>
          <w:color w:val="222222"/>
          <w:sz w:val="22"/>
          <w:szCs w:val="22"/>
        </w:rPr>
        <w:t xml:space="preserve"> the 75</w:t>
      </w:r>
      <w:r w:rsidR="00CA4C9E">
        <w:rPr>
          <w:bCs/>
          <w:color w:val="222222"/>
          <w:sz w:val="22"/>
          <w:szCs w:val="22"/>
        </w:rPr>
        <w:t>-25</w:t>
      </w:r>
      <w:r w:rsidR="003C7236">
        <w:rPr>
          <w:bCs/>
          <w:color w:val="222222"/>
          <w:sz w:val="22"/>
          <w:szCs w:val="22"/>
        </w:rPr>
        <w:t xml:space="preserve"> with the 4</w:t>
      </w:r>
      <w:r w:rsidR="003C7236" w:rsidRPr="003C7236">
        <w:rPr>
          <w:bCs/>
          <w:color w:val="222222"/>
          <w:sz w:val="22"/>
          <w:szCs w:val="22"/>
          <w:vertAlign w:val="superscript"/>
        </w:rPr>
        <w:t>th</w:t>
      </w:r>
      <w:r w:rsidR="003C7236">
        <w:rPr>
          <w:bCs/>
          <w:color w:val="222222"/>
          <w:sz w:val="22"/>
          <w:szCs w:val="22"/>
        </w:rPr>
        <w:t xml:space="preserve"> period</w:t>
      </w:r>
      <w:r w:rsidR="00CA4C9E">
        <w:rPr>
          <w:bCs/>
          <w:color w:val="222222"/>
          <w:sz w:val="22"/>
          <w:szCs w:val="22"/>
        </w:rPr>
        <w:t xml:space="preserve"> and 75-2</w:t>
      </w:r>
      <w:r w:rsidR="003C7236">
        <w:rPr>
          <w:bCs/>
          <w:color w:val="222222"/>
          <w:sz w:val="22"/>
          <w:szCs w:val="22"/>
        </w:rPr>
        <w:t>5 with the 6</w:t>
      </w:r>
      <w:r w:rsidR="003C7236" w:rsidRPr="003C7236">
        <w:rPr>
          <w:bCs/>
          <w:color w:val="222222"/>
          <w:sz w:val="22"/>
          <w:szCs w:val="22"/>
          <w:vertAlign w:val="superscript"/>
        </w:rPr>
        <w:t>th</w:t>
      </w:r>
      <w:r w:rsidR="003C7236">
        <w:rPr>
          <w:bCs/>
          <w:color w:val="222222"/>
          <w:sz w:val="22"/>
          <w:szCs w:val="22"/>
        </w:rPr>
        <w:t xml:space="preserve"> period.</w:t>
      </w:r>
    </w:p>
    <w:p w:rsidR="006358D5" w:rsidRDefault="006358D5" w:rsidP="009312D7">
      <w:pPr>
        <w:pStyle w:val="NormalWeb"/>
        <w:shd w:val="clear" w:color="auto" w:fill="FFFFFF"/>
        <w:spacing w:line="480" w:lineRule="auto"/>
        <w:rPr>
          <w:bCs/>
          <w:color w:val="222222"/>
          <w:sz w:val="22"/>
          <w:szCs w:val="22"/>
        </w:rPr>
      </w:pPr>
    </w:p>
    <w:p w:rsidR="006358D5" w:rsidRPr="00385C15" w:rsidRDefault="006358D5" w:rsidP="009312D7">
      <w:pPr>
        <w:pStyle w:val="NormalWeb"/>
        <w:shd w:val="clear" w:color="auto" w:fill="FFFFFF"/>
        <w:spacing w:line="480" w:lineRule="auto"/>
        <w:rPr>
          <w:bCs/>
          <w:color w:val="222222"/>
          <w:sz w:val="22"/>
          <w:szCs w:val="22"/>
        </w:rPr>
      </w:pPr>
    </w:p>
    <w:tbl>
      <w:tblPr>
        <w:tblStyle w:val="TableGrid"/>
        <w:tblW w:w="0" w:type="auto"/>
        <w:tblLook w:val="04A0" w:firstRow="1" w:lastRow="0" w:firstColumn="1" w:lastColumn="0" w:noHBand="0" w:noVBand="1"/>
      </w:tblPr>
      <w:tblGrid>
        <w:gridCol w:w="2238"/>
        <w:gridCol w:w="2238"/>
        <w:gridCol w:w="2240"/>
        <w:gridCol w:w="2240"/>
      </w:tblGrid>
      <w:tr w:rsidR="0074298C" w:rsidTr="0074298C">
        <w:trPr>
          <w:trHeight w:val="889"/>
        </w:trPr>
        <w:tc>
          <w:tcPr>
            <w:tcW w:w="2238" w:type="dxa"/>
          </w:tcPr>
          <w:p w:rsidR="0074298C" w:rsidRDefault="0074298C" w:rsidP="007430F2">
            <w:pPr>
              <w:pStyle w:val="NormalWeb"/>
              <w:spacing w:line="480" w:lineRule="auto"/>
              <w:rPr>
                <w:bCs/>
                <w:color w:val="222222"/>
                <w:sz w:val="22"/>
                <w:szCs w:val="22"/>
              </w:rPr>
            </w:pPr>
            <w:r>
              <w:rPr>
                <w:bCs/>
                <w:color w:val="222222"/>
                <w:sz w:val="22"/>
                <w:szCs w:val="22"/>
              </w:rPr>
              <w:lastRenderedPageBreak/>
              <w:t>Non-Volatile Stocks</w:t>
            </w:r>
          </w:p>
        </w:tc>
        <w:tc>
          <w:tcPr>
            <w:tcW w:w="2238" w:type="dxa"/>
          </w:tcPr>
          <w:p w:rsidR="0074298C" w:rsidRDefault="0074298C" w:rsidP="007430F2">
            <w:pPr>
              <w:pStyle w:val="NormalWeb"/>
              <w:spacing w:line="480" w:lineRule="auto"/>
              <w:rPr>
                <w:bCs/>
                <w:color w:val="222222"/>
                <w:sz w:val="22"/>
                <w:szCs w:val="22"/>
              </w:rPr>
            </w:pPr>
            <w:r>
              <w:rPr>
                <w:bCs/>
                <w:color w:val="222222"/>
                <w:sz w:val="22"/>
                <w:szCs w:val="22"/>
              </w:rPr>
              <w:t>MA 5/15</w:t>
            </w:r>
          </w:p>
        </w:tc>
        <w:tc>
          <w:tcPr>
            <w:tcW w:w="2240" w:type="dxa"/>
          </w:tcPr>
          <w:p w:rsidR="0074298C" w:rsidRDefault="0074298C" w:rsidP="007430F2">
            <w:pPr>
              <w:pStyle w:val="NormalWeb"/>
              <w:spacing w:line="480" w:lineRule="auto"/>
              <w:rPr>
                <w:bCs/>
                <w:color w:val="222222"/>
                <w:sz w:val="22"/>
                <w:szCs w:val="22"/>
              </w:rPr>
            </w:pPr>
            <w:r>
              <w:rPr>
                <w:bCs/>
                <w:color w:val="222222"/>
                <w:sz w:val="22"/>
                <w:szCs w:val="22"/>
              </w:rPr>
              <w:t>MA 10/30</w:t>
            </w:r>
          </w:p>
        </w:tc>
        <w:tc>
          <w:tcPr>
            <w:tcW w:w="2240" w:type="dxa"/>
          </w:tcPr>
          <w:p w:rsidR="0074298C" w:rsidRDefault="0074298C" w:rsidP="007430F2">
            <w:pPr>
              <w:pStyle w:val="NormalWeb"/>
              <w:spacing w:line="480" w:lineRule="auto"/>
              <w:rPr>
                <w:bCs/>
                <w:color w:val="222222"/>
                <w:sz w:val="22"/>
                <w:szCs w:val="22"/>
              </w:rPr>
            </w:pPr>
            <w:r>
              <w:rPr>
                <w:bCs/>
                <w:color w:val="222222"/>
                <w:sz w:val="22"/>
                <w:szCs w:val="22"/>
              </w:rPr>
              <w:t>MA15/45</w:t>
            </w:r>
          </w:p>
        </w:tc>
      </w:tr>
      <w:tr w:rsidR="0074298C" w:rsidTr="0074298C">
        <w:trPr>
          <w:trHeight w:val="2256"/>
        </w:trPr>
        <w:tc>
          <w:tcPr>
            <w:tcW w:w="2238" w:type="dxa"/>
          </w:tcPr>
          <w:p w:rsidR="0074298C" w:rsidRDefault="0074298C" w:rsidP="007430F2">
            <w:pPr>
              <w:pStyle w:val="NormalWeb"/>
              <w:spacing w:line="480" w:lineRule="auto"/>
              <w:rPr>
                <w:bCs/>
                <w:color w:val="222222"/>
                <w:sz w:val="22"/>
                <w:szCs w:val="22"/>
              </w:rPr>
            </w:pPr>
            <w:r>
              <w:rPr>
                <w:bCs/>
                <w:color w:val="222222"/>
                <w:sz w:val="22"/>
                <w:szCs w:val="22"/>
              </w:rPr>
              <w:t>LBP 2</w:t>
            </w:r>
            <w:r w:rsidR="009F4B89">
              <w:rPr>
                <w:bCs/>
                <w:color w:val="222222"/>
                <w:sz w:val="22"/>
                <w:szCs w:val="22"/>
              </w:rPr>
              <w:t xml:space="preserve">        95-5</w:t>
            </w:r>
          </w:p>
          <w:p w:rsidR="0074298C" w:rsidRDefault="009F4B89" w:rsidP="007430F2">
            <w:pPr>
              <w:pStyle w:val="NormalWeb"/>
              <w:spacing w:line="480" w:lineRule="auto"/>
              <w:rPr>
                <w:bCs/>
                <w:color w:val="222222"/>
                <w:sz w:val="22"/>
                <w:szCs w:val="22"/>
              </w:rPr>
            </w:pPr>
            <w:r>
              <w:rPr>
                <w:bCs/>
                <w:color w:val="222222"/>
                <w:sz w:val="22"/>
                <w:szCs w:val="22"/>
              </w:rPr>
              <w:t>2013-2014</w:t>
            </w:r>
          </w:p>
          <w:p w:rsidR="009F4B89" w:rsidRDefault="009F4B89" w:rsidP="007430F2">
            <w:pPr>
              <w:pStyle w:val="NormalWeb"/>
              <w:spacing w:line="480" w:lineRule="auto"/>
              <w:rPr>
                <w:bCs/>
                <w:color w:val="222222"/>
                <w:sz w:val="22"/>
                <w:szCs w:val="22"/>
              </w:rPr>
            </w:pPr>
            <w:r>
              <w:rPr>
                <w:bCs/>
                <w:color w:val="222222"/>
                <w:sz w:val="22"/>
                <w:szCs w:val="22"/>
              </w:rPr>
              <w:t>2014-2015</w:t>
            </w:r>
          </w:p>
          <w:p w:rsidR="009F4B89" w:rsidRDefault="009F4B89" w:rsidP="007430F2">
            <w:pPr>
              <w:pStyle w:val="NormalWeb"/>
              <w:spacing w:line="480" w:lineRule="auto"/>
              <w:rPr>
                <w:bCs/>
                <w:color w:val="222222"/>
                <w:sz w:val="22"/>
                <w:szCs w:val="22"/>
              </w:rPr>
            </w:pPr>
            <w:r>
              <w:rPr>
                <w:bCs/>
                <w:color w:val="222222"/>
                <w:sz w:val="22"/>
                <w:szCs w:val="22"/>
              </w:rPr>
              <w:t>2015-2016</w:t>
            </w:r>
          </w:p>
          <w:p w:rsidR="009F4B89" w:rsidRDefault="009F4B89" w:rsidP="007430F2">
            <w:pPr>
              <w:pStyle w:val="NormalWeb"/>
              <w:spacing w:line="480" w:lineRule="auto"/>
              <w:rPr>
                <w:bCs/>
                <w:color w:val="222222"/>
                <w:sz w:val="22"/>
                <w:szCs w:val="22"/>
              </w:rPr>
            </w:pPr>
            <w:r>
              <w:rPr>
                <w:bCs/>
                <w:color w:val="222222"/>
                <w:sz w:val="22"/>
                <w:szCs w:val="22"/>
              </w:rPr>
              <w:t>2016-2017</w:t>
            </w:r>
          </w:p>
        </w:tc>
        <w:tc>
          <w:tcPr>
            <w:tcW w:w="2238" w:type="dxa"/>
          </w:tcPr>
          <w:p w:rsidR="0074298C" w:rsidRDefault="0074298C" w:rsidP="007430F2">
            <w:pPr>
              <w:pStyle w:val="NormalWeb"/>
              <w:spacing w:line="480" w:lineRule="auto"/>
              <w:rPr>
                <w:bCs/>
                <w:color w:val="222222"/>
                <w:sz w:val="22"/>
                <w:szCs w:val="22"/>
              </w:rPr>
            </w:pPr>
          </w:p>
          <w:p w:rsidR="002F2868" w:rsidRDefault="002F2868" w:rsidP="007430F2">
            <w:pPr>
              <w:pStyle w:val="NormalWeb"/>
              <w:spacing w:line="480" w:lineRule="auto"/>
              <w:rPr>
                <w:bCs/>
                <w:color w:val="222222"/>
                <w:sz w:val="22"/>
                <w:szCs w:val="22"/>
              </w:rPr>
            </w:pPr>
            <w:r>
              <w:rPr>
                <w:bCs/>
                <w:color w:val="222222"/>
                <w:sz w:val="22"/>
                <w:szCs w:val="22"/>
              </w:rPr>
              <w:t>13.4%</w:t>
            </w:r>
          </w:p>
          <w:p w:rsidR="002F2868" w:rsidRDefault="002F2868" w:rsidP="007430F2">
            <w:pPr>
              <w:pStyle w:val="NormalWeb"/>
              <w:spacing w:line="480" w:lineRule="auto"/>
              <w:rPr>
                <w:bCs/>
                <w:color w:val="222222"/>
                <w:sz w:val="22"/>
                <w:szCs w:val="22"/>
              </w:rPr>
            </w:pPr>
            <w:r w:rsidRPr="00FF1ACF">
              <w:rPr>
                <w:bCs/>
                <w:color w:val="222222"/>
                <w:sz w:val="22"/>
                <w:szCs w:val="22"/>
                <w:highlight w:val="red"/>
              </w:rPr>
              <w:t>19%</w:t>
            </w:r>
          </w:p>
          <w:p w:rsidR="002F2868" w:rsidRDefault="002F2868" w:rsidP="007430F2">
            <w:pPr>
              <w:pStyle w:val="NormalWeb"/>
              <w:spacing w:line="480" w:lineRule="auto"/>
              <w:rPr>
                <w:bCs/>
                <w:color w:val="222222"/>
                <w:sz w:val="22"/>
                <w:szCs w:val="22"/>
              </w:rPr>
            </w:pPr>
            <w:r w:rsidRPr="00FF1ACF">
              <w:rPr>
                <w:bCs/>
                <w:color w:val="222222"/>
                <w:sz w:val="22"/>
                <w:szCs w:val="22"/>
                <w:highlight w:val="red"/>
              </w:rPr>
              <w:t>12.7%</w:t>
            </w:r>
          </w:p>
          <w:p w:rsidR="002F2868" w:rsidRDefault="002F2868" w:rsidP="007430F2">
            <w:pPr>
              <w:pStyle w:val="NormalWeb"/>
              <w:spacing w:line="480" w:lineRule="auto"/>
              <w:rPr>
                <w:bCs/>
                <w:color w:val="222222"/>
                <w:sz w:val="22"/>
                <w:szCs w:val="22"/>
              </w:rPr>
            </w:pPr>
            <w:r w:rsidRPr="00FF1ACF">
              <w:rPr>
                <w:bCs/>
                <w:color w:val="222222"/>
                <w:sz w:val="22"/>
                <w:szCs w:val="22"/>
                <w:highlight w:val="yellow"/>
              </w:rPr>
              <w:t>19%</w:t>
            </w:r>
          </w:p>
        </w:tc>
        <w:tc>
          <w:tcPr>
            <w:tcW w:w="2240" w:type="dxa"/>
          </w:tcPr>
          <w:p w:rsidR="0074298C" w:rsidRDefault="0074298C" w:rsidP="007430F2">
            <w:pPr>
              <w:pStyle w:val="NormalWeb"/>
              <w:spacing w:line="480" w:lineRule="auto"/>
              <w:rPr>
                <w:bCs/>
                <w:color w:val="222222"/>
                <w:sz w:val="22"/>
                <w:szCs w:val="22"/>
              </w:rPr>
            </w:pPr>
          </w:p>
          <w:p w:rsidR="002F2868" w:rsidRDefault="002F2868" w:rsidP="007430F2">
            <w:pPr>
              <w:pStyle w:val="NormalWeb"/>
              <w:spacing w:line="480" w:lineRule="auto"/>
              <w:rPr>
                <w:bCs/>
                <w:color w:val="222222"/>
                <w:sz w:val="22"/>
                <w:szCs w:val="22"/>
              </w:rPr>
            </w:pPr>
            <w:r>
              <w:rPr>
                <w:bCs/>
                <w:color w:val="222222"/>
                <w:sz w:val="22"/>
                <w:szCs w:val="22"/>
              </w:rPr>
              <w:t>9.2%</w:t>
            </w:r>
          </w:p>
          <w:p w:rsidR="002F2868" w:rsidRDefault="003126AA" w:rsidP="007430F2">
            <w:pPr>
              <w:pStyle w:val="NormalWeb"/>
              <w:spacing w:line="480" w:lineRule="auto"/>
              <w:rPr>
                <w:bCs/>
                <w:color w:val="222222"/>
                <w:sz w:val="22"/>
                <w:szCs w:val="22"/>
              </w:rPr>
            </w:pPr>
            <w:r w:rsidRPr="00FF1ACF">
              <w:rPr>
                <w:bCs/>
                <w:color w:val="222222"/>
                <w:sz w:val="22"/>
                <w:szCs w:val="22"/>
                <w:highlight w:val="yellow"/>
              </w:rPr>
              <w:t>20.1%</w:t>
            </w:r>
          </w:p>
          <w:p w:rsidR="003126AA" w:rsidRDefault="003126AA" w:rsidP="007430F2">
            <w:pPr>
              <w:pStyle w:val="NormalWeb"/>
              <w:spacing w:line="480" w:lineRule="auto"/>
              <w:rPr>
                <w:bCs/>
                <w:color w:val="222222"/>
                <w:sz w:val="22"/>
                <w:szCs w:val="22"/>
              </w:rPr>
            </w:pPr>
            <w:r w:rsidRPr="00FF1ACF">
              <w:rPr>
                <w:bCs/>
                <w:color w:val="222222"/>
                <w:sz w:val="22"/>
                <w:szCs w:val="22"/>
                <w:highlight w:val="yellow"/>
              </w:rPr>
              <w:t>14.5%</w:t>
            </w:r>
          </w:p>
          <w:p w:rsidR="003126AA" w:rsidRDefault="003126AA" w:rsidP="007430F2">
            <w:pPr>
              <w:pStyle w:val="NormalWeb"/>
              <w:spacing w:line="480" w:lineRule="auto"/>
              <w:rPr>
                <w:bCs/>
                <w:color w:val="222222"/>
                <w:sz w:val="22"/>
                <w:szCs w:val="22"/>
              </w:rPr>
            </w:pPr>
            <w:r>
              <w:rPr>
                <w:bCs/>
                <w:color w:val="222222"/>
                <w:sz w:val="22"/>
                <w:szCs w:val="22"/>
              </w:rPr>
              <w:t>12.7%</w:t>
            </w:r>
          </w:p>
        </w:tc>
        <w:tc>
          <w:tcPr>
            <w:tcW w:w="2240" w:type="dxa"/>
          </w:tcPr>
          <w:p w:rsidR="0074298C" w:rsidRDefault="0074298C" w:rsidP="007430F2">
            <w:pPr>
              <w:pStyle w:val="NormalWeb"/>
              <w:spacing w:line="480" w:lineRule="auto"/>
              <w:rPr>
                <w:bCs/>
                <w:color w:val="222222"/>
                <w:sz w:val="22"/>
                <w:szCs w:val="22"/>
              </w:rPr>
            </w:pPr>
          </w:p>
          <w:p w:rsidR="003126AA" w:rsidRDefault="003126AA" w:rsidP="007430F2">
            <w:pPr>
              <w:pStyle w:val="NormalWeb"/>
              <w:spacing w:line="480" w:lineRule="auto"/>
              <w:rPr>
                <w:bCs/>
                <w:color w:val="222222"/>
                <w:sz w:val="22"/>
                <w:szCs w:val="22"/>
              </w:rPr>
            </w:pPr>
            <w:r>
              <w:rPr>
                <w:bCs/>
                <w:color w:val="222222"/>
                <w:sz w:val="22"/>
                <w:szCs w:val="22"/>
              </w:rPr>
              <w:t>6.9%</w:t>
            </w:r>
          </w:p>
          <w:p w:rsidR="003126AA" w:rsidRDefault="003126AA" w:rsidP="007430F2">
            <w:pPr>
              <w:pStyle w:val="NormalWeb"/>
              <w:spacing w:line="480" w:lineRule="auto"/>
              <w:rPr>
                <w:bCs/>
                <w:color w:val="222222"/>
                <w:sz w:val="22"/>
                <w:szCs w:val="22"/>
              </w:rPr>
            </w:pPr>
            <w:r w:rsidRPr="00FF1ACF">
              <w:rPr>
                <w:bCs/>
                <w:color w:val="222222"/>
                <w:sz w:val="22"/>
                <w:szCs w:val="22"/>
                <w:highlight w:val="cyan"/>
              </w:rPr>
              <w:t>17.8%</w:t>
            </w:r>
          </w:p>
          <w:p w:rsidR="003126AA" w:rsidRDefault="003126AA" w:rsidP="007430F2">
            <w:pPr>
              <w:pStyle w:val="NormalWeb"/>
              <w:spacing w:line="480" w:lineRule="auto"/>
              <w:rPr>
                <w:bCs/>
                <w:color w:val="222222"/>
                <w:sz w:val="22"/>
                <w:szCs w:val="22"/>
              </w:rPr>
            </w:pPr>
            <w:r>
              <w:rPr>
                <w:bCs/>
                <w:color w:val="222222"/>
                <w:sz w:val="22"/>
                <w:szCs w:val="22"/>
              </w:rPr>
              <w:t>9.4%</w:t>
            </w:r>
          </w:p>
          <w:p w:rsidR="003126AA" w:rsidRDefault="003126AA" w:rsidP="007430F2">
            <w:pPr>
              <w:pStyle w:val="NormalWeb"/>
              <w:spacing w:line="480" w:lineRule="auto"/>
              <w:rPr>
                <w:bCs/>
                <w:color w:val="222222"/>
                <w:sz w:val="22"/>
                <w:szCs w:val="22"/>
              </w:rPr>
            </w:pPr>
            <w:r>
              <w:rPr>
                <w:bCs/>
                <w:color w:val="222222"/>
                <w:sz w:val="22"/>
                <w:szCs w:val="22"/>
              </w:rPr>
              <w:t>7.1%</w:t>
            </w:r>
          </w:p>
        </w:tc>
      </w:tr>
      <w:tr w:rsidR="0074298C" w:rsidTr="0074298C">
        <w:trPr>
          <w:trHeight w:val="2284"/>
        </w:trPr>
        <w:tc>
          <w:tcPr>
            <w:tcW w:w="2238" w:type="dxa"/>
          </w:tcPr>
          <w:p w:rsidR="0074298C" w:rsidRDefault="0074298C" w:rsidP="007430F2">
            <w:pPr>
              <w:pStyle w:val="NormalWeb"/>
              <w:spacing w:line="480" w:lineRule="auto"/>
              <w:rPr>
                <w:bCs/>
                <w:color w:val="222222"/>
                <w:sz w:val="22"/>
                <w:szCs w:val="22"/>
              </w:rPr>
            </w:pPr>
            <w:r>
              <w:rPr>
                <w:bCs/>
                <w:color w:val="222222"/>
                <w:sz w:val="22"/>
                <w:szCs w:val="22"/>
              </w:rPr>
              <w:t>LBP 4</w:t>
            </w:r>
            <w:r w:rsidR="009F4B89">
              <w:rPr>
                <w:bCs/>
                <w:color w:val="222222"/>
                <w:sz w:val="22"/>
                <w:szCs w:val="22"/>
              </w:rPr>
              <w:t xml:space="preserve">     </w:t>
            </w:r>
            <w:r w:rsidR="00D026E1">
              <w:rPr>
                <w:bCs/>
                <w:color w:val="222222"/>
                <w:sz w:val="22"/>
                <w:szCs w:val="22"/>
              </w:rPr>
              <w:t>75</w:t>
            </w:r>
            <w:r w:rsidR="00CA4C9E">
              <w:rPr>
                <w:bCs/>
                <w:color w:val="222222"/>
                <w:sz w:val="22"/>
                <w:szCs w:val="22"/>
              </w:rPr>
              <w:t>-25</w:t>
            </w:r>
          </w:p>
          <w:p w:rsidR="009F4B89" w:rsidRDefault="009F4B89" w:rsidP="009F4B89">
            <w:pPr>
              <w:pStyle w:val="NormalWeb"/>
              <w:spacing w:line="480" w:lineRule="auto"/>
              <w:rPr>
                <w:bCs/>
                <w:color w:val="222222"/>
                <w:sz w:val="22"/>
                <w:szCs w:val="22"/>
              </w:rPr>
            </w:pPr>
            <w:r>
              <w:rPr>
                <w:bCs/>
                <w:color w:val="222222"/>
                <w:sz w:val="22"/>
                <w:szCs w:val="22"/>
              </w:rPr>
              <w:t>2013-2014</w:t>
            </w:r>
          </w:p>
          <w:p w:rsidR="009F4B89" w:rsidRDefault="009F4B89" w:rsidP="009F4B89">
            <w:pPr>
              <w:pStyle w:val="NormalWeb"/>
              <w:spacing w:line="480" w:lineRule="auto"/>
              <w:rPr>
                <w:bCs/>
                <w:color w:val="222222"/>
                <w:sz w:val="22"/>
                <w:szCs w:val="22"/>
              </w:rPr>
            </w:pPr>
            <w:r>
              <w:rPr>
                <w:bCs/>
                <w:color w:val="222222"/>
                <w:sz w:val="22"/>
                <w:szCs w:val="22"/>
              </w:rPr>
              <w:t>2014-2015</w:t>
            </w:r>
          </w:p>
          <w:p w:rsidR="009F4B89" w:rsidRDefault="009F4B89" w:rsidP="009F4B89">
            <w:pPr>
              <w:pStyle w:val="NormalWeb"/>
              <w:spacing w:line="480" w:lineRule="auto"/>
              <w:rPr>
                <w:bCs/>
                <w:color w:val="222222"/>
                <w:sz w:val="22"/>
                <w:szCs w:val="22"/>
              </w:rPr>
            </w:pPr>
            <w:r>
              <w:rPr>
                <w:bCs/>
                <w:color w:val="222222"/>
                <w:sz w:val="22"/>
                <w:szCs w:val="22"/>
              </w:rPr>
              <w:t>2015-2016</w:t>
            </w:r>
          </w:p>
          <w:p w:rsidR="0074298C" w:rsidRDefault="009F4B89" w:rsidP="007430F2">
            <w:pPr>
              <w:pStyle w:val="NormalWeb"/>
              <w:spacing w:line="480" w:lineRule="auto"/>
              <w:rPr>
                <w:bCs/>
                <w:color w:val="222222"/>
                <w:sz w:val="22"/>
                <w:szCs w:val="22"/>
              </w:rPr>
            </w:pPr>
            <w:r>
              <w:rPr>
                <w:bCs/>
                <w:color w:val="222222"/>
                <w:sz w:val="22"/>
                <w:szCs w:val="22"/>
              </w:rPr>
              <w:t>2016-2017</w:t>
            </w:r>
          </w:p>
        </w:tc>
        <w:tc>
          <w:tcPr>
            <w:tcW w:w="2238" w:type="dxa"/>
          </w:tcPr>
          <w:p w:rsidR="0074298C" w:rsidRDefault="0074298C" w:rsidP="007430F2">
            <w:pPr>
              <w:pStyle w:val="NormalWeb"/>
              <w:spacing w:line="480" w:lineRule="auto"/>
              <w:rPr>
                <w:bCs/>
                <w:color w:val="222222"/>
                <w:sz w:val="22"/>
                <w:szCs w:val="22"/>
              </w:rPr>
            </w:pPr>
          </w:p>
          <w:p w:rsidR="001B0281" w:rsidRDefault="001B0281" w:rsidP="007430F2">
            <w:pPr>
              <w:pStyle w:val="NormalWeb"/>
              <w:spacing w:line="480" w:lineRule="auto"/>
              <w:rPr>
                <w:bCs/>
                <w:color w:val="222222"/>
                <w:sz w:val="22"/>
                <w:szCs w:val="22"/>
              </w:rPr>
            </w:pPr>
            <w:r w:rsidRPr="00FF1ACF">
              <w:rPr>
                <w:bCs/>
                <w:color w:val="222222"/>
                <w:sz w:val="22"/>
                <w:szCs w:val="22"/>
                <w:highlight w:val="yellow"/>
              </w:rPr>
              <w:t>18.4%</w:t>
            </w:r>
          </w:p>
          <w:p w:rsidR="001B0281" w:rsidRDefault="001B0281" w:rsidP="007430F2">
            <w:pPr>
              <w:pStyle w:val="NormalWeb"/>
              <w:spacing w:line="480" w:lineRule="auto"/>
              <w:rPr>
                <w:bCs/>
                <w:color w:val="222222"/>
                <w:sz w:val="22"/>
                <w:szCs w:val="22"/>
              </w:rPr>
            </w:pPr>
            <w:r>
              <w:rPr>
                <w:bCs/>
                <w:color w:val="222222"/>
                <w:sz w:val="22"/>
                <w:szCs w:val="22"/>
              </w:rPr>
              <w:t>12.8%</w:t>
            </w:r>
          </w:p>
          <w:p w:rsidR="001B0281" w:rsidRDefault="001B0281" w:rsidP="007430F2">
            <w:pPr>
              <w:pStyle w:val="NormalWeb"/>
              <w:spacing w:line="480" w:lineRule="auto"/>
              <w:rPr>
                <w:bCs/>
                <w:color w:val="222222"/>
                <w:sz w:val="22"/>
                <w:szCs w:val="22"/>
              </w:rPr>
            </w:pPr>
            <w:r>
              <w:rPr>
                <w:bCs/>
                <w:color w:val="222222"/>
                <w:sz w:val="22"/>
                <w:szCs w:val="22"/>
              </w:rPr>
              <w:t>7.5%</w:t>
            </w:r>
          </w:p>
          <w:p w:rsidR="001B0281" w:rsidRDefault="001B0281" w:rsidP="007430F2">
            <w:pPr>
              <w:pStyle w:val="NormalWeb"/>
              <w:spacing w:line="480" w:lineRule="auto"/>
              <w:rPr>
                <w:bCs/>
                <w:color w:val="222222"/>
                <w:sz w:val="22"/>
                <w:szCs w:val="22"/>
              </w:rPr>
            </w:pPr>
            <w:r w:rsidRPr="00FF1ACF">
              <w:rPr>
                <w:bCs/>
                <w:color w:val="222222"/>
                <w:sz w:val="22"/>
                <w:szCs w:val="22"/>
                <w:highlight w:val="red"/>
              </w:rPr>
              <w:t>13.9%</w:t>
            </w:r>
          </w:p>
        </w:tc>
        <w:tc>
          <w:tcPr>
            <w:tcW w:w="2240" w:type="dxa"/>
          </w:tcPr>
          <w:p w:rsidR="0074298C" w:rsidRDefault="0074298C" w:rsidP="007430F2">
            <w:pPr>
              <w:pStyle w:val="NormalWeb"/>
              <w:spacing w:line="480" w:lineRule="auto"/>
              <w:rPr>
                <w:bCs/>
                <w:color w:val="222222"/>
                <w:sz w:val="22"/>
                <w:szCs w:val="22"/>
              </w:rPr>
            </w:pPr>
          </w:p>
          <w:p w:rsidR="001B0281" w:rsidRDefault="001B0281" w:rsidP="007430F2">
            <w:pPr>
              <w:pStyle w:val="NormalWeb"/>
              <w:spacing w:line="480" w:lineRule="auto"/>
              <w:rPr>
                <w:bCs/>
                <w:color w:val="222222"/>
                <w:sz w:val="22"/>
                <w:szCs w:val="22"/>
              </w:rPr>
            </w:pPr>
            <w:r w:rsidRPr="00FF1ACF">
              <w:rPr>
                <w:bCs/>
                <w:color w:val="222222"/>
                <w:sz w:val="22"/>
                <w:szCs w:val="22"/>
                <w:highlight w:val="red"/>
              </w:rPr>
              <w:t>16.7%</w:t>
            </w:r>
          </w:p>
          <w:p w:rsidR="001B0281" w:rsidRDefault="001B0281" w:rsidP="007430F2">
            <w:pPr>
              <w:pStyle w:val="NormalWeb"/>
              <w:spacing w:line="480" w:lineRule="auto"/>
              <w:rPr>
                <w:bCs/>
                <w:color w:val="222222"/>
                <w:sz w:val="22"/>
                <w:szCs w:val="22"/>
              </w:rPr>
            </w:pPr>
            <w:r>
              <w:rPr>
                <w:bCs/>
                <w:color w:val="222222"/>
                <w:sz w:val="22"/>
                <w:szCs w:val="22"/>
              </w:rPr>
              <w:t>13.3%</w:t>
            </w:r>
          </w:p>
          <w:p w:rsidR="001B0281" w:rsidRDefault="001B0281" w:rsidP="007430F2">
            <w:pPr>
              <w:pStyle w:val="NormalWeb"/>
              <w:spacing w:line="480" w:lineRule="auto"/>
              <w:rPr>
                <w:bCs/>
                <w:color w:val="222222"/>
                <w:sz w:val="22"/>
                <w:szCs w:val="22"/>
              </w:rPr>
            </w:pPr>
            <w:r w:rsidRPr="00FF1ACF">
              <w:rPr>
                <w:bCs/>
                <w:color w:val="222222"/>
                <w:sz w:val="22"/>
                <w:szCs w:val="22"/>
                <w:highlight w:val="cyan"/>
              </w:rPr>
              <w:t>10%</w:t>
            </w:r>
          </w:p>
          <w:p w:rsidR="001B0281" w:rsidRDefault="001B0281" w:rsidP="007430F2">
            <w:pPr>
              <w:pStyle w:val="NormalWeb"/>
              <w:spacing w:line="480" w:lineRule="auto"/>
              <w:rPr>
                <w:bCs/>
                <w:color w:val="222222"/>
                <w:sz w:val="22"/>
                <w:szCs w:val="22"/>
              </w:rPr>
            </w:pPr>
            <w:r>
              <w:rPr>
                <w:bCs/>
                <w:color w:val="222222"/>
                <w:sz w:val="22"/>
                <w:szCs w:val="22"/>
              </w:rPr>
              <w:t>9.8%</w:t>
            </w:r>
          </w:p>
        </w:tc>
        <w:tc>
          <w:tcPr>
            <w:tcW w:w="2240" w:type="dxa"/>
          </w:tcPr>
          <w:p w:rsidR="0074298C" w:rsidRDefault="0074298C" w:rsidP="007430F2">
            <w:pPr>
              <w:pStyle w:val="NormalWeb"/>
              <w:spacing w:line="480" w:lineRule="auto"/>
              <w:rPr>
                <w:bCs/>
                <w:color w:val="222222"/>
                <w:sz w:val="22"/>
                <w:szCs w:val="22"/>
              </w:rPr>
            </w:pPr>
          </w:p>
          <w:p w:rsidR="00D026E1" w:rsidRDefault="00D026E1" w:rsidP="007430F2">
            <w:pPr>
              <w:pStyle w:val="NormalWeb"/>
              <w:spacing w:line="480" w:lineRule="auto"/>
              <w:rPr>
                <w:bCs/>
                <w:color w:val="222222"/>
                <w:sz w:val="22"/>
                <w:szCs w:val="22"/>
              </w:rPr>
            </w:pPr>
            <w:r w:rsidRPr="00FF1ACF">
              <w:rPr>
                <w:bCs/>
                <w:color w:val="222222"/>
                <w:sz w:val="22"/>
                <w:szCs w:val="22"/>
                <w:highlight w:val="cyan"/>
              </w:rPr>
              <w:t>13.9%</w:t>
            </w:r>
          </w:p>
          <w:p w:rsidR="00D026E1" w:rsidRDefault="00D026E1" w:rsidP="007430F2">
            <w:pPr>
              <w:pStyle w:val="NormalWeb"/>
              <w:spacing w:line="480" w:lineRule="auto"/>
              <w:rPr>
                <w:bCs/>
                <w:color w:val="222222"/>
                <w:sz w:val="22"/>
                <w:szCs w:val="22"/>
              </w:rPr>
            </w:pPr>
            <w:r>
              <w:rPr>
                <w:bCs/>
                <w:color w:val="222222"/>
                <w:sz w:val="22"/>
                <w:szCs w:val="22"/>
              </w:rPr>
              <w:t>8.4%</w:t>
            </w:r>
          </w:p>
          <w:p w:rsidR="00D026E1" w:rsidRDefault="00D026E1" w:rsidP="007430F2">
            <w:pPr>
              <w:pStyle w:val="NormalWeb"/>
              <w:spacing w:line="480" w:lineRule="auto"/>
              <w:rPr>
                <w:bCs/>
                <w:color w:val="222222"/>
                <w:sz w:val="22"/>
                <w:szCs w:val="22"/>
              </w:rPr>
            </w:pPr>
            <w:r>
              <w:rPr>
                <w:bCs/>
                <w:color w:val="222222"/>
                <w:sz w:val="22"/>
                <w:szCs w:val="22"/>
              </w:rPr>
              <w:t>9.4%</w:t>
            </w:r>
          </w:p>
          <w:p w:rsidR="00D026E1" w:rsidRDefault="00D026E1" w:rsidP="007430F2">
            <w:pPr>
              <w:pStyle w:val="NormalWeb"/>
              <w:spacing w:line="480" w:lineRule="auto"/>
              <w:rPr>
                <w:bCs/>
                <w:color w:val="222222"/>
                <w:sz w:val="22"/>
                <w:szCs w:val="22"/>
              </w:rPr>
            </w:pPr>
            <w:r>
              <w:rPr>
                <w:bCs/>
                <w:color w:val="222222"/>
                <w:sz w:val="22"/>
                <w:szCs w:val="22"/>
              </w:rPr>
              <w:t>7.8%</w:t>
            </w:r>
          </w:p>
        </w:tc>
      </w:tr>
      <w:tr w:rsidR="0074298C" w:rsidTr="0074298C">
        <w:trPr>
          <w:trHeight w:val="2256"/>
        </w:trPr>
        <w:tc>
          <w:tcPr>
            <w:tcW w:w="2238" w:type="dxa"/>
          </w:tcPr>
          <w:p w:rsidR="0074298C" w:rsidRDefault="0074298C" w:rsidP="007430F2">
            <w:pPr>
              <w:pStyle w:val="NormalWeb"/>
              <w:spacing w:line="480" w:lineRule="auto"/>
              <w:rPr>
                <w:bCs/>
                <w:color w:val="222222"/>
                <w:sz w:val="22"/>
                <w:szCs w:val="22"/>
              </w:rPr>
            </w:pPr>
            <w:r>
              <w:rPr>
                <w:bCs/>
                <w:color w:val="222222"/>
                <w:sz w:val="22"/>
                <w:szCs w:val="22"/>
              </w:rPr>
              <w:t>LBP 6</w:t>
            </w:r>
            <w:r w:rsidR="009F4B89">
              <w:rPr>
                <w:bCs/>
                <w:color w:val="222222"/>
                <w:sz w:val="22"/>
                <w:szCs w:val="22"/>
              </w:rPr>
              <w:t xml:space="preserve">     </w:t>
            </w:r>
            <w:r w:rsidR="00CA4C9E">
              <w:rPr>
                <w:bCs/>
                <w:color w:val="222222"/>
                <w:sz w:val="22"/>
                <w:szCs w:val="22"/>
              </w:rPr>
              <w:t>75-25</w:t>
            </w:r>
          </w:p>
          <w:p w:rsidR="009F4B89" w:rsidRDefault="009F4B89" w:rsidP="009F4B89">
            <w:pPr>
              <w:pStyle w:val="NormalWeb"/>
              <w:spacing w:line="480" w:lineRule="auto"/>
              <w:rPr>
                <w:bCs/>
                <w:color w:val="222222"/>
                <w:sz w:val="22"/>
                <w:szCs w:val="22"/>
              </w:rPr>
            </w:pPr>
            <w:r>
              <w:rPr>
                <w:bCs/>
                <w:color w:val="222222"/>
                <w:sz w:val="22"/>
                <w:szCs w:val="22"/>
              </w:rPr>
              <w:t>2013-2014</w:t>
            </w:r>
          </w:p>
          <w:p w:rsidR="009F4B89" w:rsidRDefault="009F4B89" w:rsidP="009F4B89">
            <w:pPr>
              <w:pStyle w:val="NormalWeb"/>
              <w:spacing w:line="480" w:lineRule="auto"/>
              <w:rPr>
                <w:bCs/>
                <w:color w:val="222222"/>
                <w:sz w:val="22"/>
                <w:szCs w:val="22"/>
              </w:rPr>
            </w:pPr>
            <w:r>
              <w:rPr>
                <w:bCs/>
                <w:color w:val="222222"/>
                <w:sz w:val="22"/>
                <w:szCs w:val="22"/>
              </w:rPr>
              <w:t>2014-2015</w:t>
            </w:r>
          </w:p>
          <w:p w:rsidR="009F4B89" w:rsidRDefault="009F4B89" w:rsidP="009F4B89">
            <w:pPr>
              <w:pStyle w:val="NormalWeb"/>
              <w:spacing w:line="480" w:lineRule="auto"/>
              <w:rPr>
                <w:bCs/>
                <w:color w:val="222222"/>
                <w:sz w:val="22"/>
                <w:szCs w:val="22"/>
              </w:rPr>
            </w:pPr>
            <w:r>
              <w:rPr>
                <w:bCs/>
                <w:color w:val="222222"/>
                <w:sz w:val="22"/>
                <w:szCs w:val="22"/>
              </w:rPr>
              <w:t>2015-2016</w:t>
            </w:r>
          </w:p>
          <w:p w:rsidR="0074298C" w:rsidRDefault="009F4B89" w:rsidP="007430F2">
            <w:pPr>
              <w:pStyle w:val="NormalWeb"/>
              <w:spacing w:line="480" w:lineRule="auto"/>
              <w:rPr>
                <w:bCs/>
                <w:color w:val="222222"/>
                <w:sz w:val="22"/>
                <w:szCs w:val="22"/>
              </w:rPr>
            </w:pPr>
            <w:r>
              <w:rPr>
                <w:bCs/>
                <w:color w:val="222222"/>
                <w:sz w:val="22"/>
                <w:szCs w:val="22"/>
              </w:rPr>
              <w:t>2016-2017</w:t>
            </w:r>
          </w:p>
        </w:tc>
        <w:tc>
          <w:tcPr>
            <w:tcW w:w="2238" w:type="dxa"/>
          </w:tcPr>
          <w:p w:rsidR="0074298C" w:rsidRDefault="0074298C" w:rsidP="007430F2">
            <w:pPr>
              <w:pStyle w:val="NormalWeb"/>
              <w:spacing w:line="480" w:lineRule="auto"/>
              <w:rPr>
                <w:bCs/>
                <w:color w:val="222222"/>
                <w:sz w:val="22"/>
                <w:szCs w:val="22"/>
              </w:rPr>
            </w:pPr>
          </w:p>
          <w:p w:rsidR="001B0281" w:rsidRDefault="001B0281" w:rsidP="007430F2">
            <w:pPr>
              <w:pStyle w:val="NormalWeb"/>
              <w:spacing w:line="480" w:lineRule="auto"/>
              <w:rPr>
                <w:bCs/>
                <w:color w:val="222222"/>
                <w:sz w:val="22"/>
                <w:szCs w:val="22"/>
              </w:rPr>
            </w:pPr>
            <w:r>
              <w:rPr>
                <w:bCs/>
                <w:color w:val="222222"/>
                <w:sz w:val="22"/>
                <w:szCs w:val="22"/>
              </w:rPr>
              <w:t>13.5%</w:t>
            </w:r>
          </w:p>
          <w:p w:rsidR="001B0281" w:rsidRDefault="001B0281" w:rsidP="007430F2">
            <w:pPr>
              <w:pStyle w:val="NormalWeb"/>
              <w:spacing w:line="480" w:lineRule="auto"/>
              <w:rPr>
                <w:bCs/>
                <w:color w:val="222222"/>
                <w:sz w:val="22"/>
                <w:szCs w:val="22"/>
              </w:rPr>
            </w:pPr>
            <w:r>
              <w:rPr>
                <w:bCs/>
                <w:color w:val="222222"/>
                <w:sz w:val="22"/>
                <w:szCs w:val="22"/>
              </w:rPr>
              <w:t>10%</w:t>
            </w:r>
          </w:p>
          <w:p w:rsidR="001B0281" w:rsidRDefault="001B0281" w:rsidP="007430F2">
            <w:pPr>
              <w:pStyle w:val="NormalWeb"/>
              <w:spacing w:line="480" w:lineRule="auto"/>
              <w:rPr>
                <w:bCs/>
                <w:color w:val="222222"/>
                <w:sz w:val="22"/>
                <w:szCs w:val="22"/>
              </w:rPr>
            </w:pPr>
            <w:r>
              <w:rPr>
                <w:bCs/>
                <w:color w:val="222222"/>
                <w:sz w:val="22"/>
                <w:szCs w:val="22"/>
              </w:rPr>
              <w:t>7.9%</w:t>
            </w:r>
          </w:p>
          <w:p w:rsidR="001B0281" w:rsidRDefault="001B0281" w:rsidP="007430F2">
            <w:pPr>
              <w:pStyle w:val="NormalWeb"/>
              <w:spacing w:line="480" w:lineRule="auto"/>
              <w:rPr>
                <w:bCs/>
                <w:color w:val="222222"/>
                <w:sz w:val="22"/>
                <w:szCs w:val="22"/>
              </w:rPr>
            </w:pPr>
            <w:r w:rsidRPr="001159D0">
              <w:rPr>
                <w:bCs/>
                <w:color w:val="222222"/>
                <w:sz w:val="22"/>
                <w:szCs w:val="22"/>
                <w:highlight w:val="cyan"/>
              </w:rPr>
              <w:t>13.5%</w:t>
            </w:r>
          </w:p>
        </w:tc>
        <w:tc>
          <w:tcPr>
            <w:tcW w:w="2240" w:type="dxa"/>
          </w:tcPr>
          <w:p w:rsidR="0074298C" w:rsidRDefault="0074298C" w:rsidP="007430F2">
            <w:pPr>
              <w:pStyle w:val="NormalWeb"/>
              <w:spacing w:line="480" w:lineRule="auto"/>
              <w:rPr>
                <w:bCs/>
                <w:color w:val="222222"/>
                <w:sz w:val="22"/>
                <w:szCs w:val="22"/>
              </w:rPr>
            </w:pPr>
          </w:p>
          <w:p w:rsidR="001B0281" w:rsidRDefault="001B0281" w:rsidP="007430F2">
            <w:pPr>
              <w:pStyle w:val="NormalWeb"/>
              <w:spacing w:line="480" w:lineRule="auto"/>
              <w:rPr>
                <w:bCs/>
                <w:color w:val="222222"/>
                <w:sz w:val="22"/>
                <w:szCs w:val="22"/>
              </w:rPr>
            </w:pPr>
            <w:r>
              <w:rPr>
                <w:bCs/>
                <w:color w:val="222222"/>
                <w:sz w:val="22"/>
                <w:szCs w:val="22"/>
              </w:rPr>
              <w:t>8.6%</w:t>
            </w:r>
          </w:p>
          <w:p w:rsidR="001B0281" w:rsidRDefault="001B0281" w:rsidP="007430F2">
            <w:pPr>
              <w:pStyle w:val="NormalWeb"/>
              <w:spacing w:line="480" w:lineRule="auto"/>
              <w:rPr>
                <w:bCs/>
                <w:color w:val="222222"/>
                <w:sz w:val="22"/>
                <w:szCs w:val="22"/>
              </w:rPr>
            </w:pPr>
            <w:r>
              <w:rPr>
                <w:bCs/>
                <w:color w:val="222222"/>
                <w:sz w:val="22"/>
                <w:szCs w:val="22"/>
              </w:rPr>
              <w:t>11.3%</w:t>
            </w:r>
          </w:p>
          <w:p w:rsidR="001B0281" w:rsidRDefault="001B0281" w:rsidP="007430F2">
            <w:pPr>
              <w:pStyle w:val="NormalWeb"/>
              <w:spacing w:line="480" w:lineRule="auto"/>
              <w:rPr>
                <w:bCs/>
                <w:color w:val="222222"/>
                <w:sz w:val="22"/>
                <w:szCs w:val="22"/>
              </w:rPr>
            </w:pPr>
            <w:r>
              <w:rPr>
                <w:bCs/>
                <w:color w:val="222222"/>
                <w:sz w:val="22"/>
                <w:szCs w:val="22"/>
              </w:rPr>
              <w:t>7.7%</w:t>
            </w:r>
          </w:p>
          <w:p w:rsidR="001B0281" w:rsidRDefault="001B0281" w:rsidP="007430F2">
            <w:pPr>
              <w:pStyle w:val="NormalWeb"/>
              <w:spacing w:line="480" w:lineRule="auto"/>
              <w:rPr>
                <w:bCs/>
                <w:color w:val="222222"/>
                <w:sz w:val="22"/>
                <w:szCs w:val="22"/>
              </w:rPr>
            </w:pPr>
            <w:r w:rsidRPr="001159D0">
              <w:rPr>
                <w:bCs/>
                <w:color w:val="222222"/>
                <w:sz w:val="22"/>
                <w:szCs w:val="22"/>
                <w:highlight w:val="cyan"/>
              </w:rPr>
              <w:t>13.6%</w:t>
            </w:r>
          </w:p>
        </w:tc>
        <w:tc>
          <w:tcPr>
            <w:tcW w:w="2240" w:type="dxa"/>
          </w:tcPr>
          <w:p w:rsidR="0074298C" w:rsidRDefault="0074298C" w:rsidP="007430F2">
            <w:pPr>
              <w:pStyle w:val="NormalWeb"/>
              <w:spacing w:line="480" w:lineRule="auto"/>
              <w:rPr>
                <w:bCs/>
                <w:color w:val="222222"/>
                <w:sz w:val="22"/>
                <w:szCs w:val="22"/>
              </w:rPr>
            </w:pPr>
          </w:p>
          <w:p w:rsidR="001B0281" w:rsidRDefault="001B0281" w:rsidP="007430F2">
            <w:pPr>
              <w:pStyle w:val="NormalWeb"/>
              <w:spacing w:line="480" w:lineRule="auto"/>
              <w:rPr>
                <w:bCs/>
                <w:color w:val="222222"/>
                <w:sz w:val="22"/>
                <w:szCs w:val="22"/>
              </w:rPr>
            </w:pPr>
            <w:r>
              <w:rPr>
                <w:bCs/>
                <w:color w:val="222222"/>
                <w:sz w:val="22"/>
                <w:szCs w:val="22"/>
              </w:rPr>
              <w:t>13.4%</w:t>
            </w:r>
          </w:p>
          <w:p w:rsidR="001B0281" w:rsidRDefault="001B0281" w:rsidP="007430F2">
            <w:pPr>
              <w:pStyle w:val="NormalWeb"/>
              <w:spacing w:line="480" w:lineRule="auto"/>
              <w:rPr>
                <w:bCs/>
                <w:color w:val="222222"/>
                <w:sz w:val="22"/>
                <w:szCs w:val="22"/>
              </w:rPr>
            </w:pPr>
            <w:r>
              <w:rPr>
                <w:bCs/>
                <w:color w:val="222222"/>
                <w:sz w:val="22"/>
                <w:szCs w:val="22"/>
              </w:rPr>
              <w:t>7.2%</w:t>
            </w:r>
          </w:p>
          <w:p w:rsidR="001B0281" w:rsidRDefault="001B0281" w:rsidP="007430F2">
            <w:pPr>
              <w:pStyle w:val="NormalWeb"/>
              <w:spacing w:line="480" w:lineRule="auto"/>
              <w:rPr>
                <w:bCs/>
                <w:color w:val="222222"/>
                <w:sz w:val="22"/>
                <w:szCs w:val="22"/>
              </w:rPr>
            </w:pPr>
            <w:r>
              <w:rPr>
                <w:bCs/>
                <w:color w:val="222222"/>
                <w:sz w:val="22"/>
                <w:szCs w:val="22"/>
              </w:rPr>
              <w:t>3.9%</w:t>
            </w:r>
          </w:p>
          <w:p w:rsidR="001B0281" w:rsidRDefault="001B0281" w:rsidP="007430F2">
            <w:pPr>
              <w:pStyle w:val="NormalWeb"/>
              <w:spacing w:line="480" w:lineRule="auto"/>
              <w:rPr>
                <w:bCs/>
                <w:color w:val="222222"/>
                <w:sz w:val="22"/>
                <w:szCs w:val="22"/>
              </w:rPr>
            </w:pPr>
            <w:r>
              <w:rPr>
                <w:bCs/>
                <w:color w:val="222222"/>
                <w:sz w:val="22"/>
                <w:szCs w:val="22"/>
              </w:rPr>
              <w:t>11%</w:t>
            </w:r>
          </w:p>
        </w:tc>
      </w:tr>
    </w:tbl>
    <w:p w:rsidR="009312D7" w:rsidRDefault="001159D0" w:rsidP="007430F2">
      <w:pPr>
        <w:pStyle w:val="NormalWeb"/>
        <w:shd w:val="clear" w:color="auto" w:fill="FFFFFF"/>
        <w:spacing w:line="480" w:lineRule="auto"/>
        <w:rPr>
          <w:bCs/>
          <w:color w:val="222222"/>
          <w:sz w:val="22"/>
          <w:szCs w:val="22"/>
        </w:rPr>
      </w:pPr>
      <w:r>
        <w:rPr>
          <w:bCs/>
          <w:color w:val="222222"/>
          <w:sz w:val="22"/>
          <w:szCs w:val="22"/>
        </w:rPr>
        <w:t xml:space="preserve">Using Yellow to represent the #1 largest return value for that year, Red for #2 largest return for that year and Blue for #3 largest return of that year. We are able to use these return values to pinpoint what the </w:t>
      </w:r>
      <w:r>
        <w:rPr>
          <w:bCs/>
          <w:color w:val="222222"/>
          <w:sz w:val="22"/>
          <w:szCs w:val="22"/>
        </w:rPr>
        <w:lastRenderedPageBreak/>
        <w:t>most optimal parameters are. By looking at where these high return values center around</w:t>
      </w:r>
      <w:r w:rsidR="00EB40CD">
        <w:rPr>
          <w:bCs/>
          <w:color w:val="222222"/>
          <w:sz w:val="22"/>
          <w:szCs w:val="22"/>
        </w:rPr>
        <w:t>,</w:t>
      </w:r>
      <w:r>
        <w:rPr>
          <w:bCs/>
          <w:color w:val="222222"/>
          <w:sz w:val="22"/>
          <w:szCs w:val="22"/>
        </w:rPr>
        <w:t xml:space="preserve"> gi</w:t>
      </w:r>
      <w:r w:rsidR="00EB40CD">
        <w:rPr>
          <w:bCs/>
          <w:color w:val="222222"/>
          <w:sz w:val="22"/>
          <w:szCs w:val="22"/>
        </w:rPr>
        <w:t>ven that Yellow values are</w:t>
      </w:r>
      <w:r>
        <w:rPr>
          <w:bCs/>
          <w:color w:val="222222"/>
          <w:sz w:val="22"/>
          <w:szCs w:val="22"/>
        </w:rPr>
        <w:t xml:space="preserve"> a higher weight than blue/red and Red is given a higher weight than</w:t>
      </w:r>
      <w:r w:rsidR="00EB40CD">
        <w:rPr>
          <w:bCs/>
          <w:color w:val="222222"/>
          <w:sz w:val="22"/>
          <w:szCs w:val="22"/>
        </w:rPr>
        <w:t xml:space="preserve"> Blue.</w:t>
      </w:r>
      <w:r>
        <w:rPr>
          <w:bCs/>
          <w:color w:val="222222"/>
          <w:sz w:val="22"/>
          <w:szCs w:val="22"/>
        </w:rPr>
        <w:t xml:space="preserve"> </w:t>
      </w:r>
      <w:r w:rsidR="00EB40CD">
        <w:rPr>
          <w:bCs/>
          <w:color w:val="222222"/>
          <w:sz w:val="22"/>
          <w:szCs w:val="22"/>
        </w:rPr>
        <w:t>We are able to find that non-volatile stocks are in fact very stable and in return able to depict what optimal parameters can be used to provide optimal results. By finding the center of the given weights, the best parameters seem to be at a LBP of 2 and a MA of 5/15. It is at these parameters that the profit return values are most optimal, and hence will be used as the case set against the set benchmark.</w:t>
      </w:r>
    </w:p>
    <w:tbl>
      <w:tblPr>
        <w:tblStyle w:val="TableGrid"/>
        <w:tblW w:w="0" w:type="auto"/>
        <w:tblLook w:val="04A0" w:firstRow="1" w:lastRow="0" w:firstColumn="1" w:lastColumn="0" w:noHBand="0" w:noVBand="1"/>
      </w:tblPr>
      <w:tblGrid>
        <w:gridCol w:w="2238"/>
        <w:gridCol w:w="2238"/>
        <w:gridCol w:w="2240"/>
        <w:gridCol w:w="2240"/>
      </w:tblGrid>
      <w:tr w:rsidR="00555FB4" w:rsidTr="000E35C8">
        <w:trPr>
          <w:trHeight w:val="889"/>
        </w:trPr>
        <w:tc>
          <w:tcPr>
            <w:tcW w:w="2238" w:type="dxa"/>
          </w:tcPr>
          <w:p w:rsidR="00555FB4" w:rsidRDefault="00555FB4" w:rsidP="000E35C8">
            <w:pPr>
              <w:pStyle w:val="NormalWeb"/>
              <w:spacing w:line="480" w:lineRule="auto"/>
              <w:rPr>
                <w:bCs/>
                <w:color w:val="222222"/>
                <w:sz w:val="22"/>
                <w:szCs w:val="22"/>
              </w:rPr>
            </w:pPr>
            <w:r>
              <w:rPr>
                <w:bCs/>
                <w:color w:val="222222"/>
                <w:sz w:val="22"/>
                <w:szCs w:val="22"/>
              </w:rPr>
              <w:t>Volatile Stocks</w:t>
            </w:r>
          </w:p>
        </w:tc>
        <w:tc>
          <w:tcPr>
            <w:tcW w:w="2238" w:type="dxa"/>
          </w:tcPr>
          <w:p w:rsidR="00555FB4" w:rsidRDefault="00555FB4" w:rsidP="000E35C8">
            <w:pPr>
              <w:pStyle w:val="NormalWeb"/>
              <w:spacing w:line="480" w:lineRule="auto"/>
              <w:rPr>
                <w:bCs/>
                <w:color w:val="222222"/>
                <w:sz w:val="22"/>
                <w:szCs w:val="22"/>
              </w:rPr>
            </w:pPr>
            <w:r>
              <w:rPr>
                <w:bCs/>
                <w:color w:val="222222"/>
                <w:sz w:val="22"/>
                <w:szCs w:val="22"/>
              </w:rPr>
              <w:t>MA 5/15</w:t>
            </w:r>
          </w:p>
        </w:tc>
        <w:tc>
          <w:tcPr>
            <w:tcW w:w="2240" w:type="dxa"/>
          </w:tcPr>
          <w:p w:rsidR="00555FB4" w:rsidRDefault="00555FB4" w:rsidP="000E35C8">
            <w:pPr>
              <w:pStyle w:val="NormalWeb"/>
              <w:spacing w:line="480" w:lineRule="auto"/>
              <w:rPr>
                <w:bCs/>
                <w:color w:val="222222"/>
                <w:sz w:val="22"/>
                <w:szCs w:val="22"/>
              </w:rPr>
            </w:pPr>
            <w:r>
              <w:rPr>
                <w:bCs/>
                <w:color w:val="222222"/>
                <w:sz w:val="22"/>
                <w:szCs w:val="22"/>
              </w:rPr>
              <w:t>MA 10/30</w:t>
            </w:r>
          </w:p>
        </w:tc>
        <w:tc>
          <w:tcPr>
            <w:tcW w:w="2240" w:type="dxa"/>
          </w:tcPr>
          <w:p w:rsidR="00555FB4" w:rsidRDefault="00555FB4" w:rsidP="000E35C8">
            <w:pPr>
              <w:pStyle w:val="NormalWeb"/>
              <w:spacing w:line="480" w:lineRule="auto"/>
              <w:rPr>
                <w:bCs/>
                <w:color w:val="222222"/>
                <w:sz w:val="22"/>
                <w:szCs w:val="22"/>
              </w:rPr>
            </w:pPr>
            <w:r>
              <w:rPr>
                <w:bCs/>
                <w:color w:val="222222"/>
                <w:sz w:val="22"/>
                <w:szCs w:val="22"/>
              </w:rPr>
              <w:t>MA15/45</w:t>
            </w:r>
          </w:p>
        </w:tc>
      </w:tr>
      <w:tr w:rsidR="00555FB4" w:rsidTr="000E35C8">
        <w:trPr>
          <w:trHeight w:val="2256"/>
        </w:trPr>
        <w:tc>
          <w:tcPr>
            <w:tcW w:w="2238" w:type="dxa"/>
          </w:tcPr>
          <w:p w:rsidR="00555FB4" w:rsidRDefault="00555FB4" w:rsidP="000E35C8">
            <w:pPr>
              <w:pStyle w:val="NormalWeb"/>
              <w:spacing w:line="480" w:lineRule="auto"/>
              <w:rPr>
                <w:bCs/>
                <w:color w:val="222222"/>
                <w:sz w:val="22"/>
                <w:szCs w:val="22"/>
              </w:rPr>
            </w:pPr>
            <w:r>
              <w:rPr>
                <w:bCs/>
                <w:color w:val="222222"/>
                <w:sz w:val="22"/>
                <w:szCs w:val="22"/>
              </w:rPr>
              <w:t>LBP 2        95-5</w:t>
            </w:r>
          </w:p>
          <w:p w:rsidR="00555FB4" w:rsidRDefault="00555FB4" w:rsidP="000E35C8">
            <w:pPr>
              <w:pStyle w:val="NormalWeb"/>
              <w:spacing w:line="480" w:lineRule="auto"/>
              <w:rPr>
                <w:bCs/>
                <w:color w:val="222222"/>
                <w:sz w:val="22"/>
                <w:szCs w:val="22"/>
              </w:rPr>
            </w:pPr>
            <w:r>
              <w:rPr>
                <w:bCs/>
                <w:color w:val="222222"/>
                <w:sz w:val="22"/>
                <w:szCs w:val="22"/>
              </w:rPr>
              <w:t>2013-2014</w:t>
            </w:r>
          </w:p>
          <w:p w:rsidR="00555FB4" w:rsidRDefault="00555FB4" w:rsidP="000E35C8">
            <w:pPr>
              <w:pStyle w:val="NormalWeb"/>
              <w:spacing w:line="480" w:lineRule="auto"/>
              <w:rPr>
                <w:bCs/>
                <w:color w:val="222222"/>
                <w:sz w:val="22"/>
                <w:szCs w:val="22"/>
              </w:rPr>
            </w:pPr>
            <w:r>
              <w:rPr>
                <w:bCs/>
                <w:color w:val="222222"/>
                <w:sz w:val="22"/>
                <w:szCs w:val="22"/>
              </w:rPr>
              <w:t>2014-2015</w:t>
            </w:r>
          </w:p>
          <w:p w:rsidR="00555FB4" w:rsidRDefault="00555FB4" w:rsidP="000E35C8">
            <w:pPr>
              <w:pStyle w:val="NormalWeb"/>
              <w:spacing w:line="480" w:lineRule="auto"/>
              <w:rPr>
                <w:bCs/>
                <w:color w:val="222222"/>
                <w:sz w:val="22"/>
                <w:szCs w:val="22"/>
              </w:rPr>
            </w:pPr>
            <w:r>
              <w:rPr>
                <w:bCs/>
                <w:color w:val="222222"/>
                <w:sz w:val="22"/>
                <w:szCs w:val="22"/>
              </w:rPr>
              <w:t>2015-2016</w:t>
            </w:r>
          </w:p>
          <w:p w:rsidR="00555FB4" w:rsidRDefault="00555FB4" w:rsidP="000E35C8">
            <w:pPr>
              <w:pStyle w:val="NormalWeb"/>
              <w:spacing w:line="480" w:lineRule="auto"/>
              <w:rPr>
                <w:bCs/>
                <w:color w:val="222222"/>
                <w:sz w:val="22"/>
                <w:szCs w:val="22"/>
              </w:rPr>
            </w:pPr>
            <w:r>
              <w:rPr>
                <w:bCs/>
                <w:color w:val="222222"/>
                <w:sz w:val="22"/>
                <w:szCs w:val="22"/>
              </w:rPr>
              <w:t>2016-2017</w:t>
            </w:r>
          </w:p>
        </w:tc>
        <w:tc>
          <w:tcPr>
            <w:tcW w:w="2238" w:type="dxa"/>
          </w:tcPr>
          <w:p w:rsidR="00555FB4" w:rsidRDefault="00555FB4" w:rsidP="000E35C8">
            <w:pPr>
              <w:pStyle w:val="NormalWeb"/>
              <w:spacing w:line="480" w:lineRule="auto"/>
              <w:rPr>
                <w:bCs/>
                <w:color w:val="222222"/>
                <w:sz w:val="22"/>
                <w:szCs w:val="22"/>
              </w:rPr>
            </w:pPr>
          </w:p>
          <w:p w:rsidR="00615512" w:rsidRDefault="00615512" w:rsidP="000E35C8">
            <w:pPr>
              <w:pStyle w:val="NormalWeb"/>
              <w:spacing w:line="480" w:lineRule="auto"/>
              <w:rPr>
                <w:bCs/>
                <w:color w:val="222222"/>
                <w:sz w:val="22"/>
                <w:szCs w:val="22"/>
              </w:rPr>
            </w:pPr>
            <w:r>
              <w:rPr>
                <w:bCs/>
                <w:color w:val="222222"/>
                <w:sz w:val="22"/>
                <w:szCs w:val="22"/>
              </w:rPr>
              <w:t>4.3%</w:t>
            </w:r>
          </w:p>
          <w:p w:rsidR="00615512" w:rsidRDefault="00753080" w:rsidP="000E35C8">
            <w:pPr>
              <w:pStyle w:val="NormalWeb"/>
              <w:spacing w:line="480" w:lineRule="auto"/>
              <w:rPr>
                <w:bCs/>
                <w:color w:val="222222"/>
                <w:sz w:val="22"/>
                <w:szCs w:val="22"/>
              </w:rPr>
            </w:pPr>
            <w:r w:rsidRPr="007E2C24">
              <w:rPr>
                <w:bCs/>
                <w:color w:val="222222"/>
                <w:sz w:val="22"/>
                <w:szCs w:val="22"/>
                <w:highlight w:val="red"/>
              </w:rPr>
              <w:t>14.6%</w:t>
            </w:r>
          </w:p>
          <w:p w:rsidR="00753080" w:rsidRDefault="00753080" w:rsidP="000E35C8">
            <w:pPr>
              <w:pStyle w:val="NormalWeb"/>
              <w:spacing w:line="480" w:lineRule="auto"/>
              <w:rPr>
                <w:bCs/>
                <w:color w:val="222222"/>
                <w:sz w:val="22"/>
                <w:szCs w:val="22"/>
              </w:rPr>
            </w:pPr>
            <w:r>
              <w:rPr>
                <w:bCs/>
                <w:color w:val="222222"/>
                <w:sz w:val="22"/>
                <w:szCs w:val="22"/>
              </w:rPr>
              <w:t>-2.7%</w:t>
            </w:r>
          </w:p>
          <w:p w:rsidR="00753080" w:rsidRDefault="00753080" w:rsidP="000E35C8">
            <w:pPr>
              <w:pStyle w:val="NormalWeb"/>
              <w:spacing w:line="480" w:lineRule="auto"/>
              <w:rPr>
                <w:bCs/>
                <w:color w:val="222222"/>
                <w:sz w:val="22"/>
                <w:szCs w:val="22"/>
              </w:rPr>
            </w:pPr>
            <w:r>
              <w:rPr>
                <w:bCs/>
                <w:color w:val="222222"/>
                <w:sz w:val="22"/>
                <w:szCs w:val="22"/>
              </w:rPr>
              <w:t>-17%</w:t>
            </w:r>
          </w:p>
        </w:tc>
        <w:tc>
          <w:tcPr>
            <w:tcW w:w="2240" w:type="dxa"/>
          </w:tcPr>
          <w:p w:rsidR="00555FB4" w:rsidRDefault="00555FB4" w:rsidP="000E35C8">
            <w:pPr>
              <w:pStyle w:val="NormalWeb"/>
              <w:spacing w:line="480" w:lineRule="auto"/>
              <w:rPr>
                <w:bCs/>
                <w:color w:val="222222"/>
                <w:sz w:val="22"/>
                <w:szCs w:val="22"/>
              </w:rPr>
            </w:pPr>
          </w:p>
          <w:p w:rsidR="00753080" w:rsidRDefault="00753080" w:rsidP="000E35C8">
            <w:pPr>
              <w:pStyle w:val="NormalWeb"/>
              <w:spacing w:line="480" w:lineRule="auto"/>
              <w:rPr>
                <w:bCs/>
                <w:color w:val="222222"/>
                <w:sz w:val="22"/>
                <w:szCs w:val="22"/>
              </w:rPr>
            </w:pPr>
            <w:r>
              <w:rPr>
                <w:bCs/>
                <w:color w:val="222222"/>
                <w:sz w:val="22"/>
                <w:szCs w:val="22"/>
              </w:rPr>
              <w:t>1.6%</w:t>
            </w:r>
          </w:p>
          <w:p w:rsidR="00753080" w:rsidRDefault="00753080" w:rsidP="000E35C8">
            <w:pPr>
              <w:pStyle w:val="NormalWeb"/>
              <w:spacing w:line="480" w:lineRule="auto"/>
              <w:rPr>
                <w:bCs/>
                <w:color w:val="222222"/>
                <w:sz w:val="22"/>
                <w:szCs w:val="22"/>
              </w:rPr>
            </w:pPr>
            <w:r w:rsidRPr="007E2C24">
              <w:rPr>
                <w:bCs/>
                <w:color w:val="222222"/>
                <w:sz w:val="22"/>
                <w:szCs w:val="22"/>
                <w:highlight w:val="cyan"/>
              </w:rPr>
              <w:t>-5.2%</w:t>
            </w:r>
          </w:p>
          <w:p w:rsidR="00753080" w:rsidRDefault="00753080" w:rsidP="000E35C8">
            <w:pPr>
              <w:pStyle w:val="NormalWeb"/>
              <w:spacing w:line="480" w:lineRule="auto"/>
              <w:rPr>
                <w:bCs/>
                <w:color w:val="222222"/>
                <w:sz w:val="22"/>
                <w:szCs w:val="22"/>
              </w:rPr>
            </w:pPr>
            <w:r>
              <w:rPr>
                <w:bCs/>
                <w:color w:val="222222"/>
                <w:sz w:val="22"/>
                <w:szCs w:val="22"/>
              </w:rPr>
              <w:t>3%</w:t>
            </w:r>
          </w:p>
          <w:p w:rsidR="00753080" w:rsidRDefault="00753080" w:rsidP="000E35C8">
            <w:pPr>
              <w:pStyle w:val="NormalWeb"/>
              <w:spacing w:line="480" w:lineRule="auto"/>
              <w:rPr>
                <w:bCs/>
                <w:color w:val="222222"/>
                <w:sz w:val="22"/>
                <w:szCs w:val="22"/>
              </w:rPr>
            </w:pPr>
            <w:r w:rsidRPr="007E2C24">
              <w:rPr>
                <w:bCs/>
                <w:color w:val="222222"/>
                <w:sz w:val="22"/>
                <w:szCs w:val="22"/>
                <w:highlight w:val="red"/>
              </w:rPr>
              <w:t>23.5%</w:t>
            </w:r>
          </w:p>
        </w:tc>
        <w:tc>
          <w:tcPr>
            <w:tcW w:w="2240" w:type="dxa"/>
          </w:tcPr>
          <w:p w:rsidR="00555FB4" w:rsidRDefault="00555FB4" w:rsidP="000E35C8">
            <w:pPr>
              <w:pStyle w:val="NormalWeb"/>
              <w:spacing w:line="480" w:lineRule="auto"/>
              <w:rPr>
                <w:bCs/>
                <w:color w:val="222222"/>
                <w:sz w:val="22"/>
                <w:szCs w:val="22"/>
              </w:rPr>
            </w:pPr>
          </w:p>
          <w:p w:rsidR="00753080" w:rsidRDefault="00753080" w:rsidP="000E35C8">
            <w:pPr>
              <w:pStyle w:val="NormalWeb"/>
              <w:spacing w:line="480" w:lineRule="auto"/>
              <w:rPr>
                <w:bCs/>
                <w:color w:val="222222"/>
                <w:sz w:val="22"/>
                <w:szCs w:val="22"/>
              </w:rPr>
            </w:pPr>
            <w:r>
              <w:rPr>
                <w:bCs/>
                <w:color w:val="222222"/>
                <w:sz w:val="22"/>
                <w:szCs w:val="22"/>
              </w:rPr>
              <w:t>2.2%</w:t>
            </w:r>
          </w:p>
          <w:p w:rsidR="00753080" w:rsidRDefault="00753080" w:rsidP="000E35C8">
            <w:pPr>
              <w:pStyle w:val="NormalWeb"/>
              <w:spacing w:line="480" w:lineRule="auto"/>
              <w:rPr>
                <w:bCs/>
                <w:color w:val="222222"/>
                <w:sz w:val="22"/>
                <w:szCs w:val="22"/>
              </w:rPr>
            </w:pPr>
            <w:r>
              <w:rPr>
                <w:bCs/>
                <w:color w:val="222222"/>
                <w:sz w:val="22"/>
                <w:szCs w:val="22"/>
              </w:rPr>
              <w:t>-12.5%</w:t>
            </w:r>
          </w:p>
          <w:p w:rsidR="00753080" w:rsidRDefault="00753080" w:rsidP="000E35C8">
            <w:pPr>
              <w:pStyle w:val="NormalWeb"/>
              <w:spacing w:line="480" w:lineRule="auto"/>
              <w:rPr>
                <w:bCs/>
                <w:color w:val="222222"/>
                <w:sz w:val="22"/>
                <w:szCs w:val="22"/>
              </w:rPr>
            </w:pPr>
            <w:r>
              <w:rPr>
                <w:bCs/>
                <w:color w:val="222222"/>
                <w:sz w:val="22"/>
                <w:szCs w:val="22"/>
              </w:rPr>
              <w:t>-17.7%</w:t>
            </w:r>
          </w:p>
          <w:p w:rsidR="00753080" w:rsidRDefault="00753080" w:rsidP="000E35C8">
            <w:pPr>
              <w:pStyle w:val="NormalWeb"/>
              <w:spacing w:line="480" w:lineRule="auto"/>
              <w:rPr>
                <w:bCs/>
                <w:color w:val="222222"/>
                <w:sz w:val="22"/>
                <w:szCs w:val="22"/>
              </w:rPr>
            </w:pPr>
            <w:r>
              <w:rPr>
                <w:bCs/>
                <w:color w:val="222222"/>
                <w:sz w:val="22"/>
                <w:szCs w:val="22"/>
              </w:rPr>
              <w:t>-20.1%</w:t>
            </w:r>
          </w:p>
        </w:tc>
      </w:tr>
      <w:tr w:rsidR="00555FB4" w:rsidTr="000E35C8">
        <w:trPr>
          <w:trHeight w:val="2284"/>
        </w:trPr>
        <w:tc>
          <w:tcPr>
            <w:tcW w:w="2238" w:type="dxa"/>
          </w:tcPr>
          <w:p w:rsidR="00555FB4" w:rsidRDefault="00555FB4" w:rsidP="000E35C8">
            <w:pPr>
              <w:pStyle w:val="NormalWeb"/>
              <w:spacing w:line="480" w:lineRule="auto"/>
              <w:rPr>
                <w:bCs/>
                <w:color w:val="222222"/>
                <w:sz w:val="22"/>
                <w:szCs w:val="22"/>
              </w:rPr>
            </w:pPr>
            <w:r>
              <w:rPr>
                <w:bCs/>
                <w:color w:val="222222"/>
                <w:sz w:val="22"/>
                <w:szCs w:val="22"/>
              </w:rPr>
              <w:t>LBP 4     75-25</w:t>
            </w:r>
          </w:p>
          <w:p w:rsidR="00555FB4" w:rsidRDefault="00555FB4" w:rsidP="000E35C8">
            <w:pPr>
              <w:pStyle w:val="NormalWeb"/>
              <w:spacing w:line="480" w:lineRule="auto"/>
              <w:rPr>
                <w:bCs/>
                <w:color w:val="222222"/>
                <w:sz w:val="22"/>
                <w:szCs w:val="22"/>
              </w:rPr>
            </w:pPr>
            <w:r>
              <w:rPr>
                <w:bCs/>
                <w:color w:val="222222"/>
                <w:sz w:val="22"/>
                <w:szCs w:val="22"/>
              </w:rPr>
              <w:t>2013-2014</w:t>
            </w:r>
          </w:p>
          <w:p w:rsidR="00555FB4" w:rsidRDefault="00555FB4" w:rsidP="000E35C8">
            <w:pPr>
              <w:pStyle w:val="NormalWeb"/>
              <w:spacing w:line="480" w:lineRule="auto"/>
              <w:rPr>
                <w:bCs/>
                <w:color w:val="222222"/>
                <w:sz w:val="22"/>
                <w:szCs w:val="22"/>
              </w:rPr>
            </w:pPr>
            <w:r>
              <w:rPr>
                <w:bCs/>
                <w:color w:val="222222"/>
                <w:sz w:val="22"/>
                <w:szCs w:val="22"/>
              </w:rPr>
              <w:t>2014-2015</w:t>
            </w:r>
          </w:p>
          <w:p w:rsidR="00555FB4" w:rsidRDefault="00555FB4" w:rsidP="000E35C8">
            <w:pPr>
              <w:pStyle w:val="NormalWeb"/>
              <w:spacing w:line="480" w:lineRule="auto"/>
              <w:rPr>
                <w:bCs/>
                <w:color w:val="222222"/>
                <w:sz w:val="22"/>
                <w:szCs w:val="22"/>
              </w:rPr>
            </w:pPr>
            <w:r>
              <w:rPr>
                <w:bCs/>
                <w:color w:val="222222"/>
                <w:sz w:val="22"/>
                <w:szCs w:val="22"/>
              </w:rPr>
              <w:t>2015-2016</w:t>
            </w:r>
          </w:p>
          <w:p w:rsidR="00555FB4" w:rsidRDefault="00555FB4" w:rsidP="000E35C8">
            <w:pPr>
              <w:pStyle w:val="NormalWeb"/>
              <w:spacing w:line="480" w:lineRule="auto"/>
              <w:rPr>
                <w:bCs/>
                <w:color w:val="222222"/>
                <w:sz w:val="22"/>
                <w:szCs w:val="22"/>
              </w:rPr>
            </w:pPr>
            <w:r>
              <w:rPr>
                <w:bCs/>
                <w:color w:val="222222"/>
                <w:sz w:val="22"/>
                <w:szCs w:val="22"/>
              </w:rPr>
              <w:t>2016-2017</w:t>
            </w:r>
          </w:p>
        </w:tc>
        <w:tc>
          <w:tcPr>
            <w:tcW w:w="2238"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Pr>
                <w:bCs/>
                <w:color w:val="222222"/>
                <w:sz w:val="22"/>
                <w:szCs w:val="22"/>
              </w:rPr>
              <w:t>-1.4%</w:t>
            </w:r>
          </w:p>
          <w:p w:rsidR="00311ECA" w:rsidRDefault="00311ECA" w:rsidP="000E35C8">
            <w:pPr>
              <w:pStyle w:val="NormalWeb"/>
              <w:spacing w:line="480" w:lineRule="auto"/>
              <w:rPr>
                <w:bCs/>
                <w:color w:val="222222"/>
                <w:sz w:val="22"/>
                <w:szCs w:val="22"/>
              </w:rPr>
            </w:pPr>
            <w:r w:rsidRPr="007E2C24">
              <w:rPr>
                <w:bCs/>
                <w:color w:val="222222"/>
                <w:sz w:val="22"/>
                <w:szCs w:val="22"/>
                <w:highlight w:val="yellow"/>
              </w:rPr>
              <w:t>20.6%</w:t>
            </w:r>
          </w:p>
          <w:p w:rsidR="00311ECA" w:rsidRDefault="00311ECA" w:rsidP="000E35C8">
            <w:pPr>
              <w:pStyle w:val="NormalWeb"/>
              <w:spacing w:line="480" w:lineRule="auto"/>
              <w:rPr>
                <w:bCs/>
                <w:color w:val="222222"/>
                <w:sz w:val="22"/>
                <w:szCs w:val="22"/>
              </w:rPr>
            </w:pPr>
            <w:r w:rsidRPr="007E2C24">
              <w:rPr>
                <w:bCs/>
                <w:color w:val="222222"/>
                <w:sz w:val="22"/>
                <w:szCs w:val="22"/>
                <w:highlight w:val="cyan"/>
              </w:rPr>
              <w:t>3.9%</w:t>
            </w:r>
          </w:p>
          <w:p w:rsidR="00311ECA" w:rsidRDefault="00311ECA" w:rsidP="000E35C8">
            <w:pPr>
              <w:pStyle w:val="NormalWeb"/>
              <w:spacing w:line="480" w:lineRule="auto"/>
              <w:rPr>
                <w:bCs/>
                <w:color w:val="222222"/>
                <w:sz w:val="22"/>
                <w:szCs w:val="22"/>
              </w:rPr>
            </w:pPr>
            <w:r w:rsidRPr="007E2C24">
              <w:rPr>
                <w:bCs/>
                <w:color w:val="222222"/>
                <w:sz w:val="22"/>
                <w:szCs w:val="22"/>
                <w:highlight w:val="yellow"/>
              </w:rPr>
              <w:t>27.3%</w:t>
            </w:r>
          </w:p>
        </w:tc>
        <w:tc>
          <w:tcPr>
            <w:tcW w:w="2240"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Pr>
                <w:bCs/>
                <w:color w:val="222222"/>
                <w:sz w:val="22"/>
                <w:szCs w:val="22"/>
              </w:rPr>
              <w:t>-2.3%</w:t>
            </w:r>
          </w:p>
          <w:p w:rsidR="00311ECA" w:rsidRDefault="00311ECA" w:rsidP="000E35C8">
            <w:pPr>
              <w:pStyle w:val="NormalWeb"/>
              <w:spacing w:line="480" w:lineRule="auto"/>
              <w:rPr>
                <w:bCs/>
                <w:color w:val="222222"/>
                <w:sz w:val="22"/>
                <w:szCs w:val="22"/>
              </w:rPr>
            </w:pPr>
            <w:r>
              <w:rPr>
                <w:bCs/>
                <w:color w:val="222222"/>
                <w:sz w:val="22"/>
                <w:szCs w:val="22"/>
              </w:rPr>
              <w:t>-24%</w:t>
            </w:r>
          </w:p>
          <w:p w:rsidR="00311ECA" w:rsidRDefault="00311ECA" w:rsidP="000E35C8">
            <w:pPr>
              <w:pStyle w:val="NormalWeb"/>
              <w:spacing w:line="480" w:lineRule="auto"/>
              <w:rPr>
                <w:bCs/>
                <w:color w:val="222222"/>
                <w:sz w:val="22"/>
                <w:szCs w:val="22"/>
              </w:rPr>
            </w:pPr>
            <w:r w:rsidRPr="007E2C24">
              <w:rPr>
                <w:bCs/>
                <w:color w:val="222222"/>
                <w:sz w:val="22"/>
                <w:szCs w:val="22"/>
                <w:highlight w:val="yellow"/>
              </w:rPr>
              <w:t>19.5%</w:t>
            </w:r>
          </w:p>
          <w:p w:rsidR="00311ECA" w:rsidRDefault="00311ECA" w:rsidP="000E35C8">
            <w:pPr>
              <w:pStyle w:val="NormalWeb"/>
              <w:spacing w:line="480" w:lineRule="auto"/>
              <w:rPr>
                <w:bCs/>
                <w:color w:val="222222"/>
                <w:sz w:val="22"/>
                <w:szCs w:val="22"/>
              </w:rPr>
            </w:pPr>
            <w:r w:rsidRPr="007E2C24">
              <w:rPr>
                <w:bCs/>
                <w:color w:val="222222"/>
                <w:sz w:val="22"/>
                <w:szCs w:val="22"/>
                <w:highlight w:val="cyan"/>
              </w:rPr>
              <w:t>-10.8%</w:t>
            </w:r>
          </w:p>
          <w:p w:rsidR="00555FB4" w:rsidRDefault="00555FB4" w:rsidP="000E35C8">
            <w:pPr>
              <w:pStyle w:val="NormalWeb"/>
              <w:spacing w:line="480" w:lineRule="auto"/>
              <w:rPr>
                <w:bCs/>
                <w:color w:val="222222"/>
                <w:sz w:val="22"/>
                <w:szCs w:val="22"/>
              </w:rPr>
            </w:pPr>
          </w:p>
        </w:tc>
        <w:tc>
          <w:tcPr>
            <w:tcW w:w="2240"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sidRPr="007E2C24">
              <w:rPr>
                <w:bCs/>
                <w:color w:val="222222"/>
                <w:sz w:val="22"/>
                <w:szCs w:val="22"/>
                <w:highlight w:val="cyan"/>
              </w:rPr>
              <w:t>5.3%</w:t>
            </w:r>
          </w:p>
          <w:p w:rsidR="00311ECA" w:rsidRDefault="00311ECA" w:rsidP="000E35C8">
            <w:pPr>
              <w:pStyle w:val="NormalWeb"/>
              <w:spacing w:line="480" w:lineRule="auto"/>
              <w:rPr>
                <w:bCs/>
                <w:color w:val="222222"/>
                <w:sz w:val="22"/>
                <w:szCs w:val="22"/>
              </w:rPr>
            </w:pPr>
            <w:r>
              <w:rPr>
                <w:bCs/>
                <w:color w:val="222222"/>
                <w:sz w:val="22"/>
                <w:szCs w:val="22"/>
              </w:rPr>
              <w:t>-22.5%</w:t>
            </w:r>
          </w:p>
          <w:p w:rsidR="00311ECA" w:rsidRDefault="00311ECA" w:rsidP="000E35C8">
            <w:pPr>
              <w:pStyle w:val="NormalWeb"/>
              <w:spacing w:line="480" w:lineRule="auto"/>
              <w:rPr>
                <w:bCs/>
                <w:color w:val="222222"/>
                <w:sz w:val="22"/>
                <w:szCs w:val="22"/>
              </w:rPr>
            </w:pPr>
            <w:r>
              <w:rPr>
                <w:bCs/>
                <w:color w:val="222222"/>
                <w:sz w:val="22"/>
                <w:szCs w:val="22"/>
              </w:rPr>
              <w:t>-21%</w:t>
            </w:r>
          </w:p>
          <w:p w:rsidR="00311ECA" w:rsidRDefault="00311ECA" w:rsidP="000E35C8">
            <w:pPr>
              <w:pStyle w:val="NormalWeb"/>
              <w:spacing w:line="480" w:lineRule="auto"/>
              <w:rPr>
                <w:bCs/>
                <w:color w:val="222222"/>
                <w:sz w:val="22"/>
                <w:szCs w:val="22"/>
              </w:rPr>
            </w:pPr>
            <w:r>
              <w:rPr>
                <w:bCs/>
                <w:color w:val="222222"/>
                <w:sz w:val="22"/>
                <w:szCs w:val="22"/>
              </w:rPr>
              <w:t>-24%</w:t>
            </w:r>
          </w:p>
        </w:tc>
      </w:tr>
      <w:tr w:rsidR="00555FB4" w:rsidTr="000E35C8">
        <w:trPr>
          <w:trHeight w:val="2256"/>
        </w:trPr>
        <w:tc>
          <w:tcPr>
            <w:tcW w:w="2238" w:type="dxa"/>
          </w:tcPr>
          <w:p w:rsidR="00555FB4" w:rsidRDefault="00555FB4" w:rsidP="000E35C8">
            <w:pPr>
              <w:pStyle w:val="NormalWeb"/>
              <w:spacing w:line="480" w:lineRule="auto"/>
              <w:rPr>
                <w:bCs/>
                <w:color w:val="222222"/>
                <w:sz w:val="22"/>
                <w:szCs w:val="22"/>
              </w:rPr>
            </w:pPr>
            <w:r>
              <w:rPr>
                <w:bCs/>
                <w:color w:val="222222"/>
                <w:sz w:val="22"/>
                <w:szCs w:val="22"/>
              </w:rPr>
              <w:lastRenderedPageBreak/>
              <w:t>LBP 6     75-25</w:t>
            </w:r>
          </w:p>
          <w:p w:rsidR="00555FB4" w:rsidRDefault="00555FB4" w:rsidP="000E35C8">
            <w:pPr>
              <w:pStyle w:val="NormalWeb"/>
              <w:spacing w:line="480" w:lineRule="auto"/>
              <w:rPr>
                <w:bCs/>
                <w:color w:val="222222"/>
                <w:sz w:val="22"/>
                <w:szCs w:val="22"/>
              </w:rPr>
            </w:pPr>
            <w:r>
              <w:rPr>
                <w:bCs/>
                <w:color w:val="222222"/>
                <w:sz w:val="22"/>
                <w:szCs w:val="22"/>
              </w:rPr>
              <w:t>2013-2014</w:t>
            </w:r>
          </w:p>
          <w:p w:rsidR="00555FB4" w:rsidRDefault="00555FB4" w:rsidP="000E35C8">
            <w:pPr>
              <w:pStyle w:val="NormalWeb"/>
              <w:spacing w:line="480" w:lineRule="auto"/>
              <w:rPr>
                <w:bCs/>
                <w:color w:val="222222"/>
                <w:sz w:val="22"/>
                <w:szCs w:val="22"/>
              </w:rPr>
            </w:pPr>
            <w:r>
              <w:rPr>
                <w:bCs/>
                <w:color w:val="222222"/>
                <w:sz w:val="22"/>
                <w:szCs w:val="22"/>
              </w:rPr>
              <w:t>2014-2015</w:t>
            </w:r>
          </w:p>
          <w:p w:rsidR="00555FB4" w:rsidRDefault="00555FB4" w:rsidP="000E35C8">
            <w:pPr>
              <w:pStyle w:val="NormalWeb"/>
              <w:spacing w:line="480" w:lineRule="auto"/>
              <w:rPr>
                <w:bCs/>
                <w:color w:val="222222"/>
                <w:sz w:val="22"/>
                <w:szCs w:val="22"/>
              </w:rPr>
            </w:pPr>
            <w:r>
              <w:rPr>
                <w:bCs/>
                <w:color w:val="222222"/>
                <w:sz w:val="22"/>
                <w:szCs w:val="22"/>
              </w:rPr>
              <w:t>2015-2016</w:t>
            </w:r>
          </w:p>
          <w:p w:rsidR="00555FB4" w:rsidRDefault="00555FB4" w:rsidP="000E35C8">
            <w:pPr>
              <w:pStyle w:val="NormalWeb"/>
              <w:spacing w:line="480" w:lineRule="auto"/>
              <w:rPr>
                <w:bCs/>
                <w:color w:val="222222"/>
                <w:sz w:val="22"/>
                <w:szCs w:val="22"/>
              </w:rPr>
            </w:pPr>
            <w:r>
              <w:rPr>
                <w:bCs/>
                <w:color w:val="222222"/>
                <w:sz w:val="22"/>
                <w:szCs w:val="22"/>
              </w:rPr>
              <w:t>2016-2017</w:t>
            </w:r>
          </w:p>
        </w:tc>
        <w:tc>
          <w:tcPr>
            <w:tcW w:w="2238"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sidRPr="007E2C24">
              <w:rPr>
                <w:bCs/>
                <w:color w:val="222222"/>
                <w:sz w:val="22"/>
                <w:szCs w:val="22"/>
                <w:highlight w:val="yellow"/>
              </w:rPr>
              <w:t>30%</w:t>
            </w:r>
          </w:p>
          <w:p w:rsidR="00311ECA" w:rsidRDefault="00683E14" w:rsidP="000E35C8">
            <w:pPr>
              <w:pStyle w:val="NormalWeb"/>
              <w:spacing w:line="480" w:lineRule="auto"/>
              <w:rPr>
                <w:bCs/>
                <w:color w:val="222222"/>
                <w:sz w:val="22"/>
                <w:szCs w:val="22"/>
              </w:rPr>
            </w:pPr>
            <w:r>
              <w:rPr>
                <w:bCs/>
                <w:color w:val="222222"/>
                <w:sz w:val="22"/>
                <w:szCs w:val="22"/>
              </w:rPr>
              <w:t>-23%</w:t>
            </w:r>
          </w:p>
          <w:p w:rsidR="00683E14" w:rsidRDefault="00683E14" w:rsidP="000E35C8">
            <w:pPr>
              <w:pStyle w:val="NormalWeb"/>
              <w:spacing w:line="480" w:lineRule="auto"/>
              <w:rPr>
                <w:bCs/>
                <w:color w:val="222222"/>
                <w:sz w:val="22"/>
                <w:szCs w:val="22"/>
              </w:rPr>
            </w:pPr>
            <w:r>
              <w:rPr>
                <w:bCs/>
                <w:color w:val="222222"/>
                <w:sz w:val="22"/>
                <w:szCs w:val="22"/>
              </w:rPr>
              <w:t>-4.7%</w:t>
            </w:r>
          </w:p>
          <w:p w:rsidR="00683E14" w:rsidRDefault="00683E14" w:rsidP="000E35C8">
            <w:pPr>
              <w:pStyle w:val="NormalWeb"/>
              <w:spacing w:line="480" w:lineRule="auto"/>
              <w:rPr>
                <w:bCs/>
                <w:color w:val="222222"/>
                <w:sz w:val="22"/>
                <w:szCs w:val="22"/>
              </w:rPr>
            </w:pPr>
            <w:r>
              <w:rPr>
                <w:bCs/>
                <w:color w:val="222222"/>
                <w:sz w:val="22"/>
                <w:szCs w:val="22"/>
              </w:rPr>
              <w:t>-44.2%</w:t>
            </w:r>
          </w:p>
        </w:tc>
        <w:tc>
          <w:tcPr>
            <w:tcW w:w="2240"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Pr>
                <w:bCs/>
                <w:color w:val="222222"/>
                <w:sz w:val="22"/>
                <w:szCs w:val="22"/>
              </w:rPr>
              <w:t>2.2%</w:t>
            </w:r>
          </w:p>
          <w:p w:rsidR="00311ECA" w:rsidRDefault="00311ECA" w:rsidP="000E35C8">
            <w:pPr>
              <w:pStyle w:val="NormalWeb"/>
              <w:spacing w:line="480" w:lineRule="auto"/>
              <w:rPr>
                <w:bCs/>
                <w:color w:val="222222"/>
                <w:sz w:val="22"/>
                <w:szCs w:val="22"/>
              </w:rPr>
            </w:pPr>
            <w:r>
              <w:rPr>
                <w:bCs/>
                <w:color w:val="222222"/>
                <w:sz w:val="22"/>
                <w:szCs w:val="22"/>
              </w:rPr>
              <w:t>-33.1%</w:t>
            </w:r>
          </w:p>
          <w:p w:rsidR="00311ECA" w:rsidRDefault="00311ECA" w:rsidP="000E35C8">
            <w:pPr>
              <w:pStyle w:val="NormalWeb"/>
              <w:spacing w:line="480" w:lineRule="auto"/>
              <w:rPr>
                <w:bCs/>
                <w:color w:val="222222"/>
                <w:sz w:val="22"/>
                <w:szCs w:val="22"/>
              </w:rPr>
            </w:pPr>
            <w:r w:rsidRPr="007E2C24">
              <w:rPr>
                <w:bCs/>
                <w:color w:val="222222"/>
                <w:sz w:val="22"/>
                <w:szCs w:val="22"/>
                <w:highlight w:val="red"/>
              </w:rPr>
              <w:t>17.3%</w:t>
            </w:r>
          </w:p>
          <w:p w:rsidR="00311ECA" w:rsidRDefault="00311ECA" w:rsidP="000E35C8">
            <w:pPr>
              <w:pStyle w:val="NormalWeb"/>
              <w:spacing w:line="480" w:lineRule="auto"/>
              <w:rPr>
                <w:bCs/>
                <w:color w:val="222222"/>
                <w:sz w:val="22"/>
                <w:szCs w:val="22"/>
              </w:rPr>
            </w:pPr>
            <w:r>
              <w:rPr>
                <w:bCs/>
                <w:color w:val="222222"/>
                <w:sz w:val="22"/>
                <w:szCs w:val="22"/>
              </w:rPr>
              <w:t>-42.4%</w:t>
            </w:r>
          </w:p>
        </w:tc>
        <w:tc>
          <w:tcPr>
            <w:tcW w:w="2240" w:type="dxa"/>
          </w:tcPr>
          <w:p w:rsidR="00555FB4" w:rsidRDefault="00555FB4" w:rsidP="000E35C8">
            <w:pPr>
              <w:pStyle w:val="NormalWeb"/>
              <w:spacing w:line="480" w:lineRule="auto"/>
              <w:rPr>
                <w:bCs/>
                <w:color w:val="222222"/>
                <w:sz w:val="22"/>
                <w:szCs w:val="22"/>
              </w:rPr>
            </w:pPr>
          </w:p>
          <w:p w:rsidR="00311ECA" w:rsidRDefault="00311ECA" w:rsidP="000E35C8">
            <w:pPr>
              <w:pStyle w:val="NormalWeb"/>
              <w:spacing w:line="480" w:lineRule="auto"/>
              <w:rPr>
                <w:bCs/>
                <w:color w:val="222222"/>
                <w:sz w:val="22"/>
                <w:szCs w:val="22"/>
              </w:rPr>
            </w:pPr>
            <w:r w:rsidRPr="007E2C24">
              <w:rPr>
                <w:bCs/>
                <w:color w:val="222222"/>
                <w:sz w:val="22"/>
                <w:szCs w:val="22"/>
                <w:highlight w:val="red"/>
              </w:rPr>
              <w:t>11.7%</w:t>
            </w:r>
          </w:p>
          <w:p w:rsidR="00311ECA" w:rsidRDefault="00311ECA" w:rsidP="000E35C8">
            <w:pPr>
              <w:pStyle w:val="NormalWeb"/>
              <w:spacing w:line="480" w:lineRule="auto"/>
              <w:rPr>
                <w:bCs/>
                <w:color w:val="222222"/>
                <w:sz w:val="22"/>
                <w:szCs w:val="22"/>
              </w:rPr>
            </w:pPr>
            <w:r>
              <w:rPr>
                <w:bCs/>
                <w:color w:val="222222"/>
                <w:sz w:val="22"/>
                <w:szCs w:val="22"/>
              </w:rPr>
              <w:t>-25%</w:t>
            </w:r>
          </w:p>
          <w:p w:rsidR="00311ECA" w:rsidRDefault="00311ECA" w:rsidP="000E35C8">
            <w:pPr>
              <w:pStyle w:val="NormalWeb"/>
              <w:spacing w:line="480" w:lineRule="auto"/>
              <w:rPr>
                <w:bCs/>
                <w:color w:val="222222"/>
                <w:sz w:val="22"/>
                <w:szCs w:val="22"/>
              </w:rPr>
            </w:pPr>
            <w:r>
              <w:rPr>
                <w:bCs/>
                <w:color w:val="222222"/>
                <w:sz w:val="22"/>
                <w:szCs w:val="22"/>
              </w:rPr>
              <w:t>-19.4%</w:t>
            </w:r>
          </w:p>
          <w:p w:rsidR="00311ECA" w:rsidRDefault="00311ECA" w:rsidP="000E35C8">
            <w:pPr>
              <w:pStyle w:val="NormalWeb"/>
              <w:spacing w:line="480" w:lineRule="auto"/>
              <w:rPr>
                <w:bCs/>
                <w:color w:val="222222"/>
                <w:sz w:val="22"/>
                <w:szCs w:val="22"/>
              </w:rPr>
            </w:pPr>
            <w:r>
              <w:rPr>
                <w:bCs/>
                <w:color w:val="222222"/>
                <w:sz w:val="22"/>
                <w:szCs w:val="22"/>
              </w:rPr>
              <w:t>-52.4%</w:t>
            </w:r>
          </w:p>
        </w:tc>
      </w:tr>
    </w:tbl>
    <w:p w:rsidR="00884C85" w:rsidRPr="001068A3" w:rsidRDefault="004D7089" w:rsidP="00381123">
      <w:pPr>
        <w:pStyle w:val="NormalWeb"/>
        <w:shd w:val="clear" w:color="auto" w:fill="FFFFFF"/>
        <w:spacing w:line="480" w:lineRule="auto"/>
        <w:rPr>
          <w:bCs/>
          <w:color w:val="222222"/>
          <w:sz w:val="22"/>
          <w:szCs w:val="22"/>
        </w:rPr>
      </w:pPr>
      <w:r>
        <w:rPr>
          <w:bCs/>
          <w:color w:val="222222"/>
          <w:sz w:val="22"/>
          <w:szCs w:val="22"/>
        </w:rPr>
        <w:t xml:space="preserve">Using the same color scheme as previously, </w:t>
      </w:r>
      <w:r w:rsidR="00115291">
        <w:rPr>
          <w:bCs/>
          <w:color w:val="222222"/>
          <w:sz w:val="22"/>
          <w:szCs w:val="22"/>
        </w:rPr>
        <w:t xml:space="preserve">all high valued returns are highlighted accordingly. </w:t>
      </w:r>
      <w:r w:rsidR="00AA3125">
        <w:rPr>
          <w:bCs/>
          <w:color w:val="222222"/>
          <w:sz w:val="22"/>
          <w:szCs w:val="22"/>
        </w:rPr>
        <w:t xml:space="preserve">Unfortunately the optimistic </w:t>
      </w:r>
      <w:r w:rsidR="00C0409C">
        <w:rPr>
          <w:bCs/>
          <w:color w:val="222222"/>
          <w:sz w:val="22"/>
          <w:szCs w:val="22"/>
        </w:rPr>
        <w:t xml:space="preserve">returns shown </w:t>
      </w:r>
      <w:r w:rsidR="00115291">
        <w:rPr>
          <w:bCs/>
          <w:color w:val="222222"/>
          <w:sz w:val="22"/>
          <w:szCs w:val="22"/>
        </w:rPr>
        <w:t>in the previous back test with this</w:t>
      </w:r>
      <w:r w:rsidR="00C0409C">
        <w:rPr>
          <w:bCs/>
          <w:color w:val="222222"/>
          <w:sz w:val="22"/>
          <w:szCs w:val="22"/>
        </w:rPr>
        <w:t xml:space="preserve"> strategy with volatile stocks was not a good depiction of the true results.</w:t>
      </w:r>
      <w:r w:rsidR="00AA3125">
        <w:rPr>
          <w:bCs/>
          <w:color w:val="222222"/>
          <w:sz w:val="22"/>
          <w:szCs w:val="22"/>
        </w:rPr>
        <w:t xml:space="preserve"> </w:t>
      </w:r>
      <w:r w:rsidR="00C0409C">
        <w:rPr>
          <w:bCs/>
          <w:color w:val="222222"/>
          <w:sz w:val="22"/>
          <w:szCs w:val="22"/>
        </w:rPr>
        <w:t>As it can be seen from the results above, the return values of the volatile stocks are very similar to the previous strategies. 60% of all the returns turned out to be highly negative whereas 40% of the return values were highly positive, but is of course not surprising since these are volatile stocks being dealt with. There also seems to be no stability once more in these results pointing towards any optimal parameters, unlike the non-volatile stocks that are capable of doing so. Hence, it is concluded that these strategic approaches to volatile stocks are no better than an at random 50-50 pick strategy.</w:t>
      </w:r>
    </w:p>
    <w:p w:rsidR="00937582" w:rsidRPr="00F30DA3" w:rsidRDefault="00BB46CF" w:rsidP="00F30DA3">
      <w:pPr>
        <w:pStyle w:val="NormalWeb"/>
        <w:shd w:val="clear" w:color="auto" w:fill="FFFFFF"/>
        <w:spacing w:line="480" w:lineRule="auto"/>
        <w:rPr>
          <w:bCs/>
          <w:color w:val="222222"/>
          <w:sz w:val="22"/>
          <w:szCs w:val="22"/>
        </w:rPr>
      </w:pPr>
      <w:r>
        <w:rPr>
          <w:b/>
          <w:bCs/>
          <w:color w:val="222222"/>
          <w:sz w:val="22"/>
          <w:szCs w:val="22"/>
        </w:rPr>
        <w:t>Verification/Efficiency:</w:t>
      </w:r>
      <w:r w:rsidR="005B0F49">
        <w:rPr>
          <w:b/>
          <w:bCs/>
          <w:color w:val="222222"/>
          <w:sz w:val="22"/>
          <w:szCs w:val="22"/>
        </w:rPr>
        <w:t xml:space="preserve"> </w:t>
      </w:r>
    </w:p>
    <w:p w:rsidR="00F0157F" w:rsidRDefault="0032708B" w:rsidP="005211E4">
      <w:pPr>
        <w:pStyle w:val="NormalWeb"/>
        <w:shd w:val="clear" w:color="auto" w:fill="FFFFFF"/>
        <w:spacing w:line="480" w:lineRule="auto"/>
        <w:rPr>
          <w:bCs/>
          <w:color w:val="222222"/>
          <w:sz w:val="22"/>
          <w:szCs w:val="22"/>
        </w:rPr>
      </w:pPr>
      <w:r>
        <w:rPr>
          <w:bCs/>
          <w:color w:val="222222"/>
          <w:sz w:val="22"/>
          <w:szCs w:val="22"/>
        </w:rPr>
        <w:t>Working with the double crossover method provided some great results, but there is a lot of room for optimization of the strategy</w:t>
      </w:r>
      <w:r w:rsidR="009D07DD">
        <w:rPr>
          <w:bCs/>
          <w:color w:val="222222"/>
          <w:sz w:val="22"/>
          <w:szCs w:val="22"/>
        </w:rPr>
        <w:t xml:space="preserve">. </w:t>
      </w:r>
      <w:r w:rsidR="008E13DD">
        <w:rPr>
          <w:bCs/>
          <w:color w:val="222222"/>
          <w:sz w:val="22"/>
          <w:szCs w:val="22"/>
        </w:rPr>
        <w:t>This strategy uses two lagging indicators that are trend following. This means that using this approach will most lik</w:t>
      </w:r>
      <w:r w:rsidR="00190CBE">
        <w:rPr>
          <w:bCs/>
          <w:color w:val="222222"/>
          <w:sz w:val="22"/>
          <w:szCs w:val="22"/>
        </w:rPr>
        <w:t>ely have very skewed results if</w:t>
      </w:r>
      <w:r w:rsidR="008E13DD">
        <w:rPr>
          <w:bCs/>
          <w:color w:val="222222"/>
          <w:sz w:val="22"/>
          <w:szCs w:val="22"/>
        </w:rPr>
        <w:t xml:space="preserve"> </w:t>
      </w:r>
      <w:r w:rsidR="00F52621">
        <w:rPr>
          <w:bCs/>
          <w:color w:val="222222"/>
          <w:sz w:val="22"/>
          <w:szCs w:val="22"/>
        </w:rPr>
        <w:t xml:space="preserve">it hits a curve that is sideways </w:t>
      </w:r>
      <w:r w:rsidR="009D64DD">
        <w:rPr>
          <w:bCs/>
          <w:color w:val="222222"/>
          <w:sz w:val="22"/>
          <w:szCs w:val="22"/>
        </w:rPr>
        <w:t>since lagging indicators are also known as trend following indicators and sideways curves are obviously not trends. The signals created by these moving averages will also be a bit late for any buy and sell signals since it does in fact depend on past data to move</w:t>
      </w:r>
      <w:r w:rsidR="003874F9">
        <w:rPr>
          <w:bCs/>
          <w:color w:val="222222"/>
          <w:sz w:val="22"/>
          <w:szCs w:val="22"/>
        </w:rPr>
        <w:t xml:space="preserve"> [8]</w:t>
      </w:r>
      <w:r w:rsidR="009D64DD">
        <w:rPr>
          <w:bCs/>
          <w:color w:val="222222"/>
          <w:sz w:val="22"/>
          <w:szCs w:val="22"/>
        </w:rPr>
        <w:t xml:space="preserve">. </w:t>
      </w:r>
    </w:p>
    <w:p w:rsidR="00C05E89" w:rsidRDefault="009D64DD" w:rsidP="005211E4">
      <w:pPr>
        <w:pStyle w:val="NormalWeb"/>
        <w:shd w:val="clear" w:color="auto" w:fill="FFFFFF"/>
        <w:spacing w:line="480" w:lineRule="auto"/>
        <w:rPr>
          <w:bCs/>
          <w:color w:val="222222"/>
          <w:sz w:val="22"/>
          <w:szCs w:val="22"/>
        </w:rPr>
      </w:pPr>
      <w:r>
        <w:rPr>
          <w:bCs/>
          <w:color w:val="222222"/>
          <w:sz w:val="22"/>
          <w:szCs w:val="22"/>
        </w:rPr>
        <w:lastRenderedPageBreak/>
        <w:t xml:space="preserve">The system as it stands also is not very robust, this is because if for even </w:t>
      </w:r>
      <w:r w:rsidR="0073619C">
        <w:rPr>
          <w:bCs/>
          <w:color w:val="222222"/>
          <w:sz w:val="22"/>
          <w:szCs w:val="22"/>
        </w:rPr>
        <w:t xml:space="preserve">a </w:t>
      </w:r>
      <w:r>
        <w:rPr>
          <w:bCs/>
          <w:color w:val="222222"/>
          <w:sz w:val="22"/>
          <w:szCs w:val="22"/>
        </w:rPr>
        <w:t xml:space="preserve">fleeting moment when the fast moving average is above the slow </w:t>
      </w:r>
      <w:r w:rsidR="001861B6">
        <w:rPr>
          <w:bCs/>
          <w:color w:val="222222"/>
          <w:sz w:val="22"/>
          <w:szCs w:val="22"/>
        </w:rPr>
        <w:t>moving average triggers a trade, resulting in trades that end immediately (we want to avoid this due to possible commission fees eroding earnings). Additionally, every bullish regime immediately transitions into a bearish regime, this would lead to the end of one trade immediately triggering a new trade that bets in the opposite direction. A better system would require more evidence that the market is moving in a certain direction</w:t>
      </w:r>
      <w:r w:rsidR="00264B45">
        <w:rPr>
          <w:bCs/>
          <w:color w:val="222222"/>
          <w:sz w:val="22"/>
          <w:szCs w:val="22"/>
        </w:rPr>
        <w:t>.</w:t>
      </w:r>
      <w:r w:rsidR="00190CBE">
        <w:rPr>
          <w:bCs/>
          <w:color w:val="222222"/>
          <w:sz w:val="22"/>
          <w:szCs w:val="22"/>
        </w:rPr>
        <w:t xml:space="preserve"> [17]</w:t>
      </w:r>
      <w:r w:rsidR="001861B6">
        <w:rPr>
          <w:bCs/>
          <w:color w:val="222222"/>
          <w:sz w:val="22"/>
          <w:szCs w:val="22"/>
        </w:rPr>
        <w:t>.</w:t>
      </w:r>
    </w:p>
    <w:p w:rsidR="00C05E89" w:rsidRDefault="00190CBE" w:rsidP="005211E4">
      <w:pPr>
        <w:pStyle w:val="NormalWeb"/>
        <w:shd w:val="clear" w:color="auto" w:fill="FFFFFF"/>
        <w:spacing w:line="480" w:lineRule="auto"/>
        <w:rPr>
          <w:bCs/>
          <w:color w:val="222222"/>
          <w:sz w:val="22"/>
          <w:szCs w:val="22"/>
        </w:rPr>
      </w:pPr>
      <w:r>
        <w:rPr>
          <w:bCs/>
          <w:color w:val="222222"/>
          <w:sz w:val="22"/>
          <w:szCs w:val="22"/>
        </w:rPr>
        <w:t xml:space="preserve"> </w:t>
      </w:r>
      <w:r w:rsidR="002F268C">
        <w:rPr>
          <w:bCs/>
          <w:color w:val="222222"/>
          <w:sz w:val="22"/>
          <w:szCs w:val="22"/>
        </w:rPr>
        <w:t xml:space="preserve">This strategy would be made much more efficient if combined with some other indicators that complimented its trend following tendencies. </w:t>
      </w:r>
      <w:r w:rsidR="009224F0">
        <w:rPr>
          <w:bCs/>
          <w:color w:val="222222"/>
          <w:sz w:val="22"/>
          <w:szCs w:val="22"/>
        </w:rPr>
        <w:t xml:space="preserve">An example of this would be the use of the MACD indicator, </w:t>
      </w:r>
      <w:r w:rsidR="00813FC7">
        <w:rPr>
          <w:bCs/>
          <w:color w:val="222222"/>
          <w:sz w:val="22"/>
          <w:szCs w:val="22"/>
        </w:rPr>
        <w:t>This would be able to identify and quantify the cross overs by showing a line that represents the difference between the two averages. The MACD will turn positive for when a lower average crosses a slower average above it and it will show to be negative if crossed the other way around. Using the percentage price oscillator (PPO) would also work in the same way, however, both of these would work much better with an exponential average rather than simple</w:t>
      </w:r>
      <w:r w:rsidR="00930589">
        <w:rPr>
          <w:bCs/>
          <w:color w:val="222222"/>
          <w:sz w:val="22"/>
          <w:szCs w:val="22"/>
        </w:rPr>
        <w:t>. One last indicator that would help make this strategy a lot more effective would be the RSI. The reasoning for this being that moving averages are simply trend followers, the flaw however is that they at the same time are lagging so knowing when the trend will end exactly is hard to predict, and in result will lose the trader a lot of potential earnings. The RSI is able to indicate when a stock is at over bought or over sold levels, using this with the moving averages will most likely increase profit by a good margin</w:t>
      </w:r>
      <w:r w:rsidR="00813FC7">
        <w:rPr>
          <w:bCs/>
          <w:color w:val="222222"/>
          <w:sz w:val="22"/>
          <w:szCs w:val="22"/>
        </w:rPr>
        <w:t xml:space="preserve"> [19].</w:t>
      </w:r>
    </w:p>
    <w:p w:rsidR="00DD6C3B" w:rsidRDefault="00813FC7" w:rsidP="005211E4">
      <w:pPr>
        <w:pStyle w:val="NormalWeb"/>
        <w:shd w:val="clear" w:color="auto" w:fill="FFFFFF"/>
        <w:spacing w:line="480" w:lineRule="auto"/>
        <w:rPr>
          <w:bCs/>
          <w:color w:val="222222"/>
          <w:sz w:val="22"/>
          <w:szCs w:val="22"/>
        </w:rPr>
      </w:pPr>
      <w:r>
        <w:rPr>
          <w:bCs/>
          <w:color w:val="222222"/>
          <w:sz w:val="22"/>
          <w:szCs w:val="22"/>
        </w:rPr>
        <w:t xml:space="preserve"> </w:t>
      </w:r>
      <w:r w:rsidR="00C57722">
        <w:rPr>
          <w:bCs/>
          <w:color w:val="222222"/>
          <w:sz w:val="22"/>
          <w:szCs w:val="22"/>
        </w:rPr>
        <w:t>Two other</w:t>
      </w:r>
      <w:r w:rsidR="00264B45">
        <w:rPr>
          <w:bCs/>
          <w:color w:val="222222"/>
          <w:sz w:val="22"/>
          <w:szCs w:val="22"/>
        </w:rPr>
        <w:t xml:space="preserve"> way</w:t>
      </w:r>
      <w:r w:rsidR="00C57722">
        <w:rPr>
          <w:bCs/>
          <w:color w:val="222222"/>
          <w:sz w:val="22"/>
          <w:szCs w:val="22"/>
        </w:rPr>
        <w:t>s</w:t>
      </w:r>
      <w:r w:rsidR="00264B45">
        <w:rPr>
          <w:bCs/>
          <w:color w:val="222222"/>
          <w:sz w:val="22"/>
          <w:szCs w:val="22"/>
        </w:rPr>
        <w:t xml:space="preserve"> for improving the results of t</w:t>
      </w:r>
      <w:r w:rsidR="00C57722">
        <w:rPr>
          <w:bCs/>
          <w:color w:val="222222"/>
          <w:sz w:val="22"/>
          <w:szCs w:val="22"/>
        </w:rPr>
        <w:t xml:space="preserve">his method would be: </w:t>
      </w:r>
      <w:r w:rsidR="00264B45">
        <w:rPr>
          <w:bCs/>
          <w:color w:val="222222"/>
          <w:sz w:val="22"/>
          <w:szCs w:val="22"/>
        </w:rPr>
        <w:t xml:space="preserve">to </w:t>
      </w:r>
      <w:r w:rsidR="00C57722">
        <w:rPr>
          <w:bCs/>
          <w:color w:val="222222"/>
          <w:sz w:val="22"/>
          <w:szCs w:val="22"/>
        </w:rPr>
        <w:t xml:space="preserve">include the shorting of stocks, </w:t>
      </w:r>
      <w:r w:rsidR="00264B45">
        <w:rPr>
          <w:bCs/>
          <w:color w:val="222222"/>
          <w:sz w:val="22"/>
          <w:szCs w:val="22"/>
        </w:rPr>
        <w:t xml:space="preserve">that way this system would be able to take advantage </w:t>
      </w:r>
      <w:r w:rsidR="00C57722">
        <w:rPr>
          <w:bCs/>
          <w:color w:val="222222"/>
          <w:sz w:val="22"/>
          <w:szCs w:val="22"/>
        </w:rPr>
        <w:t>of both sides of the coin. And making the trade signals more robust by triggering a trade only when the moving averages differ by a fixed amount using standard deviations.</w:t>
      </w:r>
    </w:p>
    <w:p w:rsidR="00C63170" w:rsidRDefault="00C63170" w:rsidP="00C63170">
      <w:pPr>
        <w:pStyle w:val="NormalWeb"/>
        <w:shd w:val="clear" w:color="auto" w:fill="FFFFFF"/>
        <w:spacing w:line="480" w:lineRule="auto"/>
        <w:rPr>
          <w:bCs/>
          <w:color w:val="222222"/>
          <w:sz w:val="22"/>
          <w:szCs w:val="22"/>
        </w:rPr>
      </w:pPr>
      <w:r>
        <w:rPr>
          <w:bCs/>
          <w:color w:val="222222"/>
          <w:sz w:val="22"/>
          <w:szCs w:val="22"/>
        </w:rPr>
        <w:t xml:space="preserve">While running these back test it was presumed that when using a technical trade strategy, very few losses would occur, but to the contrary quite a lot of losses did occur while testing numerous stocks. A naïve </w:t>
      </w:r>
      <w:r>
        <w:rPr>
          <w:bCs/>
          <w:color w:val="222222"/>
          <w:sz w:val="22"/>
          <w:szCs w:val="22"/>
        </w:rPr>
        <w:lastRenderedPageBreak/>
        <w:t xml:space="preserve">approach to fixing this problem is implementing a stop loss in the algorithm. A stop loss is </w:t>
      </w:r>
      <w:r w:rsidRPr="004B500A">
        <w:rPr>
          <w:bCs/>
          <w:color w:val="222222"/>
          <w:sz w:val="22"/>
          <w:szCs w:val="22"/>
        </w:rPr>
        <w:t>an order placed with a </w:t>
      </w:r>
      <w:hyperlink r:id="rId62" w:history="1">
        <w:r w:rsidRPr="004B500A">
          <w:rPr>
            <w:bCs/>
            <w:color w:val="222222"/>
            <w:sz w:val="22"/>
            <w:szCs w:val="22"/>
          </w:rPr>
          <w:t>broker</w:t>
        </w:r>
      </w:hyperlink>
      <w:r w:rsidRPr="004B500A">
        <w:rPr>
          <w:bCs/>
          <w:color w:val="222222"/>
          <w:sz w:val="22"/>
          <w:szCs w:val="22"/>
        </w:rPr>
        <w:t> to sell a security when it reaches a certain price. A stop-loss order is designed to limit an investor’s loss on a position in a secu</w:t>
      </w:r>
      <w:r>
        <w:rPr>
          <w:bCs/>
          <w:color w:val="222222"/>
          <w:sz w:val="22"/>
          <w:szCs w:val="22"/>
        </w:rPr>
        <w:t>rity. A stop loss can be used in two ways, initial or trailing. An initial stop loss will be a function that takes in the time frame and the percentage that the user would like the stop loss to occur at. If the stock price within the given timeframe falls below the initial price of the stock (at the beginning of the time frame) multiplied by (1-stop loss percentage), then a stop loss will be triggered.  If a stop loss is triggered, the profit will be calculated by taking the difference of the price of the stock at the entry point date and the price on the date the stop loss occurred. The second type, a trailing stop loss, is an approach in which a stop loss is triggered if the difference in percentage between two consecutive days surpass the set stop limit, instead of using the initial value in the given time frame. These approaches will always sell all holdings once a limit is surpassed. However, there are quite a few problem with using these stop losses. When playing in a  volatile market, a stock price can gap down almost instantly, for example: from 1% to -7%. When a price falls too fast, even a automated stop loss is not capable of catching it on time and will end up selling all the stocks at the bottom price of -7% even if the stop loss is set for -5%. A game many market-players (a company or financial institution capable of influencing a certain market) play is “run the stops”, where they sell a large amount of shares in order to drop the value of the stock to the point that most people’s stop losses are then triggered. Once the stock is sold and the stop losses triggered, the stock will reverse direction and rally up in price for a solid amount of gain for the market makers. It is not only market makers that cause this problem, sometimes when a current event occurs, it can effect a stocks price. Sometimes the problem is even as simple as the stock price fluctuating by going down say 5% for example but then up 15% over the next few days, this is potential profit that is loss due to the automated stop loss [25]. It is for that reason that a trailing stop loss will not be used in the back tests, but rather the initial stop loss instead. Below is an example of how a stop loss in this trade strategy helps produce better returns.</w:t>
      </w:r>
    </w:p>
    <w:p w:rsidR="00C63170" w:rsidRDefault="00C63170" w:rsidP="005211E4">
      <w:pPr>
        <w:pStyle w:val="NormalWeb"/>
        <w:shd w:val="clear" w:color="auto" w:fill="FFFFFF"/>
        <w:spacing w:line="480" w:lineRule="auto"/>
        <w:rPr>
          <w:bCs/>
          <w:color w:val="222222"/>
          <w:sz w:val="22"/>
          <w:szCs w:val="22"/>
        </w:rPr>
      </w:pPr>
    </w:p>
    <w:p w:rsidR="00C117E7" w:rsidRPr="002679C0" w:rsidRDefault="00C117E7" w:rsidP="005211E4">
      <w:pPr>
        <w:pStyle w:val="NormalWeb"/>
        <w:shd w:val="clear" w:color="auto" w:fill="FFFFFF"/>
        <w:spacing w:line="480" w:lineRule="auto"/>
        <w:rPr>
          <w:bCs/>
          <w:color w:val="222222"/>
          <w:sz w:val="22"/>
          <w:szCs w:val="22"/>
        </w:rPr>
      </w:pPr>
    </w:p>
    <w:p w:rsidR="00BB46CF" w:rsidRDefault="00FD59F0" w:rsidP="005211E4">
      <w:pPr>
        <w:pStyle w:val="NormalWeb"/>
        <w:shd w:val="clear" w:color="auto" w:fill="FFFFFF"/>
        <w:spacing w:line="480" w:lineRule="auto"/>
        <w:rPr>
          <w:b/>
          <w:bCs/>
          <w:color w:val="222222"/>
          <w:sz w:val="22"/>
          <w:szCs w:val="22"/>
        </w:rPr>
      </w:pPr>
      <w:r>
        <w:rPr>
          <w:b/>
          <w:bCs/>
          <w:color w:val="222222"/>
          <w:sz w:val="22"/>
          <w:szCs w:val="22"/>
        </w:rPr>
        <w:t>Benchmarking:</w:t>
      </w:r>
      <w:r w:rsidR="0068267E">
        <w:rPr>
          <w:b/>
          <w:bCs/>
          <w:color w:val="222222"/>
          <w:sz w:val="22"/>
          <w:szCs w:val="22"/>
        </w:rPr>
        <w:t xml:space="preserve"> </w:t>
      </w:r>
    </w:p>
    <w:p w:rsidR="008F06E2" w:rsidRDefault="005B3105" w:rsidP="005211E4">
      <w:pPr>
        <w:pStyle w:val="NormalWeb"/>
        <w:shd w:val="clear" w:color="auto" w:fill="FFFFFF"/>
        <w:spacing w:line="480" w:lineRule="auto"/>
        <w:rPr>
          <w:bCs/>
          <w:color w:val="222222"/>
          <w:sz w:val="22"/>
          <w:szCs w:val="22"/>
        </w:rPr>
      </w:pPr>
      <w:r>
        <w:rPr>
          <w:bCs/>
          <w:color w:val="222222"/>
          <w:sz w:val="22"/>
          <w:szCs w:val="22"/>
        </w:rPr>
        <w:t>As previously mentioned above, the most optimal way to evaluate the efficiency of a trading strategy is to compare it to the S&amp;P 500 index fund or SPY, an index that follows the S&amp;P 500 at 1/10</w:t>
      </w:r>
      <w:r w:rsidRPr="005B3105">
        <w:rPr>
          <w:bCs/>
          <w:color w:val="222222"/>
          <w:sz w:val="22"/>
          <w:szCs w:val="22"/>
          <w:vertAlign w:val="superscript"/>
        </w:rPr>
        <w:t>th</w:t>
      </w:r>
      <w:r>
        <w:rPr>
          <w:bCs/>
          <w:color w:val="222222"/>
          <w:sz w:val="22"/>
          <w:szCs w:val="22"/>
        </w:rPr>
        <w:t xml:space="preserve"> the price. </w:t>
      </w:r>
      <w:r w:rsidR="00D4394D">
        <w:rPr>
          <w:bCs/>
          <w:color w:val="222222"/>
          <w:sz w:val="22"/>
          <w:szCs w:val="22"/>
        </w:rPr>
        <w:t>B</w:t>
      </w:r>
      <w:r w:rsidR="008F06E2">
        <w:rPr>
          <w:bCs/>
          <w:color w:val="222222"/>
          <w:sz w:val="22"/>
          <w:szCs w:val="22"/>
        </w:rPr>
        <w:t>elow is a chart of SPY from 2013</w:t>
      </w:r>
      <w:r w:rsidR="00D4394D">
        <w:rPr>
          <w:bCs/>
          <w:color w:val="222222"/>
          <w:sz w:val="22"/>
          <w:szCs w:val="22"/>
        </w:rPr>
        <w:t xml:space="preserve"> to 2017 (the same time frame as the moving cross over back test). This chart shows tha</w:t>
      </w:r>
      <w:r w:rsidR="008F06E2">
        <w:rPr>
          <w:bCs/>
          <w:color w:val="222222"/>
          <w:sz w:val="22"/>
          <w:szCs w:val="22"/>
        </w:rPr>
        <w:t>t the increase in SPY over the 4</w:t>
      </w:r>
      <w:r w:rsidR="00D4394D">
        <w:rPr>
          <w:bCs/>
          <w:color w:val="222222"/>
          <w:sz w:val="22"/>
          <w:szCs w:val="22"/>
        </w:rPr>
        <w:t xml:space="preserve"> years was a</w:t>
      </w:r>
      <w:r w:rsidR="00E63063">
        <w:rPr>
          <w:bCs/>
          <w:color w:val="222222"/>
          <w:sz w:val="22"/>
          <w:szCs w:val="22"/>
        </w:rPr>
        <w:t>bout 66</w:t>
      </w:r>
      <w:r w:rsidR="008F06E2">
        <w:rPr>
          <w:bCs/>
          <w:color w:val="222222"/>
          <w:sz w:val="22"/>
          <w:szCs w:val="22"/>
        </w:rPr>
        <w:t xml:space="preserve">%. </w:t>
      </w:r>
    </w:p>
    <w:p w:rsidR="00E65241" w:rsidRPr="00E65241" w:rsidRDefault="00E65241" w:rsidP="005211E4">
      <w:pPr>
        <w:pStyle w:val="NormalWeb"/>
        <w:shd w:val="clear" w:color="auto" w:fill="FFFFFF"/>
        <w:spacing w:line="480" w:lineRule="auto"/>
        <w:rPr>
          <w:b/>
          <w:bCs/>
          <w:color w:val="222222"/>
          <w:sz w:val="22"/>
          <w:szCs w:val="22"/>
        </w:rPr>
      </w:pPr>
      <w:r>
        <w:rPr>
          <w:b/>
          <w:bCs/>
          <w:color w:val="222222"/>
          <w:sz w:val="22"/>
          <w:szCs w:val="22"/>
        </w:rPr>
        <w:t>Lagging Indicator</w:t>
      </w:r>
      <w:r w:rsidRPr="00E65241">
        <w:rPr>
          <w:b/>
          <w:bCs/>
          <w:color w:val="222222"/>
          <w:sz w:val="22"/>
          <w:szCs w:val="22"/>
        </w:rPr>
        <w:t>:</w:t>
      </w:r>
    </w:p>
    <w:p w:rsidR="004A1DA7" w:rsidRDefault="00BD4796" w:rsidP="005211E4">
      <w:pPr>
        <w:pStyle w:val="NormalWeb"/>
        <w:shd w:val="clear" w:color="auto" w:fill="FFFFFF"/>
        <w:spacing w:line="480" w:lineRule="auto"/>
        <w:rPr>
          <w:bCs/>
          <w:color w:val="222222"/>
          <w:sz w:val="22"/>
          <w:szCs w:val="22"/>
        </w:rPr>
      </w:pPr>
      <w:r>
        <w:rPr>
          <w:bCs/>
          <w:color w:val="222222"/>
          <w:sz w:val="22"/>
          <w:szCs w:val="22"/>
        </w:rPr>
        <w:t>Below are two charts representing the results of the back test of the two stock groups being run through the first implemented strategy using a slow MA of 30 and fast of 10. Each stock group will be run for the time period of 2013 to 2017 as a comparison to the benchmark that is set</w:t>
      </w:r>
      <w:r w:rsidR="005020A2">
        <w:rPr>
          <w:bCs/>
          <w:color w:val="222222"/>
          <w:sz w:val="22"/>
          <w:szCs w:val="22"/>
        </w:rPr>
        <w:t>.</w:t>
      </w:r>
      <w:r w:rsidR="00D03542">
        <w:rPr>
          <w:bCs/>
          <w:color w:val="222222"/>
          <w:sz w:val="22"/>
          <w:szCs w:val="22"/>
        </w:rPr>
        <w:t xml:space="preserve"> </w:t>
      </w:r>
    </w:p>
    <w:p w:rsidR="004A1DA7" w:rsidRDefault="008F06E2" w:rsidP="005211E4">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709684" cy="3422151"/>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3-2017nonvolatile10-30.png"/>
                    <pic:cNvPicPr/>
                  </pic:nvPicPr>
                  <pic:blipFill>
                    <a:blip r:embed="rId63">
                      <a:extLst>
                        <a:ext uri="{28A0092B-C50C-407E-A947-70E740481C1C}">
                          <a14:useLocalDpi xmlns:a14="http://schemas.microsoft.com/office/drawing/2010/main" val="0"/>
                        </a:ext>
                      </a:extLst>
                    </a:blip>
                    <a:stretch>
                      <a:fillRect/>
                    </a:stretch>
                  </pic:blipFill>
                  <pic:spPr>
                    <a:xfrm>
                      <a:off x="0" y="0"/>
                      <a:ext cx="5858226" cy="3511181"/>
                    </a:xfrm>
                    <a:prstGeom prst="rect">
                      <a:avLst/>
                    </a:prstGeom>
                  </pic:spPr>
                </pic:pic>
              </a:graphicData>
            </a:graphic>
          </wp:inline>
        </w:drawing>
      </w:r>
    </w:p>
    <w:p w:rsidR="004A1DA7" w:rsidRDefault="004A1DA7" w:rsidP="005211E4">
      <w:pPr>
        <w:pStyle w:val="NormalWeb"/>
        <w:shd w:val="clear" w:color="auto" w:fill="FFFFFF"/>
        <w:spacing w:line="480" w:lineRule="auto"/>
        <w:rPr>
          <w:bCs/>
          <w:color w:val="222222"/>
          <w:sz w:val="22"/>
          <w:szCs w:val="22"/>
        </w:rPr>
      </w:pPr>
      <w:r>
        <w:rPr>
          <w:bCs/>
          <w:color w:val="222222"/>
          <w:sz w:val="22"/>
          <w:szCs w:val="22"/>
        </w:rPr>
        <w:lastRenderedPageBreak/>
        <w:t>The graph Above shows the results of the NON-volatile stocks and SPY over a 4 year period. The non-volatile stocks over this time accrued a total profit of 110%.</w:t>
      </w:r>
      <w:r w:rsidR="003E7A19">
        <w:rPr>
          <w:bCs/>
          <w:color w:val="222222"/>
          <w:sz w:val="22"/>
          <w:szCs w:val="22"/>
        </w:rPr>
        <w:t xml:space="preserve"> Hence beating the set benchmark.</w:t>
      </w:r>
      <w:r w:rsidR="000E35C8">
        <w:rPr>
          <w:bCs/>
          <w:color w:val="222222"/>
          <w:sz w:val="22"/>
          <w:szCs w:val="22"/>
        </w:rPr>
        <w:t xml:space="preserve"> Although </w:t>
      </w:r>
      <w:r w:rsidR="0022717C">
        <w:rPr>
          <w:bCs/>
          <w:color w:val="222222"/>
          <w:sz w:val="22"/>
          <w:szCs w:val="22"/>
        </w:rPr>
        <w:t>if the jump in late 2013 seemed to provide a 50% rise in a very short period, this is most likely due to a fundamental component of a company exceeding expectations. These events are not always guaranteed, and so if this jump theoretically did not occur, this back test would then provide a return almost equal to that of the benchmark.</w:t>
      </w:r>
      <w:r w:rsidR="00D03542" w:rsidRPr="00D03542">
        <w:rPr>
          <w:bCs/>
          <w:color w:val="222222"/>
          <w:sz w:val="22"/>
          <w:szCs w:val="22"/>
        </w:rPr>
        <w:t xml:space="preserve"> </w:t>
      </w:r>
      <w:r w:rsidR="00D03542">
        <w:rPr>
          <w:bCs/>
          <w:color w:val="222222"/>
          <w:sz w:val="22"/>
          <w:szCs w:val="22"/>
        </w:rPr>
        <w:t>(60% without tesla, batch=0.2)</w:t>
      </w:r>
    </w:p>
    <w:p w:rsidR="00D4394D" w:rsidRDefault="008F06E2" w:rsidP="005211E4">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943600" cy="356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3-2017volatile10-30.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4A1DA7" w:rsidRDefault="003E7A19" w:rsidP="005211E4">
      <w:pPr>
        <w:pStyle w:val="NormalWeb"/>
        <w:shd w:val="clear" w:color="auto" w:fill="FFFFFF"/>
        <w:spacing w:line="480" w:lineRule="auto"/>
        <w:rPr>
          <w:bCs/>
          <w:color w:val="222222"/>
          <w:sz w:val="22"/>
          <w:szCs w:val="22"/>
        </w:rPr>
      </w:pPr>
      <w:r>
        <w:rPr>
          <w:bCs/>
          <w:color w:val="222222"/>
          <w:sz w:val="22"/>
          <w:szCs w:val="22"/>
        </w:rPr>
        <w:t>The graph above shows the results of the Volatile stocks and SPY over a four year period. The Volatile stocks over this time accrued a loss of -46%. Hence not even close to</w:t>
      </w:r>
      <w:r w:rsidR="0052563F">
        <w:rPr>
          <w:bCs/>
          <w:color w:val="222222"/>
          <w:sz w:val="22"/>
          <w:szCs w:val="22"/>
        </w:rPr>
        <w:t xml:space="preserve"> surpassing</w:t>
      </w:r>
      <w:r>
        <w:rPr>
          <w:bCs/>
          <w:color w:val="222222"/>
          <w:sz w:val="22"/>
          <w:szCs w:val="22"/>
        </w:rPr>
        <w:t xml:space="preserve"> the set benchmark.</w:t>
      </w:r>
    </w:p>
    <w:p w:rsidR="003E7A19" w:rsidRDefault="000C0457" w:rsidP="005211E4">
      <w:pPr>
        <w:pStyle w:val="NormalWeb"/>
        <w:shd w:val="clear" w:color="auto" w:fill="FFFFFF"/>
        <w:spacing w:line="480" w:lineRule="auto"/>
        <w:rPr>
          <w:bCs/>
          <w:color w:val="222222"/>
          <w:sz w:val="22"/>
          <w:szCs w:val="22"/>
        </w:rPr>
      </w:pPr>
      <w:r>
        <w:rPr>
          <w:bCs/>
          <w:color w:val="222222"/>
          <w:sz w:val="22"/>
          <w:szCs w:val="22"/>
        </w:rPr>
        <w:t>As observed</w:t>
      </w:r>
      <w:r w:rsidR="003E7A19">
        <w:rPr>
          <w:bCs/>
          <w:color w:val="222222"/>
          <w:sz w:val="22"/>
          <w:szCs w:val="22"/>
        </w:rPr>
        <w:t>. Even though the same strategy was applied with the same parameters and dates, the outcome between the 2 stock groups are immense to say the least.</w:t>
      </w:r>
    </w:p>
    <w:p w:rsidR="004C3F41" w:rsidRDefault="004C3F41" w:rsidP="005211E4">
      <w:pPr>
        <w:pStyle w:val="NormalWeb"/>
        <w:shd w:val="clear" w:color="auto" w:fill="FFFFFF"/>
        <w:spacing w:line="480" w:lineRule="auto"/>
        <w:rPr>
          <w:b/>
          <w:bCs/>
          <w:color w:val="222222"/>
          <w:sz w:val="22"/>
          <w:szCs w:val="22"/>
        </w:rPr>
      </w:pPr>
    </w:p>
    <w:p w:rsidR="00E65241" w:rsidRDefault="00E65241" w:rsidP="005211E4">
      <w:pPr>
        <w:pStyle w:val="NormalWeb"/>
        <w:shd w:val="clear" w:color="auto" w:fill="FFFFFF"/>
        <w:spacing w:line="480" w:lineRule="auto"/>
        <w:rPr>
          <w:b/>
          <w:bCs/>
          <w:color w:val="222222"/>
          <w:sz w:val="22"/>
          <w:szCs w:val="22"/>
        </w:rPr>
      </w:pPr>
      <w:r>
        <w:rPr>
          <w:b/>
          <w:bCs/>
          <w:color w:val="222222"/>
          <w:sz w:val="22"/>
          <w:szCs w:val="22"/>
        </w:rPr>
        <w:lastRenderedPageBreak/>
        <w:t>Leading Indicator</w:t>
      </w:r>
      <w:r w:rsidRPr="00E65241">
        <w:rPr>
          <w:b/>
          <w:bCs/>
          <w:color w:val="222222"/>
          <w:sz w:val="22"/>
          <w:szCs w:val="22"/>
        </w:rPr>
        <w:t>:</w:t>
      </w:r>
    </w:p>
    <w:p w:rsidR="00EB4E13" w:rsidRDefault="00EB4E13" w:rsidP="00EB4E13">
      <w:pPr>
        <w:pStyle w:val="NormalWeb"/>
        <w:shd w:val="clear" w:color="auto" w:fill="FFFFFF"/>
        <w:spacing w:line="480" w:lineRule="auto"/>
        <w:rPr>
          <w:bCs/>
          <w:color w:val="222222"/>
          <w:sz w:val="22"/>
          <w:szCs w:val="22"/>
        </w:rPr>
      </w:pPr>
      <w:r>
        <w:rPr>
          <w:bCs/>
          <w:color w:val="222222"/>
          <w:sz w:val="22"/>
          <w:szCs w:val="22"/>
        </w:rPr>
        <w:t>Below are two charts representing the results of the back test of the two stock groups being run through the second implemented strategy using the Relative Strength Index</w:t>
      </w:r>
      <w:r w:rsidR="0034653E">
        <w:rPr>
          <w:bCs/>
          <w:color w:val="222222"/>
          <w:sz w:val="22"/>
          <w:szCs w:val="22"/>
        </w:rPr>
        <w:t xml:space="preserve"> indicator</w:t>
      </w:r>
      <w:r>
        <w:rPr>
          <w:bCs/>
          <w:color w:val="222222"/>
          <w:sz w:val="22"/>
          <w:szCs w:val="22"/>
        </w:rPr>
        <w:t>.</w:t>
      </w:r>
      <w:r w:rsidR="0034653E">
        <w:rPr>
          <w:bCs/>
          <w:color w:val="222222"/>
          <w:sz w:val="22"/>
          <w:szCs w:val="22"/>
        </w:rPr>
        <w:t xml:space="preserve"> This run will be using the most optimally found parameters </w:t>
      </w:r>
      <w:r w:rsidR="003B5982">
        <w:rPr>
          <w:bCs/>
          <w:color w:val="222222"/>
          <w:sz w:val="22"/>
          <w:szCs w:val="22"/>
        </w:rPr>
        <w:t xml:space="preserve">of a LBP-2 and boundaries of 95-5 </w:t>
      </w:r>
      <w:r w:rsidR="0034653E">
        <w:rPr>
          <w:bCs/>
          <w:color w:val="222222"/>
          <w:sz w:val="22"/>
          <w:szCs w:val="22"/>
        </w:rPr>
        <w:t>as a comparison to the benchmark.</w:t>
      </w:r>
      <w:r>
        <w:rPr>
          <w:bCs/>
          <w:color w:val="222222"/>
          <w:sz w:val="22"/>
          <w:szCs w:val="22"/>
        </w:rPr>
        <w:t xml:space="preserve"> Each stock group will be run for </w:t>
      </w:r>
      <w:r w:rsidR="0034653E">
        <w:rPr>
          <w:bCs/>
          <w:color w:val="222222"/>
          <w:sz w:val="22"/>
          <w:szCs w:val="22"/>
        </w:rPr>
        <w:t>the time period of 2013 to 2017.</w:t>
      </w:r>
    </w:p>
    <w:p w:rsidR="00A57337" w:rsidRDefault="0008111E" w:rsidP="00EB4E13">
      <w:pPr>
        <w:pStyle w:val="NormalWeb"/>
        <w:shd w:val="clear" w:color="auto" w:fill="FFFFFF"/>
        <w:spacing w:line="480" w:lineRule="auto"/>
        <w:rPr>
          <w:bCs/>
          <w:color w:val="222222"/>
          <w:sz w:val="22"/>
          <w:szCs w:val="22"/>
        </w:rPr>
      </w:pPr>
      <w:r>
        <w:rPr>
          <w:bCs/>
          <w:color w:val="222222"/>
          <w:sz w:val="22"/>
          <w:szCs w:val="22"/>
        </w:rPr>
        <w:t>This</w:t>
      </w:r>
      <w:r w:rsidR="000C214A">
        <w:rPr>
          <w:bCs/>
          <w:color w:val="222222"/>
          <w:sz w:val="22"/>
          <w:szCs w:val="22"/>
        </w:rPr>
        <w:t xml:space="preserve"> </w:t>
      </w:r>
      <w:r w:rsidR="007B4C97">
        <w:rPr>
          <w:bCs/>
          <w:color w:val="222222"/>
          <w:sz w:val="22"/>
          <w:szCs w:val="22"/>
        </w:rPr>
        <w:t xml:space="preserve">is the comparison between the non-volatile stocks. The total profit generated in the portfolio is </w:t>
      </w:r>
      <w:r w:rsidR="00A57337">
        <w:rPr>
          <w:bCs/>
          <w:color w:val="222222"/>
          <w:sz w:val="22"/>
          <w:szCs w:val="22"/>
        </w:rPr>
        <w:t>47%</w:t>
      </w:r>
      <w:r w:rsidR="007B4C97">
        <w:rPr>
          <w:bCs/>
          <w:color w:val="222222"/>
          <w:sz w:val="22"/>
          <w:szCs w:val="22"/>
        </w:rPr>
        <w:t xml:space="preserve">. So </w:t>
      </w:r>
      <w:r w:rsidR="00E63063">
        <w:rPr>
          <w:bCs/>
          <w:color w:val="222222"/>
          <w:sz w:val="22"/>
          <w:szCs w:val="22"/>
        </w:rPr>
        <w:t>unfortunately</w:t>
      </w:r>
      <w:r w:rsidR="007B4C97">
        <w:rPr>
          <w:bCs/>
          <w:color w:val="222222"/>
          <w:sz w:val="22"/>
          <w:szCs w:val="22"/>
        </w:rPr>
        <w:t>, although it was close, using the leading indicator approach did not generate more returns than the set benchmark.</w:t>
      </w:r>
    </w:p>
    <w:p w:rsidR="00A57337" w:rsidRDefault="00A57337" w:rsidP="00EB4E13">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943600" cy="3449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sino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A57337" w:rsidRDefault="00A57337" w:rsidP="00EB4E13">
      <w:pPr>
        <w:pStyle w:val="NormalWeb"/>
        <w:shd w:val="clear" w:color="auto" w:fill="FFFFFF"/>
        <w:spacing w:line="480" w:lineRule="auto"/>
        <w:rPr>
          <w:bCs/>
          <w:color w:val="222222"/>
          <w:sz w:val="22"/>
          <w:szCs w:val="22"/>
        </w:rPr>
      </w:pPr>
    </w:p>
    <w:p w:rsidR="007B4C97" w:rsidRDefault="0008111E" w:rsidP="007B4C97">
      <w:pPr>
        <w:pStyle w:val="NormalWeb"/>
        <w:shd w:val="clear" w:color="auto" w:fill="FFFFFF"/>
        <w:spacing w:line="480" w:lineRule="auto"/>
        <w:rPr>
          <w:bCs/>
          <w:color w:val="222222"/>
          <w:sz w:val="22"/>
          <w:szCs w:val="22"/>
        </w:rPr>
      </w:pPr>
      <w:r>
        <w:rPr>
          <w:bCs/>
          <w:color w:val="222222"/>
          <w:sz w:val="22"/>
          <w:szCs w:val="22"/>
        </w:rPr>
        <w:t>This</w:t>
      </w:r>
      <w:r w:rsidR="007B4C97">
        <w:rPr>
          <w:bCs/>
          <w:color w:val="222222"/>
          <w:sz w:val="22"/>
          <w:szCs w:val="22"/>
        </w:rPr>
        <w:t xml:space="preserve"> is the comparison between the non-volatile stocks. The total profit generated in the portfolio is </w:t>
      </w:r>
      <w:r w:rsidR="0051667A">
        <w:rPr>
          <w:bCs/>
          <w:color w:val="222222"/>
          <w:sz w:val="22"/>
          <w:szCs w:val="22"/>
        </w:rPr>
        <w:t>-</w:t>
      </w:r>
      <w:r w:rsidR="007B4C97">
        <w:rPr>
          <w:bCs/>
          <w:color w:val="222222"/>
          <w:sz w:val="22"/>
          <w:szCs w:val="22"/>
        </w:rPr>
        <w:t>5%</w:t>
      </w:r>
      <w:r w:rsidR="0051667A">
        <w:rPr>
          <w:bCs/>
          <w:color w:val="222222"/>
          <w:sz w:val="22"/>
          <w:szCs w:val="22"/>
        </w:rPr>
        <w:t xml:space="preserve">. </w:t>
      </w:r>
      <w:r w:rsidR="00D86F1E">
        <w:rPr>
          <w:bCs/>
          <w:color w:val="222222"/>
          <w:sz w:val="22"/>
          <w:szCs w:val="22"/>
        </w:rPr>
        <w:t>These results, although very low in comparison to non-volatile stocks returns</w:t>
      </w:r>
      <w:r w:rsidR="00E63063">
        <w:rPr>
          <w:bCs/>
          <w:color w:val="222222"/>
          <w:sz w:val="22"/>
          <w:szCs w:val="22"/>
        </w:rPr>
        <w:t xml:space="preserve"> </w:t>
      </w:r>
      <w:r w:rsidR="00D86F1E">
        <w:rPr>
          <w:bCs/>
          <w:color w:val="222222"/>
          <w:sz w:val="22"/>
          <w:szCs w:val="22"/>
        </w:rPr>
        <w:t xml:space="preserve">using the same strategy, were actually much better when compared to the moving average strategy on volatile stocks. In the MA </w:t>
      </w:r>
      <w:r w:rsidR="00D86F1E">
        <w:rPr>
          <w:bCs/>
          <w:color w:val="222222"/>
          <w:sz w:val="22"/>
          <w:szCs w:val="22"/>
        </w:rPr>
        <w:lastRenderedPageBreak/>
        <w:t>strategy the difference between the volatile and non-volatile stocks return was 156%, where as with the RSI approach the difference between the two is 52%. However, presuming that jump in the MA strategy did not occur (as previously explained) we can assume the results between these two strategies for non-volatile stocks is very similar. But even by taking that into account, the return of volatile stocks with the RSI approach was still significantly better. Hence it may be concluded that the RSI strategy may be more adequate when dealing with volatile stocks.</w:t>
      </w:r>
    </w:p>
    <w:p w:rsidR="00A57337" w:rsidRDefault="00A57337" w:rsidP="00EB4E13">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943600" cy="34499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sivol.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A57337" w:rsidRDefault="00A4575B" w:rsidP="00EB4E13">
      <w:pPr>
        <w:pStyle w:val="NormalWeb"/>
        <w:shd w:val="clear" w:color="auto" w:fill="FFFFFF"/>
        <w:spacing w:line="480" w:lineRule="auto"/>
        <w:rPr>
          <w:b/>
          <w:bCs/>
          <w:color w:val="222222"/>
          <w:sz w:val="22"/>
          <w:szCs w:val="22"/>
        </w:rPr>
      </w:pPr>
      <w:r w:rsidRPr="00A4575B">
        <w:rPr>
          <w:b/>
          <w:bCs/>
          <w:color w:val="222222"/>
          <w:sz w:val="22"/>
          <w:szCs w:val="22"/>
        </w:rPr>
        <w:t>Strategy 3:</w:t>
      </w:r>
    </w:p>
    <w:p w:rsidR="00325764" w:rsidRDefault="00325764" w:rsidP="00325764">
      <w:pPr>
        <w:pStyle w:val="NormalWeb"/>
        <w:shd w:val="clear" w:color="auto" w:fill="FFFFFF"/>
        <w:spacing w:line="480" w:lineRule="auto"/>
        <w:rPr>
          <w:bCs/>
          <w:color w:val="222222"/>
          <w:sz w:val="22"/>
          <w:szCs w:val="22"/>
        </w:rPr>
      </w:pPr>
      <w:r>
        <w:rPr>
          <w:bCs/>
          <w:color w:val="222222"/>
          <w:sz w:val="22"/>
          <w:szCs w:val="22"/>
        </w:rPr>
        <w:t>Below are two charts representing the results of the back test of the two stock gro</w:t>
      </w:r>
      <w:r w:rsidR="000E1311">
        <w:rPr>
          <w:bCs/>
          <w:color w:val="222222"/>
          <w:sz w:val="22"/>
          <w:szCs w:val="22"/>
        </w:rPr>
        <w:t>ups being run through the third</w:t>
      </w:r>
      <w:r>
        <w:rPr>
          <w:bCs/>
          <w:color w:val="222222"/>
          <w:sz w:val="22"/>
          <w:szCs w:val="22"/>
        </w:rPr>
        <w:t xml:space="preserve"> implemented strategy using the Relative Strength Index indicator</w:t>
      </w:r>
      <w:r w:rsidR="000E1311">
        <w:rPr>
          <w:bCs/>
          <w:color w:val="222222"/>
          <w:sz w:val="22"/>
          <w:szCs w:val="22"/>
        </w:rPr>
        <w:t xml:space="preserve"> and moving averages</w:t>
      </w:r>
      <w:r>
        <w:rPr>
          <w:bCs/>
          <w:color w:val="222222"/>
          <w:sz w:val="22"/>
          <w:szCs w:val="22"/>
        </w:rPr>
        <w:t xml:space="preserve">. This run will be using the most optimally found parameters </w:t>
      </w:r>
      <w:r w:rsidR="0062214F">
        <w:rPr>
          <w:bCs/>
          <w:color w:val="222222"/>
          <w:sz w:val="22"/>
          <w:szCs w:val="22"/>
        </w:rPr>
        <w:t xml:space="preserve">of a LBP-2, </w:t>
      </w:r>
      <w:r>
        <w:rPr>
          <w:bCs/>
          <w:color w:val="222222"/>
          <w:sz w:val="22"/>
          <w:szCs w:val="22"/>
        </w:rPr>
        <w:t>boundaries of 95-5</w:t>
      </w:r>
      <w:r w:rsidR="0062214F">
        <w:rPr>
          <w:bCs/>
          <w:color w:val="222222"/>
          <w:sz w:val="22"/>
          <w:szCs w:val="22"/>
        </w:rPr>
        <w:t>, a fast MA 5 and slow MA 15</w:t>
      </w:r>
      <w:r>
        <w:rPr>
          <w:bCs/>
          <w:color w:val="222222"/>
          <w:sz w:val="22"/>
          <w:szCs w:val="22"/>
        </w:rPr>
        <w:t xml:space="preserve"> as a comparison to the benchmark. Each stock group will be run for the time period of 2013 to 2017.</w:t>
      </w:r>
      <w:r w:rsidR="00ED680A">
        <w:rPr>
          <w:bCs/>
          <w:color w:val="222222"/>
          <w:sz w:val="22"/>
          <w:szCs w:val="22"/>
        </w:rPr>
        <w:t xml:space="preserve"> </w:t>
      </w:r>
    </w:p>
    <w:p w:rsidR="00352298" w:rsidRDefault="00352298" w:rsidP="00352298">
      <w:pPr>
        <w:pStyle w:val="NormalWeb"/>
        <w:shd w:val="clear" w:color="auto" w:fill="FFFFFF"/>
        <w:spacing w:line="480" w:lineRule="auto"/>
        <w:rPr>
          <w:bCs/>
          <w:color w:val="222222"/>
          <w:sz w:val="22"/>
          <w:szCs w:val="22"/>
        </w:rPr>
      </w:pPr>
    </w:p>
    <w:p w:rsidR="00352298" w:rsidRDefault="00352298" w:rsidP="00352298">
      <w:pPr>
        <w:pStyle w:val="NormalWeb"/>
        <w:shd w:val="clear" w:color="auto" w:fill="FFFFFF"/>
        <w:spacing w:line="480" w:lineRule="auto"/>
        <w:rPr>
          <w:bCs/>
          <w:color w:val="222222"/>
          <w:sz w:val="22"/>
          <w:szCs w:val="22"/>
        </w:rPr>
      </w:pPr>
      <w:r>
        <w:rPr>
          <w:bCs/>
          <w:color w:val="222222"/>
          <w:sz w:val="22"/>
          <w:szCs w:val="22"/>
        </w:rPr>
        <w:t>This is the</w:t>
      </w:r>
      <w:r w:rsidR="00E71AEA">
        <w:rPr>
          <w:bCs/>
          <w:color w:val="222222"/>
          <w:sz w:val="22"/>
          <w:szCs w:val="22"/>
        </w:rPr>
        <w:t xml:space="preserve"> comparison with</w:t>
      </w:r>
      <w:r>
        <w:rPr>
          <w:bCs/>
          <w:color w:val="222222"/>
          <w:sz w:val="22"/>
          <w:szCs w:val="22"/>
        </w:rPr>
        <w:t xml:space="preserve"> the non-volatile stocks. The total profit generated in the portfolio is </w:t>
      </w:r>
      <w:r w:rsidR="00047B21">
        <w:rPr>
          <w:bCs/>
          <w:color w:val="222222"/>
          <w:sz w:val="22"/>
          <w:szCs w:val="22"/>
        </w:rPr>
        <w:t>5</w:t>
      </w:r>
      <w:r>
        <w:rPr>
          <w:bCs/>
          <w:color w:val="222222"/>
          <w:sz w:val="22"/>
          <w:szCs w:val="22"/>
        </w:rPr>
        <w:t>7%</w:t>
      </w:r>
      <w:r w:rsidR="005C6A61">
        <w:rPr>
          <w:bCs/>
          <w:color w:val="222222"/>
          <w:sz w:val="22"/>
          <w:szCs w:val="22"/>
        </w:rPr>
        <w:t>. These results are the most stable results in relation to the benchmark, it follows it well and is closer to being equal with the benchmark than previous strategies. Better results than the RSI alone, but less than the MA alone, although if the MA spike is not considered, we could say that this strategy surpasses the MA approach as well.</w:t>
      </w:r>
    </w:p>
    <w:p w:rsidR="00352298" w:rsidRDefault="00352298" w:rsidP="00352298">
      <w:pPr>
        <w:pStyle w:val="NormalWeb"/>
        <w:shd w:val="clear" w:color="auto" w:fill="FFFFFF"/>
        <w:spacing w:line="480" w:lineRule="auto"/>
        <w:rPr>
          <w:bCs/>
          <w:color w:val="222222"/>
          <w:sz w:val="22"/>
          <w:szCs w:val="22"/>
        </w:rPr>
      </w:pPr>
      <w:r>
        <w:rPr>
          <w:bCs/>
          <w:noProof/>
          <w:color w:val="222222"/>
          <w:sz w:val="22"/>
          <w:szCs w:val="22"/>
        </w:rPr>
        <w:drawing>
          <wp:inline distT="0" distB="0" distL="0" distR="0">
            <wp:extent cx="5943600" cy="3449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NAL.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047B21" w:rsidRDefault="00047B21" w:rsidP="00047B21">
      <w:pPr>
        <w:pStyle w:val="NormalWeb"/>
        <w:shd w:val="clear" w:color="auto" w:fill="FFFFFF"/>
        <w:spacing w:line="480" w:lineRule="auto"/>
        <w:rPr>
          <w:bCs/>
          <w:color w:val="222222"/>
          <w:sz w:val="22"/>
          <w:szCs w:val="22"/>
        </w:rPr>
      </w:pPr>
      <w:r>
        <w:rPr>
          <w:bCs/>
          <w:color w:val="222222"/>
          <w:sz w:val="22"/>
          <w:szCs w:val="22"/>
        </w:rPr>
        <w:t xml:space="preserve">This is the comparison </w:t>
      </w:r>
      <w:r w:rsidR="009D3EDE">
        <w:rPr>
          <w:bCs/>
          <w:color w:val="222222"/>
          <w:sz w:val="22"/>
          <w:szCs w:val="22"/>
        </w:rPr>
        <w:t>with</w:t>
      </w:r>
      <w:r>
        <w:rPr>
          <w:bCs/>
          <w:color w:val="222222"/>
          <w:sz w:val="22"/>
          <w:szCs w:val="22"/>
        </w:rPr>
        <w:t xml:space="preserve"> </w:t>
      </w:r>
      <w:r w:rsidR="009D3EDE">
        <w:rPr>
          <w:bCs/>
          <w:color w:val="222222"/>
          <w:sz w:val="22"/>
          <w:szCs w:val="22"/>
        </w:rPr>
        <w:t xml:space="preserve">the </w:t>
      </w:r>
      <w:r>
        <w:rPr>
          <w:bCs/>
          <w:color w:val="222222"/>
          <w:sz w:val="22"/>
          <w:szCs w:val="22"/>
        </w:rPr>
        <w:t>volatile stocks. The total profit generated in the portfolio is -5.4%</w:t>
      </w:r>
      <w:r w:rsidR="00CB137C">
        <w:rPr>
          <w:bCs/>
          <w:color w:val="222222"/>
          <w:sz w:val="22"/>
          <w:szCs w:val="22"/>
        </w:rPr>
        <w:t>. Even with the use of both indicators in strategy 3, i</w:t>
      </w:r>
      <w:r w:rsidR="00075768">
        <w:rPr>
          <w:bCs/>
          <w:color w:val="222222"/>
          <w:sz w:val="22"/>
          <w:szCs w:val="22"/>
        </w:rPr>
        <w:t>t seems like once again the volatile stocks could not be predicted</w:t>
      </w:r>
      <w:r w:rsidR="00474077">
        <w:rPr>
          <w:bCs/>
          <w:color w:val="222222"/>
          <w:sz w:val="22"/>
          <w:szCs w:val="22"/>
        </w:rPr>
        <w:t xml:space="preserve"> by technical indicators</w:t>
      </w:r>
      <w:r w:rsidR="00243D5D">
        <w:rPr>
          <w:bCs/>
          <w:color w:val="222222"/>
          <w:sz w:val="22"/>
          <w:szCs w:val="22"/>
        </w:rPr>
        <w:t>. These results however are much more impressive in relation to the MA approach, but almost no different than the RSI approach.</w:t>
      </w:r>
      <w:r w:rsidR="00075768">
        <w:rPr>
          <w:bCs/>
          <w:color w:val="222222"/>
          <w:sz w:val="22"/>
          <w:szCs w:val="22"/>
        </w:rPr>
        <w:t xml:space="preserve"> </w:t>
      </w:r>
    </w:p>
    <w:p w:rsidR="00352298" w:rsidRDefault="00352298" w:rsidP="00325764">
      <w:pPr>
        <w:pStyle w:val="NormalWeb"/>
        <w:shd w:val="clear" w:color="auto" w:fill="FFFFFF"/>
        <w:spacing w:line="480" w:lineRule="auto"/>
        <w:rPr>
          <w:bCs/>
          <w:color w:val="222222"/>
          <w:sz w:val="22"/>
          <w:szCs w:val="22"/>
        </w:rPr>
      </w:pPr>
    </w:p>
    <w:p w:rsidR="00A4575B" w:rsidRPr="00A4575B" w:rsidRDefault="00352298" w:rsidP="00EB4E13">
      <w:pPr>
        <w:pStyle w:val="NormalWeb"/>
        <w:shd w:val="clear" w:color="auto" w:fill="FFFFFF"/>
        <w:spacing w:line="480" w:lineRule="auto"/>
        <w:rPr>
          <w:bCs/>
          <w:color w:val="222222"/>
          <w:sz w:val="22"/>
          <w:szCs w:val="22"/>
        </w:rPr>
      </w:pPr>
      <w:r>
        <w:rPr>
          <w:bCs/>
          <w:noProof/>
          <w:color w:val="222222"/>
          <w:sz w:val="22"/>
          <w:szCs w:val="22"/>
        </w:rPr>
        <w:lastRenderedPageBreak/>
        <w:drawing>
          <wp:inline distT="0" distB="0" distL="0" distR="0">
            <wp:extent cx="5943600" cy="3449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LLLLLLLLLL.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7B1591" w:rsidRDefault="007B1591" w:rsidP="00D024F3">
      <w:pPr>
        <w:pStyle w:val="NormalWeb"/>
        <w:shd w:val="clear" w:color="auto" w:fill="FFFFFF"/>
        <w:rPr>
          <w:b/>
          <w:bCs/>
          <w:color w:val="222222"/>
          <w:sz w:val="22"/>
          <w:szCs w:val="22"/>
        </w:rPr>
      </w:pPr>
    </w:p>
    <w:p w:rsidR="00046DAA" w:rsidRDefault="00655625" w:rsidP="00D024F3">
      <w:pPr>
        <w:pStyle w:val="NormalWeb"/>
        <w:shd w:val="clear" w:color="auto" w:fill="FFFFFF"/>
        <w:rPr>
          <w:b/>
          <w:bCs/>
          <w:color w:val="222222"/>
          <w:sz w:val="22"/>
          <w:szCs w:val="22"/>
        </w:rPr>
      </w:pPr>
      <w:r>
        <w:rPr>
          <w:b/>
          <w:bCs/>
          <w:color w:val="222222"/>
          <w:sz w:val="22"/>
          <w:szCs w:val="22"/>
        </w:rPr>
        <w:t>CONCLUSION</w:t>
      </w:r>
      <w:r w:rsidR="005417CF">
        <w:rPr>
          <w:b/>
          <w:bCs/>
          <w:color w:val="222222"/>
          <w:sz w:val="22"/>
          <w:szCs w:val="22"/>
        </w:rPr>
        <w:t>:</w:t>
      </w:r>
    </w:p>
    <w:p w:rsidR="007A0D52" w:rsidRDefault="005B52C1" w:rsidP="00D024F3">
      <w:pPr>
        <w:pStyle w:val="NormalWeb"/>
        <w:shd w:val="clear" w:color="auto" w:fill="FFFFFF"/>
        <w:rPr>
          <w:bCs/>
          <w:color w:val="222222"/>
          <w:sz w:val="22"/>
          <w:szCs w:val="22"/>
        </w:rPr>
      </w:pPr>
      <w:r>
        <w:rPr>
          <w:bCs/>
          <w:color w:val="222222"/>
          <w:sz w:val="22"/>
          <w:szCs w:val="22"/>
        </w:rPr>
        <w:t xml:space="preserve">After back testing multiple stocks of different volatility levels using three different trade strategies, we found there to be a large amount of differences between each approach. </w:t>
      </w:r>
    </w:p>
    <w:p w:rsidR="007A0D52" w:rsidRDefault="000B176B" w:rsidP="00D024F3">
      <w:pPr>
        <w:pStyle w:val="NormalWeb"/>
        <w:shd w:val="clear" w:color="auto" w:fill="FFFFFF"/>
        <w:rPr>
          <w:bCs/>
          <w:color w:val="222222"/>
          <w:sz w:val="22"/>
          <w:szCs w:val="22"/>
        </w:rPr>
      </w:pPr>
      <w:r>
        <w:rPr>
          <w:bCs/>
          <w:color w:val="222222"/>
          <w:sz w:val="22"/>
          <w:szCs w:val="22"/>
        </w:rPr>
        <w:t xml:space="preserve">In relation to </w:t>
      </w:r>
      <w:r w:rsidR="00174090">
        <w:rPr>
          <w:bCs/>
          <w:color w:val="222222"/>
          <w:sz w:val="22"/>
          <w:szCs w:val="22"/>
        </w:rPr>
        <w:t>the stability of the different strategies</w:t>
      </w:r>
      <w:r w:rsidR="000721B0">
        <w:rPr>
          <w:bCs/>
          <w:color w:val="222222"/>
          <w:sz w:val="22"/>
          <w:szCs w:val="22"/>
        </w:rPr>
        <w:t xml:space="preserve"> with non-volatile</w:t>
      </w:r>
      <w:r w:rsidR="00174090">
        <w:rPr>
          <w:bCs/>
          <w:color w:val="222222"/>
          <w:sz w:val="22"/>
          <w:szCs w:val="22"/>
        </w:rPr>
        <w:t xml:space="preserve">, it was evident in the benchmarking that the lagging strategy provided the least stable results with random jumps involved, the leading indicator provided better stability than lagging and the RSI2 strategy proving to have the best stability when compared to the benchmark that is a measure of the market as a whole. </w:t>
      </w:r>
      <w:r w:rsidR="000721B0">
        <w:rPr>
          <w:bCs/>
          <w:color w:val="222222"/>
          <w:sz w:val="22"/>
          <w:szCs w:val="22"/>
        </w:rPr>
        <w:t>In reference to volatile stocks however</w:t>
      </w:r>
      <w:r w:rsidR="007A0D52">
        <w:rPr>
          <w:bCs/>
          <w:color w:val="222222"/>
          <w:sz w:val="22"/>
          <w:szCs w:val="22"/>
        </w:rPr>
        <w:t xml:space="preserve">, each strategy proved to have an equal amount of instability, showing no relation among its multiple profit returns. </w:t>
      </w:r>
    </w:p>
    <w:p w:rsidR="007A0D52" w:rsidRDefault="007A0D52" w:rsidP="00D024F3">
      <w:pPr>
        <w:pStyle w:val="NormalWeb"/>
        <w:shd w:val="clear" w:color="auto" w:fill="FFFFFF"/>
        <w:rPr>
          <w:bCs/>
          <w:color w:val="222222"/>
          <w:sz w:val="22"/>
          <w:szCs w:val="22"/>
        </w:rPr>
      </w:pPr>
      <w:r>
        <w:rPr>
          <w:bCs/>
          <w:color w:val="222222"/>
          <w:sz w:val="22"/>
          <w:szCs w:val="22"/>
        </w:rPr>
        <w:t>In terms of profitability, the most optimal way to measure which strategies provide the highest returns we observe the benchmarking once again. The benchmark results are a result of comparing the overall market returns to the most optimal parameters for each strategy. Using these optimal parameters we found that the strategy with the most optimal returns</w:t>
      </w:r>
      <w:r w:rsidR="004E3529">
        <w:rPr>
          <w:bCs/>
          <w:color w:val="222222"/>
          <w:sz w:val="22"/>
          <w:szCs w:val="22"/>
        </w:rPr>
        <w:t xml:space="preserve"> with non-volatile stocks</w:t>
      </w:r>
      <w:r>
        <w:rPr>
          <w:bCs/>
          <w:color w:val="222222"/>
          <w:sz w:val="22"/>
          <w:szCs w:val="22"/>
        </w:rPr>
        <w:t xml:space="preserve"> to be the lagging strategy with returns of 110% compared to the leading strategy with 47% and RSI2 with 57%</w:t>
      </w:r>
      <w:r w:rsidR="005529A5">
        <w:rPr>
          <w:bCs/>
          <w:color w:val="222222"/>
          <w:sz w:val="22"/>
          <w:szCs w:val="22"/>
        </w:rPr>
        <w:t>.</w:t>
      </w:r>
      <w:r w:rsidR="00794380">
        <w:rPr>
          <w:bCs/>
          <w:color w:val="222222"/>
          <w:sz w:val="22"/>
          <w:szCs w:val="22"/>
        </w:rPr>
        <w:t xml:space="preserve"> Even by taking out the stock causing a large jump in the lagging strategy (TSLA), it was still able to provide returns above the previous approaches with a 60% return. </w:t>
      </w:r>
      <w:r w:rsidR="007B7CEE">
        <w:rPr>
          <w:bCs/>
          <w:color w:val="222222"/>
          <w:sz w:val="22"/>
          <w:szCs w:val="22"/>
        </w:rPr>
        <w:t xml:space="preserve"> With volatile stocks, we found the returns to unfortunately be nowhere near the same margins as the non-volatile stocks across all strategies. The lagging strategy provided the worst returns with volatile stocks with a -50% profit and the leading strategy along with the RSI2 returning much better returns of -5% for both. It is concluded from these statistics that the use of lagging indicators with volatile stocks is not the best idea, but rather when used with an leading indicator can juristically help provide better returns.</w:t>
      </w:r>
      <w:r w:rsidR="00794380">
        <w:rPr>
          <w:bCs/>
          <w:color w:val="222222"/>
          <w:sz w:val="22"/>
          <w:szCs w:val="22"/>
        </w:rPr>
        <w:t xml:space="preserve"> </w:t>
      </w:r>
      <w:r>
        <w:rPr>
          <w:bCs/>
          <w:color w:val="222222"/>
          <w:sz w:val="22"/>
          <w:szCs w:val="22"/>
        </w:rPr>
        <w:t xml:space="preserve"> </w:t>
      </w:r>
    </w:p>
    <w:p w:rsidR="007A0D52" w:rsidRPr="005B52C1" w:rsidRDefault="007B7CEE" w:rsidP="00D024F3">
      <w:pPr>
        <w:pStyle w:val="NormalWeb"/>
        <w:shd w:val="clear" w:color="auto" w:fill="FFFFFF"/>
        <w:rPr>
          <w:bCs/>
          <w:color w:val="222222"/>
          <w:sz w:val="22"/>
          <w:szCs w:val="22"/>
        </w:rPr>
      </w:pPr>
      <w:r>
        <w:rPr>
          <w:bCs/>
          <w:color w:val="222222"/>
          <w:sz w:val="22"/>
          <w:szCs w:val="22"/>
        </w:rPr>
        <w:lastRenderedPageBreak/>
        <w:t xml:space="preserve">Beating the efficient </w:t>
      </w:r>
      <w:r w:rsidR="005A67CD">
        <w:rPr>
          <w:bCs/>
          <w:color w:val="222222"/>
          <w:sz w:val="22"/>
          <w:szCs w:val="22"/>
        </w:rPr>
        <w:t xml:space="preserve">market hypothesis may be possible through other means, but in terms of this paper alone, beating it was not possible. We were instead able to decipher the differences between each leading/lagging strategies returns, and determine how efficient technical analysis is on volatile stocks. These results in turn were able to provide a few conclusions: </w:t>
      </w:r>
    </w:p>
    <w:p w:rsidR="003B0217" w:rsidRPr="000A5F5E" w:rsidRDefault="00994547" w:rsidP="000A5F5E">
      <w:pPr>
        <w:pStyle w:val="NormalWeb"/>
        <w:numPr>
          <w:ilvl w:val="0"/>
          <w:numId w:val="12"/>
        </w:numPr>
        <w:shd w:val="clear" w:color="auto" w:fill="FFFFFF"/>
        <w:rPr>
          <w:bCs/>
          <w:color w:val="222222"/>
        </w:rPr>
      </w:pPr>
      <w:r w:rsidRPr="000A5F5E">
        <w:rPr>
          <w:bCs/>
          <w:color w:val="222222"/>
        </w:rPr>
        <w:t>Lagging indicators are less stable and provide higher returns in comparison to leading indicators using non-volatile stocks.</w:t>
      </w:r>
    </w:p>
    <w:p w:rsidR="003B0217" w:rsidRPr="000A5F5E" w:rsidRDefault="00280B9F" w:rsidP="000A5F5E">
      <w:pPr>
        <w:pStyle w:val="NormalWeb"/>
        <w:numPr>
          <w:ilvl w:val="0"/>
          <w:numId w:val="12"/>
        </w:numPr>
        <w:shd w:val="clear" w:color="auto" w:fill="FFFFFF"/>
        <w:rPr>
          <w:bCs/>
          <w:color w:val="222222"/>
        </w:rPr>
      </w:pPr>
      <w:r>
        <w:rPr>
          <w:bCs/>
          <w:color w:val="222222"/>
        </w:rPr>
        <w:t xml:space="preserve">Leading indicators are </w:t>
      </w:r>
      <w:r w:rsidR="00994547" w:rsidRPr="000A5F5E">
        <w:rPr>
          <w:bCs/>
          <w:color w:val="222222"/>
        </w:rPr>
        <w:t>better with volatile stocks compared to lagging.</w:t>
      </w:r>
    </w:p>
    <w:p w:rsidR="003B0217" w:rsidRPr="000A5F5E" w:rsidRDefault="00994547" w:rsidP="000A5F5E">
      <w:pPr>
        <w:pStyle w:val="NormalWeb"/>
        <w:numPr>
          <w:ilvl w:val="0"/>
          <w:numId w:val="12"/>
        </w:numPr>
        <w:shd w:val="clear" w:color="auto" w:fill="FFFFFF"/>
        <w:rPr>
          <w:bCs/>
          <w:color w:val="222222"/>
        </w:rPr>
      </w:pPr>
      <w:r w:rsidRPr="000A5F5E">
        <w:rPr>
          <w:bCs/>
          <w:color w:val="222222"/>
        </w:rPr>
        <w:t>Volatile stocks are unstable overall. Non-volatile are stable overall.</w:t>
      </w:r>
    </w:p>
    <w:p w:rsidR="003B0217" w:rsidRPr="000A5F5E" w:rsidRDefault="00994547" w:rsidP="000A5F5E">
      <w:pPr>
        <w:pStyle w:val="NormalWeb"/>
        <w:numPr>
          <w:ilvl w:val="0"/>
          <w:numId w:val="12"/>
        </w:numPr>
        <w:shd w:val="clear" w:color="auto" w:fill="FFFFFF"/>
        <w:rPr>
          <w:bCs/>
          <w:color w:val="222222"/>
        </w:rPr>
      </w:pPr>
      <w:r w:rsidRPr="000A5F5E">
        <w:rPr>
          <w:bCs/>
          <w:color w:val="222222"/>
        </w:rPr>
        <w:t>Volatile stocks and technical indicators do not mix well.</w:t>
      </w:r>
    </w:p>
    <w:p w:rsidR="003B0217" w:rsidRPr="00414FA1" w:rsidRDefault="00994547" w:rsidP="00414FA1">
      <w:pPr>
        <w:pStyle w:val="NormalWeb"/>
        <w:numPr>
          <w:ilvl w:val="0"/>
          <w:numId w:val="12"/>
        </w:numPr>
        <w:shd w:val="clear" w:color="auto" w:fill="FFFFFF"/>
        <w:rPr>
          <w:bCs/>
          <w:color w:val="222222"/>
        </w:rPr>
      </w:pPr>
      <w:r w:rsidRPr="000A5F5E">
        <w:rPr>
          <w:bCs/>
          <w:color w:val="222222"/>
        </w:rPr>
        <w:t xml:space="preserve">When not using commission fees it is best to </w:t>
      </w:r>
      <w:r w:rsidR="00280B9F">
        <w:rPr>
          <w:bCs/>
          <w:color w:val="222222"/>
        </w:rPr>
        <w:t>use day trade parameters.</w:t>
      </w:r>
    </w:p>
    <w:p w:rsidR="003B0217" w:rsidRDefault="00994547" w:rsidP="000A5F5E">
      <w:pPr>
        <w:pStyle w:val="NormalWeb"/>
        <w:numPr>
          <w:ilvl w:val="0"/>
          <w:numId w:val="12"/>
        </w:numPr>
        <w:shd w:val="clear" w:color="auto" w:fill="FFFFFF"/>
        <w:rPr>
          <w:bCs/>
          <w:color w:val="222222"/>
        </w:rPr>
      </w:pPr>
      <w:r w:rsidRPr="000A5F5E">
        <w:rPr>
          <w:bCs/>
          <w:color w:val="222222"/>
        </w:rPr>
        <w:t>B</w:t>
      </w:r>
      <w:r w:rsidR="00280B9F">
        <w:rPr>
          <w:bCs/>
          <w:color w:val="222222"/>
        </w:rPr>
        <w:t>eating the market is not possible through these approaches.</w:t>
      </w:r>
    </w:p>
    <w:p w:rsidR="00414FA1" w:rsidRPr="000A5F5E" w:rsidRDefault="00414FA1" w:rsidP="00414FA1">
      <w:pPr>
        <w:pStyle w:val="NormalWeb"/>
        <w:shd w:val="clear" w:color="auto" w:fill="FFFFFF"/>
        <w:rPr>
          <w:bCs/>
          <w:color w:val="222222"/>
        </w:rPr>
      </w:pPr>
      <w:r>
        <w:rPr>
          <w:bCs/>
          <w:color w:val="222222"/>
        </w:rPr>
        <w:t xml:space="preserve">As a personal conclusion, I have determined that the efficient market hypothesis hold some truth to it. Creating </w:t>
      </w:r>
      <w:r w:rsidR="00E851ED">
        <w:rPr>
          <w:bCs/>
          <w:color w:val="222222"/>
        </w:rPr>
        <w:t xml:space="preserve">general strategies to find a common pattern among all stocks </w:t>
      </w:r>
      <w:r w:rsidR="00785317">
        <w:rPr>
          <w:bCs/>
          <w:color w:val="222222"/>
        </w:rPr>
        <w:t>is n</w:t>
      </w:r>
      <w:r w:rsidR="00F935EA">
        <w:rPr>
          <w:bCs/>
          <w:color w:val="222222"/>
        </w:rPr>
        <w:t xml:space="preserve">ot a very efficient approach since every stock is different in its own ways. Although stocks overall do have some patterns found commonly among them, </w:t>
      </w:r>
      <w:r w:rsidR="00226474">
        <w:rPr>
          <w:bCs/>
          <w:color w:val="222222"/>
        </w:rPr>
        <w:t>it will not be enough to provide returns large enough for beat the market overall. A better approach I’ve determined is to select a single stock and customize a strategy and its parameters to that stocks specific patterns. By doing this I predict more accurate entry and exit points can be determined since these set rules are not generalized among thousands of other stocks. Of course, none of this is provable at this time, and is nothing more than a personal observation from the results of this paper overall.</w:t>
      </w:r>
    </w:p>
    <w:p w:rsidR="00C87637" w:rsidRPr="007C6E3E" w:rsidRDefault="00C87637" w:rsidP="00D024F3">
      <w:pPr>
        <w:pStyle w:val="NormalWeb"/>
        <w:shd w:val="clear" w:color="auto" w:fill="FFFFFF"/>
        <w:rPr>
          <w:bCs/>
          <w:color w:val="222222"/>
          <w:sz w:val="22"/>
          <w:szCs w:val="22"/>
        </w:rPr>
      </w:pPr>
    </w:p>
    <w:p w:rsidR="003832C7" w:rsidRDefault="003832C7" w:rsidP="00B83B2E">
      <w:pPr>
        <w:pStyle w:val="NormalWeb"/>
        <w:shd w:val="clear" w:color="auto" w:fill="FFFFFF"/>
        <w:rPr>
          <w:b/>
          <w:bCs/>
          <w:color w:val="222222"/>
          <w:sz w:val="22"/>
          <w:szCs w:val="22"/>
        </w:rPr>
      </w:pPr>
    </w:p>
    <w:p w:rsidR="003F1A86" w:rsidRPr="0030284C" w:rsidRDefault="0030284C" w:rsidP="00D024F3">
      <w:pPr>
        <w:pStyle w:val="NormalWeb"/>
        <w:shd w:val="clear" w:color="auto" w:fill="FFFFFF"/>
        <w:rPr>
          <w:b/>
          <w:color w:val="222222"/>
          <w:sz w:val="22"/>
          <w:szCs w:val="22"/>
        </w:rPr>
      </w:pPr>
      <w:r w:rsidRPr="0030284C">
        <w:rPr>
          <w:b/>
          <w:color w:val="222222"/>
          <w:sz w:val="22"/>
          <w:szCs w:val="22"/>
        </w:rPr>
        <w:t>References:</w:t>
      </w:r>
    </w:p>
    <w:p w:rsidR="00A30010" w:rsidRPr="005A46F5" w:rsidRDefault="00A30010" w:rsidP="00A701D7">
      <w:pPr>
        <w:pStyle w:val="NormalWeb"/>
        <w:numPr>
          <w:ilvl w:val="0"/>
          <w:numId w:val="1"/>
        </w:numPr>
        <w:shd w:val="clear" w:color="auto" w:fill="FFFFFF"/>
        <w:rPr>
          <w:bCs/>
          <w:color w:val="222222"/>
          <w:sz w:val="22"/>
          <w:szCs w:val="22"/>
        </w:rPr>
      </w:pPr>
      <w:r w:rsidRPr="005A46F5">
        <w:rPr>
          <w:bCs/>
          <w:color w:val="222222"/>
          <w:sz w:val="22"/>
          <w:szCs w:val="22"/>
        </w:rPr>
        <w:t>Professor Leigh Tesfatsion. "Introduction to Financial Markets (Econ 308, Tesfatsion)." Introduction to Financial Markets (Econ 308, Tesfatsion). IAstate, n.d. Web. 25 Feb. 2017.</w:t>
      </w:r>
    </w:p>
    <w:p w:rsidR="00226969" w:rsidRPr="005A46F5" w:rsidRDefault="00226969" w:rsidP="00A701D7">
      <w:pPr>
        <w:pStyle w:val="NormalWeb"/>
        <w:numPr>
          <w:ilvl w:val="0"/>
          <w:numId w:val="1"/>
        </w:numPr>
        <w:shd w:val="clear" w:color="auto" w:fill="FFFFFF"/>
        <w:rPr>
          <w:bCs/>
          <w:color w:val="222222"/>
          <w:sz w:val="22"/>
          <w:szCs w:val="22"/>
        </w:rPr>
      </w:pPr>
      <w:r w:rsidRPr="005A46F5">
        <w:rPr>
          <w:bCs/>
          <w:color w:val="222222"/>
          <w:sz w:val="22"/>
          <w:szCs w:val="22"/>
        </w:rPr>
        <w:t>Gad, Sham. "How An IPO Is Valued." Investopedia. N.p., 13 Feb. 2016. Web. 25 Feb. 2017.</w:t>
      </w:r>
    </w:p>
    <w:p w:rsidR="000A6084" w:rsidRPr="005A46F5" w:rsidRDefault="000A6084" w:rsidP="0098142E">
      <w:pPr>
        <w:pStyle w:val="NormalWeb"/>
        <w:numPr>
          <w:ilvl w:val="0"/>
          <w:numId w:val="1"/>
        </w:numPr>
        <w:shd w:val="clear" w:color="auto" w:fill="FFFFFF"/>
        <w:rPr>
          <w:bCs/>
          <w:color w:val="222222"/>
          <w:sz w:val="22"/>
          <w:szCs w:val="22"/>
        </w:rPr>
      </w:pPr>
      <w:r w:rsidRPr="005A46F5">
        <w:rPr>
          <w:bCs/>
          <w:color w:val="222222"/>
          <w:sz w:val="22"/>
          <w:szCs w:val="22"/>
        </w:rPr>
        <w:t>Manisha Thakor. "Public vs. Private: What Does It Mean for a Company to Go Public?" LearnVest. Learnvest, 4 Oct. 2010. Web. 25 Feb. 2017.</w:t>
      </w:r>
    </w:p>
    <w:p w:rsidR="002B778F" w:rsidRPr="005A46F5" w:rsidRDefault="002B778F" w:rsidP="0098142E">
      <w:pPr>
        <w:pStyle w:val="NormalWeb"/>
        <w:numPr>
          <w:ilvl w:val="0"/>
          <w:numId w:val="1"/>
        </w:numPr>
        <w:shd w:val="clear" w:color="auto" w:fill="FFFFFF"/>
        <w:rPr>
          <w:bCs/>
          <w:color w:val="222222"/>
          <w:sz w:val="22"/>
          <w:szCs w:val="22"/>
        </w:rPr>
      </w:pPr>
      <w:r w:rsidRPr="005A46F5">
        <w:rPr>
          <w:bCs/>
          <w:color w:val="222222"/>
          <w:sz w:val="22"/>
          <w:szCs w:val="22"/>
        </w:rPr>
        <w:t>Staff, Investopedia. "Technical Analysis: Fundamental Vs. Technical Analysis." Investopedia. N.p., 05 June 2006. Web. 25 Feb. 2017.</w:t>
      </w:r>
    </w:p>
    <w:p w:rsidR="00E530DD" w:rsidRPr="005A46F5" w:rsidRDefault="00E530DD" w:rsidP="008462B1">
      <w:pPr>
        <w:pStyle w:val="NormalWeb"/>
        <w:numPr>
          <w:ilvl w:val="0"/>
          <w:numId w:val="1"/>
        </w:numPr>
        <w:shd w:val="clear" w:color="auto" w:fill="FFFFFF"/>
        <w:rPr>
          <w:bCs/>
          <w:color w:val="222222"/>
          <w:sz w:val="22"/>
          <w:szCs w:val="22"/>
        </w:rPr>
      </w:pPr>
      <w:bookmarkStart w:id="0" w:name="_GoBack"/>
      <w:bookmarkEnd w:id="0"/>
      <w:r w:rsidRPr="005A46F5">
        <w:rPr>
          <w:bCs/>
          <w:color w:val="222222"/>
          <w:sz w:val="22"/>
          <w:szCs w:val="22"/>
        </w:rPr>
        <w:t>Staff, Investopedia. "Introduction To Fundamental Analysis." Investopedia. N.p., 01 Dec. 2003. Web. 25 Feb. 2017.</w:t>
      </w:r>
    </w:p>
    <w:p w:rsidR="005E4C05" w:rsidRPr="005A46F5" w:rsidRDefault="005E4C05" w:rsidP="00BE5154">
      <w:pPr>
        <w:pStyle w:val="NormalWeb"/>
        <w:numPr>
          <w:ilvl w:val="0"/>
          <w:numId w:val="1"/>
        </w:numPr>
        <w:shd w:val="clear" w:color="auto" w:fill="FFFFFF"/>
        <w:rPr>
          <w:bCs/>
          <w:color w:val="222222"/>
          <w:sz w:val="22"/>
          <w:szCs w:val="22"/>
        </w:rPr>
      </w:pPr>
      <w:r w:rsidRPr="005A46F5">
        <w:rPr>
          <w:bCs/>
          <w:color w:val="222222"/>
          <w:sz w:val="22"/>
          <w:szCs w:val="22"/>
        </w:rPr>
        <w:t>"Technical Analysis." StockCharts.com. Chartschool, 09 May 2016. Web. 25 Feb. 2017.</w:t>
      </w:r>
    </w:p>
    <w:p w:rsidR="00E7513E" w:rsidRPr="005A46F5" w:rsidRDefault="00E7513E" w:rsidP="002134E7">
      <w:pPr>
        <w:pStyle w:val="NormalWeb"/>
        <w:numPr>
          <w:ilvl w:val="0"/>
          <w:numId w:val="1"/>
        </w:numPr>
        <w:shd w:val="clear" w:color="auto" w:fill="FFFFFF"/>
        <w:rPr>
          <w:bCs/>
          <w:color w:val="222222"/>
          <w:sz w:val="22"/>
          <w:szCs w:val="22"/>
        </w:rPr>
      </w:pPr>
      <w:r w:rsidRPr="005A46F5">
        <w:rPr>
          <w:bCs/>
          <w:color w:val="222222"/>
          <w:sz w:val="22"/>
          <w:szCs w:val="22"/>
        </w:rPr>
        <w:t>Fleckenstein, Loren. "The Psychology Of Chart Patterns." TradingMarkets.com. N.p., 29 Dec. 2009. Web. 25 Feb. 2017.</w:t>
      </w:r>
    </w:p>
    <w:p w:rsidR="0083479E" w:rsidRPr="005A46F5" w:rsidRDefault="0083479E" w:rsidP="00197FC6">
      <w:pPr>
        <w:pStyle w:val="NormalWeb"/>
        <w:numPr>
          <w:ilvl w:val="0"/>
          <w:numId w:val="1"/>
        </w:numPr>
        <w:shd w:val="clear" w:color="auto" w:fill="FFFFFF"/>
        <w:rPr>
          <w:bCs/>
          <w:color w:val="222222"/>
          <w:sz w:val="22"/>
          <w:szCs w:val="22"/>
        </w:rPr>
      </w:pPr>
      <w:r w:rsidRPr="005A46F5">
        <w:rPr>
          <w:bCs/>
          <w:color w:val="222222"/>
          <w:sz w:val="22"/>
          <w:szCs w:val="22"/>
        </w:rPr>
        <w:t>"Introduction to Technical Indicators and Oscillators." StockCharts.com. Stockschool, 13 Jan. 2016. Web. 25 Feb. 2017.</w:t>
      </w:r>
    </w:p>
    <w:p w:rsidR="00B03E08" w:rsidRPr="005A46F5" w:rsidRDefault="00B03E08" w:rsidP="00C07E5C">
      <w:pPr>
        <w:pStyle w:val="NormalWeb"/>
        <w:numPr>
          <w:ilvl w:val="0"/>
          <w:numId w:val="1"/>
        </w:numPr>
        <w:shd w:val="clear" w:color="auto" w:fill="FFFFFF"/>
        <w:rPr>
          <w:bCs/>
          <w:color w:val="222222"/>
          <w:sz w:val="22"/>
          <w:szCs w:val="22"/>
        </w:rPr>
      </w:pPr>
      <w:r w:rsidRPr="005A46F5">
        <w:rPr>
          <w:bCs/>
          <w:color w:val="222222"/>
          <w:sz w:val="22"/>
          <w:szCs w:val="22"/>
        </w:rPr>
        <w:t>Mitchell, Cory. "Create Your Own Trading Strategies." Investopedia. N.p., 09 Aug. 2016. Web. 25 Feb. 2017.</w:t>
      </w:r>
    </w:p>
    <w:p w:rsidR="00702E33" w:rsidRPr="005A46F5" w:rsidRDefault="00702E33" w:rsidP="00DB01D5">
      <w:pPr>
        <w:pStyle w:val="NormalWeb"/>
        <w:numPr>
          <w:ilvl w:val="0"/>
          <w:numId w:val="1"/>
        </w:numPr>
        <w:shd w:val="clear" w:color="auto" w:fill="FFFFFF"/>
        <w:rPr>
          <w:bCs/>
          <w:color w:val="222222"/>
          <w:sz w:val="22"/>
          <w:szCs w:val="22"/>
        </w:rPr>
      </w:pPr>
      <w:r w:rsidRPr="005A46F5">
        <w:rPr>
          <w:bCs/>
          <w:color w:val="222222"/>
          <w:sz w:val="22"/>
          <w:szCs w:val="22"/>
        </w:rPr>
        <w:t>Milton, Adam. "What Is Day Trading?" The Balance. N.p., n.d. Web. 25 Feb. 2017.</w:t>
      </w:r>
    </w:p>
    <w:p w:rsidR="003E3579" w:rsidRPr="005A46F5" w:rsidRDefault="003E3579" w:rsidP="002B6F3F">
      <w:pPr>
        <w:pStyle w:val="NormalWeb"/>
        <w:numPr>
          <w:ilvl w:val="0"/>
          <w:numId w:val="1"/>
        </w:numPr>
        <w:shd w:val="clear" w:color="auto" w:fill="FFFFFF"/>
        <w:rPr>
          <w:bCs/>
          <w:color w:val="222222"/>
          <w:sz w:val="22"/>
          <w:szCs w:val="22"/>
        </w:rPr>
      </w:pPr>
      <w:r w:rsidRPr="005A46F5">
        <w:rPr>
          <w:bCs/>
          <w:color w:val="222222"/>
          <w:sz w:val="22"/>
          <w:szCs w:val="22"/>
        </w:rPr>
        <w:t>Bergen, Jason Van. "Introduction To Swing Trading." Investopedia. N.p., 30 Dec. 2003. Web. 25 Feb. 2017.</w:t>
      </w:r>
    </w:p>
    <w:p w:rsidR="00ED3D2A" w:rsidRPr="005A46F5" w:rsidRDefault="00ED3D2A" w:rsidP="005A7603">
      <w:pPr>
        <w:pStyle w:val="NormalWeb"/>
        <w:numPr>
          <w:ilvl w:val="0"/>
          <w:numId w:val="1"/>
        </w:numPr>
        <w:shd w:val="clear" w:color="auto" w:fill="FFFFFF"/>
        <w:rPr>
          <w:bCs/>
          <w:color w:val="222222"/>
          <w:sz w:val="22"/>
          <w:szCs w:val="22"/>
        </w:rPr>
      </w:pPr>
      <w:r w:rsidRPr="005A46F5">
        <w:rPr>
          <w:bCs/>
          <w:color w:val="222222"/>
          <w:sz w:val="22"/>
          <w:szCs w:val="22"/>
        </w:rPr>
        <w:lastRenderedPageBreak/>
        <w:t>Kuepper, Justin. "Backtesting: Interpreting The Past." Investopedia. N.p., 28 Sept. 2016. Web. 25 Feb. 2017.</w:t>
      </w:r>
    </w:p>
    <w:p w:rsidR="005C588D" w:rsidRPr="005A46F5" w:rsidRDefault="005C588D" w:rsidP="00A01FDC">
      <w:pPr>
        <w:pStyle w:val="NormalWeb"/>
        <w:numPr>
          <w:ilvl w:val="0"/>
          <w:numId w:val="1"/>
        </w:numPr>
        <w:shd w:val="clear" w:color="auto" w:fill="FFFFFF"/>
        <w:rPr>
          <w:bCs/>
          <w:color w:val="222222"/>
          <w:sz w:val="22"/>
          <w:szCs w:val="22"/>
        </w:rPr>
      </w:pPr>
      <w:r w:rsidRPr="005A46F5">
        <w:rPr>
          <w:bCs/>
          <w:color w:val="222222"/>
          <w:sz w:val="22"/>
          <w:szCs w:val="22"/>
        </w:rPr>
        <w:t>"Product Development: Is the Backtest Trustworthy?" Exceed Investments. N.p., 21 Apr. 2016. Web. 25 Feb. 2017.</w:t>
      </w:r>
    </w:p>
    <w:p w:rsidR="005C588D" w:rsidRPr="005A46F5" w:rsidRDefault="005C588D" w:rsidP="005C588D">
      <w:pPr>
        <w:pStyle w:val="NormalWeb"/>
        <w:numPr>
          <w:ilvl w:val="0"/>
          <w:numId w:val="1"/>
        </w:numPr>
        <w:shd w:val="clear" w:color="auto" w:fill="FFFFFF"/>
        <w:rPr>
          <w:bCs/>
          <w:color w:val="222222"/>
          <w:sz w:val="22"/>
          <w:szCs w:val="22"/>
        </w:rPr>
      </w:pPr>
      <w:r w:rsidRPr="005A46F5">
        <w:rPr>
          <w:bCs/>
          <w:color w:val="222222"/>
          <w:sz w:val="22"/>
          <w:szCs w:val="22"/>
        </w:rPr>
        <w:t>ROGER G. IBBOTSON. "Why Does Market Volatility Matter?" Yale School of Management. N.p., 20 Sept. 2016. Web. 25 Feb. 2017.</w:t>
      </w:r>
    </w:p>
    <w:p w:rsidR="00A01FDC" w:rsidRPr="008E56B4" w:rsidRDefault="008E56B4" w:rsidP="008E56B4">
      <w:pPr>
        <w:pStyle w:val="NormalWeb"/>
        <w:numPr>
          <w:ilvl w:val="0"/>
          <w:numId w:val="1"/>
        </w:numPr>
        <w:shd w:val="clear" w:color="auto" w:fill="FFFFFF"/>
        <w:rPr>
          <w:bCs/>
          <w:color w:val="222222"/>
          <w:sz w:val="22"/>
          <w:szCs w:val="22"/>
        </w:rPr>
      </w:pPr>
      <w:r w:rsidRPr="008E56B4">
        <w:rPr>
          <w:bCs/>
          <w:color w:val="222222"/>
          <w:sz w:val="22"/>
          <w:szCs w:val="22"/>
        </w:rPr>
        <w:t>Uy, Kristine June D., and Chris Rudyard F. Naval. "Volatility Similarities of Stock Prices within the Same Industries." Recoletos Multidisciplinary Research Journal 1.2 (2013). Web. 09 November 2015.</w:t>
      </w:r>
    </w:p>
    <w:p w:rsidR="008B40B9" w:rsidRPr="005A46F5" w:rsidRDefault="008B40B9" w:rsidP="00190CBE">
      <w:pPr>
        <w:pStyle w:val="NormalWeb"/>
        <w:numPr>
          <w:ilvl w:val="0"/>
          <w:numId w:val="1"/>
        </w:numPr>
        <w:shd w:val="clear" w:color="auto" w:fill="FFFFFF"/>
        <w:rPr>
          <w:bCs/>
          <w:color w:val="222222"/>
          <w:sz w:val="22"/>
          <w:szCs w:val="22"/>
        </w:rPr>
      </w:pPr>
      <w:r w:rsidRPr="005A46F5">
        <w:rPr>
          <w:bCs/>
          <w:color w:val="222222"/>
          <w:sz w:val="22"/>
          <w:szCs w:val="22"/>
        </w:rPr>
        <w:t>Investopedia. "Efficient Market Hypothesis: Is The Stock Market Efficient?" Forbes. Forbes Magazine, 01 May 2012. Web. 25 Feb. 2017.</w:t>
      </w:r>
    </w:p>
    <w:p w:rsidR="001619A9" w:rsidRPr="005A46F5" w:rsidRDefault="001619A9" w:rsidP="00190CBE">
      <w:pPr>
        <w:pStyle w:val="NormalWeb"/>
        <w:numPr>
          <w:ilvl w:val="0"/>
          <w:numId w:val="1"/>
        </w:numPr>
        <w:shd w:val="clear" w:color="auto" w:fill="FFFFFF"/>
        <w:rPr>
          <w:bCs/>
          <w:color w:val="222222"/>
          <w:sz w:val="22"/>
          <w:szCs w:val="22"/>
        </w:rPr>
      </w:pPr>
      <w:r w:rsidRPr="005A46F5">
        <w:rPr>
          <w:bCs/>
          <w:color w:val="222222"/>
          <w:sz w:val="22"/>
          <w:szCs w:val="22"/>
        </w:rPr>
        <w:t>Miller, Curtis. "Curtis Miller's Personal Website." Curtis Miller's Personal Website. N.p., 16 Sept. 2016. Web. 25 Feb. 2017.</w:t>
      </w:r>
    </w:p>
    <w:p w:rsidR="007C49A4" w:rsidRPr="005A46F5" w:rsidRDefault="007C49A4" w:rsidP="00F42E13">
      <w:pPr>
        <w:pStyle w:val="NormalWeb"/>
        <w:numPr>
          <w:ilvl w:val="0"/>
          <w:numId w:val="1"/>
        </w:numPr>
        <w:shd w:val="clear" w:color="auto" w:fill="FFFFFF"/>
        <w:rPr>
          <w:bCs/>
          <w:color w:val="222222"/>
          <w:sz w:val="22"/>
          <w:szCs w:val="22"/>
        </w:rPr>
      </w:pPr>
      <w:r w:rsidRPr="005A46F5">
        <w:rPr>
          <w:bCs/>
          <w:color w:val="222222"/>
          <w:sz w:val="22"/>
          <w:szCs w:val="22"/>
        </w:rPr>
        <w:t>"Scripting Must Be Enabled to Use This Site." What Is "short Selling"? How Does It Work? IBD, n.d. Web. 25 Feb. 2017.</w:t>
      </w:r>
    </w:p>
    <w:p w:rsidR="0019558F" w:rsidRPr="005A46F5" w:rsidRDefault="0019558F" w:rsidP="00FE54CA">
      <w:pPr>
        <w:pStyle w:val="NormalWeb"/>
        <w:numPr>
          <w:ilvl w:val="0"/>
          <w:numId w:val="1"/>
        </w:numPr>
        <w:shd w:val="clear" w:color="auto" w:fill="FFFFFF"/>
        <w:rPr>
          <w:bCs/>
          <w:color w:val="222222"/>
          <w:sz w:val="22"/>
          <w:szCs w:val="22"/>
        </w:rPr>
      </w:pPr>
      <w:r w:rsidRPr="005A46F5">
        <w:rPr>
          <w:bCs/>
          <w:color w:val="222222"/>
          <w:sz w:val="22"/>
          <w:szCs w:val="22"/>
        </w:rPr>
        <w:t>"Moving Averages - Simple and Exponential." StockCharts.com. Stockschool, 10 Feb. 2015. Web. 25 Feb. 2017.</w:t>
      </w:r>
    </w:p>
    <w:p w:rsidR="00BF3414" w:rsidRPr="005A46F5" w:rsidRDefault="00BF3414" w:rsidP="002A2862">
      <w:pPr>
        <w:pStyle w:val="NormalWeb"/>
        <w:numPr>
          <w:ilvl w:val="0"/>
          <w:numId w:val="1"/>
        </w:numPr>
        <w:shd w:val="clear" w:color="auto" w:fill="FFFFFF"/>
        <w:rPr>
          <w:bCs/>
          <w:color w:val="222222"/>
          <w:sz w:val="22"/>
          <w:szCs w:val="22"/>
        </w:rPr>
      </w:pPr>
      <w:r w:rsidRPr="005A46F5">
        <w:rPr>
          <w:bCs/>
          <w:color w:val="222222"/>
          <w:sz w:val="22"/>
          <w:szCs w:val="22"/>
        </w:rPr>
        <w:t>Karl. "Do You Know How to Read Stocks?" WiseStockBuyer. Merrill Edge, 17 Jan. 2013. Web. 25 Feb. 2017.</w:t>
      </w:r>
    </w:p>
    <w:p w:rsidR="00A46DB4" w:rsidRPr="005A46F5" w:rsidRDefault="00A46DB4" w:rsidP="00CA33F4">
      <w:pPr>
        <w:pStyle w:val="NormalWeb"/>
        <w:numPr>
          <w:ilvl w:val="0"/>
          <w:numId w:val="1"/>
        </w:numPr>
        <w:shd w:val="clear" w:color="auto" w:fill="FFFFFF"/>
        <w:rPr>
          <w:bCs/>
          <w:color w:val="222222"/>
          <w:sz w:val="22"/>
          <w:szCs w:val="22"/>
        </w:rPr>
      </w:pPr>
      <w:r w:rsidRPr="005A46F5">
        <w:rPr>
          <w:bCs/>
          <w:color w:val="222222"/>
          <w:sz w:val="22"/>
          <w:szCs w:val="22"/>
        </w:rPr>
        <w:t>"Introduction to Candlesticks." StockCharts.com. Stock School, 09 June 2014. Web. 25 Feb. 2017.</w:t>
      </w:r>
    </w:p>
    <w:p w:rsidR="00CA33F4" w:rsidRDefault="00EB5A2E" w:rsidP="00CA33F4">
      <w:pPr>
        <w:pStyle w:val="NormalWeb"/>
        <w:numPr>
          <w:ilvl w:val="0"/>
          <w:numId w:val="1"/>
        </w:numPr>
        <w:shd w:val="clear" w:color="auto" w:fill="FFFFFF"/>
        <w:rPr>
          <w:bCs/>
          <w:color w:val="222222"/>
          <w:sz w:val="22"/>
          <w:szCs w:val="22"/>
        </w:rPr>
      </w:pPr>
      <w:r w:rsidRPr="005A46F5">
        <w:rPr>
          <w:bCs/>
          <w:color w:val="222222"/>
          <w:sz w:val="22"/>
          <w:szCs w:val="22"/>
        </w:rPr>
        <w:t>"Definition of 'Stock Split'." The Economic Times. N.p., n.d. Web. 25 Feb. 2017.</w:t>
      </w:r>
    </w:p>
    <w:p w:rsidR="00193CE2" w:rsidRPr="00193CE2" w:rsidRDefault="00193CE2" w:rsidP="00CA33F4">
      <w:pPr>
        <w:pStyle w:val="NormalWeb"/>
        <w:numPr>
          <w:ilvl w:val="0"/>
          <w:numId w:val="1"/>
        </w:numPr>
        <w:shd w:val="clear" w:color="auto" w:fill="FFFFFF"/>
        <w:rPr>
          <w:bCs/>
          <w:color w:val="222222"/>
          <w:sz w:val="22"/>
          <w:szCs w:val="22"/>
        </w:rPr>
      </w:pPr>
      <w:r w:rsidRPr="00C37AF3">
        <w:rPr>
          <w:bCs/>
          <w:color w:val="222222"/>
          <w:sz w:val="22"/>
          <w:szCs w:val="22"/>
        </w:rPr>
        <w:t>Pardo, R. The Evaluation and Optimization of Trading Strategies. J. Wiley &amp; Sons, 2008, page 18. </w:t>
      </w:r>
      <w:hyperlink r:id="rId69" w:history="1">
        <w:r w:rsidRPr="00C37AF3">
          <w:rPr>
            <w:bCs/>
            <w:color w:val="222222"/>
            <w:sz w:val="22"/>
            <w:szCs w:val="22"/>
          </w:rPr>
          <w:t>ISBN 978-0-470-12801-5</w:t>
        </w:r>
      </w:hyperlink>
    </w:p>
    <w:p w:rsidR="00193CE2" w:rsidRDefault="00941804" w:rsidP="00CA33F4">
      <w:pPr>
        <w:pStyle w:val="NormalWeb"/>
        <w:numPr>
          <w:ilvl w:val="0"/>
          <w:numId w:val="1"/>
        </w:numPr>
        <w:shd w:val="clear" w:color="auto" w:fill="FFFFFF"/>
        <w:rPr>
          <w:bCs/>
          <w:color w:val="222222"/>
          <w:sz w:val="22"/>
          <w:szCs w:val="22"/>
        </w:rPr>
      </w:pPr>
      <w:r w:rsidRPr="00C37AF3">
        <w:rPr>
          <w:bCs/>
          <w:color w:val="222222"/>
          <w:sz w:val="22"/>
          <w:szCs w:val="22"/>
        </w:rPr>
        <w:t>Biondo, Alessio Emanuele, Alessandro Pluchino, Andrea Rapisarda, and Dirk Helbing. "Are Random Trading Strategies More Successful than Technical Ones?" PLOS ONE. Public Library of Science, n.d. Web. 17 Mar. 2017.</w:t>
      </w:r>
    </w:p>
    <w:p w:rsidR="00995E8A" w:rsidRDefault="00995E8A" w:rsidP="00CA33F4">
      <w:pPr>
        <w:pStyle w:val="NormalWeb"/>
        <w:numPr>
          <w:ilvl w:val="0"/>
          <w:numId w:val="1"/>
        </w:numPr>
        <w:shd w:val="clear" w:color="auto" w:fill="FFFFFF"/>
        <w:rPr>
          <w:bCs/>
          <w:color w:val="222222"/>
          <w:sz w:val="22"/>
          <w:szCs w:val="22"/>
        </w:rPr>
      </w:pPr>
      <w:r w:rsidRPr="00995E8A">
        <w:rPr>
          <w:bCs/>
          <w:color w:val="222222"/>
          <w:sz w:val="22"/>
          <w:szCs w:val="22"/>
        </w:rPr>
        <w:t>Sincere, Michael. "Why I Stopped Using Stop Loss Orders." MarketWatch. N.p., 09 May 2013. Web. 18 Mar. 2017.</w:t>
      </w:r>
    </w:p>
    <w:p w:rsidR="00E17BEB" w:rsidRDefault="00E17BEB" w:rsidP="00CA33F4">
      <w:pPr>
        <w:pStyle w:val="NormalWeb"/>
        <w:numPr>
          <w:ilvl w:val="0"/>
          <w:numId w:val="1"/>
        </w:numPr>
        <w:shd w:val="clear" w:color="auto" w:fill="FFFFFF"/>
        <w:rPr>
          <w:bCs/>
          <w:color w:val="222222"/>
          <w:sz w:val="22"/>
          <w:szCs w:val="22"/>
        </w:rPr>
      </w:pPr>
      <w:r w:rsidRPr="00E17BEB">
        <w:rPr>
          <w:bCs/>
          <w:color w:val="222222"/>
          <w:sz w:val="22"/>
          <w:szCs w:val="22"/>
        </w:rPr>
        <w:t>Kevin. "The Definitive Guide to Shorting Leveraged ETFs." Signal Plot. N.p., 30 Jan. 2017. Web. 23 Mar. 2017.</w:t>
      </w:r>
    </w:p>
    <w:p w:rsidR="001E53A9" w:rsidRDefault="001E53A9" w:rsidP="00CA33F4">
      <w:pPr>
        <w:pStyle w:val="NormalWeb"/>
        <w:numPr>
          <w:ilvl w:val="0"/>
          <w:numId w:val="1"/>
        </w:numPr>
        <w:shd w:val="clear" w:color="auto" w:fill="FFFFFF"/>
        <w:rPr>
          <w:bCs/>
          <w:color w:val="222222"/>
          <w:sz w:val="22"/>
          <w:szCs w:val="22"/>
        </w:rPr>
      </w:pPr>
      <w:r w:rsidRPr="001E53A9">
        <w:rPr>
          <w:bCs/>
          <w:color w:val="222222"/>
          <w:sz w:val="22"/>
          <w:szCs w:val="22"/>
        </w:rPr>
        <w:t>Staff, Investopedia. "Leveraged ETF." Investopedia. N.p., 28 Dec. 2015. Web. 23 Mar. 2017.</w:t>
      </w:r>
    </w:p>
    <w:p w:rsidR="00C35E42" w:rsidRDefault="00C35E42" w:rsidP="00CA33F4">
      <w:pPr>
        <w:pStyle w:val="NormalWeb"/>
        <w:numPr>
          <w:ilvl w:val="0"/>
          <w:numId w:val="1"/>
        </w:numPr>
        <w:shd w:val="clear" w:color="auto" w:fill="FFFFFF"/>
        <w:rPr>
          <w:bCs/>
          <w:color w:val="222222"/>
          <w:sz w:val="22"/>
          <w:szCs w:val="22"/>
        </w:rPr>
      </w:pPr>
      <w:r w:rsidRPr="00C35E42">
        <w:rPr>
          <w:bCs/>
          <w:color w:val="222222"/>
          <w:sz w:val="22"/>
          <w:szCs w:val="22"/>
        </w:rPr>
        <w:t>Nicolas. "Variable Moving Average (VMA)." ProRealCode - Sharing ProRealTime Knowledge. N.p., 14 Dec. 2016. Web. 30 Mar. 2017.</w:t>
      </w:r>
    </w:p>
    <w:p w:rsidR="00963ECC" w:rsidRDefault="00963ECC" w:rsidP="00CA33F4">
      <w:pPr>
        <w:pStyle w:val="NormalWeb"/>
        <w:numPr>
          <w:ilvl w:val="0"/>
          <w:numId w:val="1"/>
        </w:numPr>
        <w:shd w:val="clear" w:color="auto" w:fill="FFFFFF"/>
        <w:rPr>
          <w:bCs/>
          <w:color w:val="222222"/>
          <w:sz w:val="22"/>
          <w:szCs w:val="22"/>
        </w:rPr>
      </w:pPr>
      <w:r w:rsidRPr="00963ECC">
        <w:rPr>
          <w:bCs/>
          <w:color w:val="222222"/>
          <w:sz w:val="22"/>
          <w:szCs w:val="22"/>
        </w:rPr>
        <w:t>"MACD (Moving Average Convergence/Divergence Oscillator)." StockCharts.com. N.p., 21 Nov. 2014. Web. 30 Mar. 2017.</w:t>
      </w:r>
    </w:p>
    <w:p w:rsidR="00A367FD" w:rsidRDefault="00A367FD" w:rsidP="00CA33F4">
      <w:pPr>
        <w:pStyle w:val="NormalWeb"/>
        <w:numPr>
          <w:ilvl w:val="0"/>
          <w:numId w:val="1"/>
        </w:numPr>
        <w:shd w:val="clear" w:color="auto" w:fill="FFFFFF"/>
        <w:rPr>
          <w:bCs/>
          <w:color w:val="222222"/>
          <w:sz w:val="22"/>
          <w:szCs w:val="22"/>
        </w:rPr>
      </w:pPr>
      <w:r w:rsidRPr="00A367FD">
        <w:rPr>
          <w:bCs/>
          <w:color w:val="222222"/>
          <w:sz w:val="22"/>
          <w:szCs w:val="22"/>
        </w:rPr>
        <w:t>"RSI2." StockCharts.com. N.p., 21 Nov. 2014. Web. 02 Apr. 2017.</w:t>
      </w:r>
    </w:p>
    <w:p w:rsidR="001B53AD" w:rsidRDefault="001B53AD" w:rsidP="00D024F3">
      <w:pPr>
        <w:pStyle w:val="NormalWeb"/>
        <w:shd w:val="clear" w:color="auto" w:fill="FFFFFF"/>
        <w:rPr>
          <w:color w:val="222222"/>
        </w:rPr>
      </w:pPr>
    </w:p>
    <w:p w:rsidR="00B25D73" w:rsidRPr="00F91007" w:rsidRDefault="00B25D73" w:rsidP="00D024F3">
      <w:pPr>
        <w:pStyle w:val="NormalWeb"/>
        <w:shd w:val="clear" w:color="auto" w:fill="FFFFFF"/>
        <w:rPr>
          <w:color w:val="222222"/>
          <w:sz w:val="22"/>
          <w:szCs w:val="22"/>
        </w:rPr>
      </w:pPr>
    </w:p>
    <w:p w:rsidR="009A5AA5" w:rsidRDefault="009A5AA5" w:rsidP="006B48E3"/>
    <w:p w:rsidR="00781A9F" w:rsidRDefault="00781A9F" w:rsidP="006B48E3"/>
    <w:p w:rsidR="00781A9F" w:rsidRDefault="00781A9F" w:rsidP="006B48E3"/>
    <w:p w:rsidR="00781A9F" w:rsidRDefault="00781A9F" w:rsidP="006B48E3"/>
    <w:p w:rsidR="00781A9F" w:rsidRDefault="00781A9F" w:rsidP="006B48E3"/>
    <w:p w:rsidR="00781A9F" w:rsidRDefault="00781A9F" w:rsidP="006B48E3"/>
    <w:p w:rsidR="00781A9F" w:rsidRDefault="00781A9F" w:rsidP="006B48E3"/>
    <w:p w:rsidR="00781A9F" w:rsidRDefault="00781A9F" w:rsidP="006B48E3"/>
    <w:sectPr w:rsidR="00781A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956" w:rsidRDefault="00946956" w:rsidP="00D33189">
      <w:pPr>
        <w:spacing w:after="0" w:line="240" w:lineRule="auto"/>
      </w:pPr>
      <w:r>
        <w:separator/>
      </w:r>
    </w:p>
  </w:endnote>
  <w:endnote w:type="continuationSeparator" w:id="0">
    <w:p w:rsidR="00946956" w:rsidRDefault="00946956" w:rsidP="00D33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956" w:rsidRDefault="00946956" w:rsidP="00D33189">
      <w:pPr>
        <w:spacing w:after="0" w:line="240" w:lineRule="auto"/>
      </w:pPr>
      <w:r>
        <w:separator/>
      </w:r>
    </w:p>
  </w:footnote>
  <w:footnote w:type="continuationSeparator" w:id="0">
    <w:p w:rsidR="00946956" w:rsidRDefault="00946956" w:rsidP="00D33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D3164"/>
    <w:multiLevelType w:val="hybridMultilevel"/>
    <w:tmpl w:val="3A6CA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52CB1"/>
    <w:multiLevelType w:val="hybridMultilevel"/>
    <w:tmpl w:val="599C4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A2F73"/>
    <w:multiLevelType w:val="hybridMultilevel"/>
    <w:tmpl w:val="B9F21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B39C3"/>
    <w:multiLevelType w:val="hybridMultilevel"/>
    <w:tmpl w:val="76A8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25D7E"/>
    <w:multiLevelType w:val="hybridMultilevel"/>
    <w:tmpl w:val="A028B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41744"/>
    <w:multiLevelType w:val="hybridMultilevel"/>
    <w:tmpl w:val="878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66480"/>
    <w:multiLevelType w:val="hybridMultilevel"/>
    <w:tmpl w:val="9F20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11C2A"/>
    <w:multiLevelType w:val="multilevel"/>
    <w:tmpl w:val="5F8E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066F02"/>
    <w:multiLevelType w:val="hybridMultilevel"/>
    <w:tmpl w:val="2A869D84"/>
    <w:lvl w:ilvl="0" w:tplc="B57E2B8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EA1F5C"/>
    <w:multiLevelType w:val="hybridMultilevel"/>
    <w:tmpl w:val="94FE55D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615A0868"/>
    <w:multiLevelType w:val="hybridMultilevel"/>
    <w:tmpl w:val="49885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C5287"/>
    <w:multiLevelType w:val="hybridMultilevel"/>
    <w:tmpl w:val="B17C7A10"/>
    <w:lvl w:ilvl="0" w:tplc="3CA27480">
      <w:start w:val="1"/>
      <w:numFmt w:val="bullet"/>
      <w:lvlText w:val="•"/>
      <w:lvlJc w:val="left"/>
      <w:pPr>
        <w:tabs>
          <w:tab w:val="num" w:pos="720"/>
        </w:tabs>
        <w:ind w:left="720" w:hanging="360"/>
      </w:pPr>
      <w:rPr>
        <w:rFonts w:ascii="Arial" w:hAnsi="Arial" w:hint="default"/>
      </w:rPr>
    </w:lvl>
    <w:lvl w:ilvl="1" w:tplc="E8D49970" w:tentative="1">
      <w:start w:val="1"/>
      <w:numFmt w:val="bullet"/>
      <w:lvlText w:val="•"/>
      <w:lvlJc w:val="left"/>
      <w:pPr>
        <w:tabs>
          <w:tab w:val="num" w:pos="1440"/>
        </w:tabs>
        <w:ind w:left="1440" w:hanging="360"/>
      </w:pPr>
      <w:rPr>
        <w:rFonts w:ascii="Arial" w:hAnsi="Arial" w:hint="default"/>
      </w:rPr>
    </w:lvl>
    <w:lvl w:ilvl="2" w:tplc="E72639C6" w:tentative="1">
      <w:start w:val="1"/>
      <w:numFmt w:val="bullet"/>
      <w:lvlText w:val="•"/>
      <w:lvlJc w:val="left"/>
      <w:pPr>
        <w:tabs>
          <w:tab w:val="num" w:pos="2160"/>
        </w:tabs>
        <w:ind w:left="2160" w:hanging="360"/>
      </w:pPr>
      <w:rPr>
        <w:rFonts w:ascii="Arial" w:hAnsi="Arial" w:hint="default"/>
      </w:rPr>
    </w:lvl>
    <w:lvl w:ilvl="3" w:tplc="DE46C92E" w:tentative="1">
      <w:start w:val="1"/>
      <w:numFmt w:val="bullet"/>
      <w:lvlText w:val="•"/>
      <w:lvlJc w:val="left"/>
      <w:pPr>
        <w:tabs>
          <w:tab w:val="num" w:pos="2880"/>
        </w:tabs>
        <w:ind w:left="2880" w:hanging="360"/>
      </w:pPr>
      <w:rPr>
        <w:rFonts w:ascii="Arial" w:hAnsi="Arial" w:hint="default"/>
      </w:rPr>
    </w:lvl>
    <w:lvl w:ilvl="4" w:tplc="7FB26FD0" w:tentative="1">
      <w:start w:val="1"/>
      <w:numFmt w:val="bullet"/>
      <w:lvlText w:val="•"/>
      <w:lvlJc w:val="left"/>
      <w:pPr>
        <w:tabs>
          <w:tab w:val="num" w:pos="3600"/>
        </w:tabs>
        <w:ind w:left="3600" w:hanging="360"/>
      </w:pPr>
      <w:rPr>
        <w:rFonts w:ascii="Arial" w:hAnsi="Arial" w:hint="default"/>
      </w:rPr>
    </w:lvl>
    <w:lvl w:ilvl="5" w:tplc="080886DC" w:tentative="1">
      <w:start w:val="1"/>
      <w:numFmt w:val="bullet"/>
      <w:lvlText w:val="•"/>
      <w:lvlJc w:val="left"/>
      <w:pPr>
        <w:tabs>
          <w:tab w:val="num" w:pos="4320"/>
        </w:tabs>
        <w:ind w:left="4320" w:hanging="360"/>
      </w:pPr>
      <w:rPr>
        <w:rFonts w:ascii="Arial" w:hAnsi="Arial" w:hint="default"/>
      </w:rPr>
    </w:lvl>
    <w:lvl w:ilvl="6" w:tplc="2CFC3938" w:tentative="1">
      <w:start w:val="1"/>
      <w:numFmt w:val="bullet"/>
      <w:lvlText w:val="•"/>
      <w:lvlJc w:val="left"/>
      <w:pPr>
        <w:tabs>
          <w:tab w:val="num" w:pos="5040"/>
        </w:tabs>
        <w:ind w:left="5040" w:hanging="360"/>
      </w:pPr>
      <w:rPr>
        <w:rFonts w:ascii="Arial" w:hAnsi="Arial" w:hint="default"/>
      </w:rPr>
    </w:lvl>
    <w:lvl w:ilvl="7" w:tplc="A4164BD0" w:tentative="1">
      <w:start w:val="1"/>
      <w:numFmt w:val="bullet"/>
      <w:lvlText w:val="•"/>
      <w:lvlJc w:val="left"/>
      <w:pPr>
        <w:tabs>
          <w:tab w:val="num" w:pos="5760"/>
        </w:tabs>
        <w:ind w:left="5760" w:hanging="360"/>
      </w:pPr>
      <w:rPr>
        <w:rFonts w:ascii="Arial" w:hAnsi="Arial" w:hint="default"/>
      </w:rPr>
    </w:lvl>
    <w:lvl w:ilvl="8" w:tplc="FE56CD9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0"/>
  </w:num>
  <w:num w:numId="3">
    <w:abstractNumId w:val="3"/>
  </w:num>
  <w:num w:numId="4">
    <w:abstractNumId w:val="5"/>
  </w:num>
  <w:num w:numId="5">
    <w:abstractNumId w:val="0"/>
  </w:num>
  <w:num w:numId="6">
    <w:abstractNumId w:val="4"/>
  </w:num>
  <w:num w:numId="7">
    <w:abstractNumId w:val="7"/>
  </w:num>
  <w:num w:numId="8">
    <w:abstractNumId w:val="1"/>
  </w:num>
  <w:num w:numId="9">
    <w:abstractNumId w:val="6"/>
  </w:num>
  <w:num w:numId="10">
    <w:abstractNumId w:val="9"/>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56E"/>
    <w:rsid w:val="000001EC"/>
    <w:rsid w:val="0000057E"/>
    <w:rsid w:val="0000074E"/>
    <w:rsid w:val="000011B1"/>
    <w:rsid w:val="00001704"/>
    <w:rsid w:val="000037F4"/>
    <w:rsid w:val="00004054"/>
    <w:rsid w:val="00004E11"/>
    <w:rsid w:val="00007F18"/>
    <w:rsid w:val="00011625"/>
    <w:rsid w:val="00012C3B"/>
    <w:rsid w:val="00013413"/>
    <w:rsid w:val="0001369E"/>
    <w:rsid w:val="00015DDB"/>
    <w:rsid w:val="00015DFB"/>
    <w:rsid w:val="00015FBB"/>
    <w:rsid w:val="00016813"/>
    <w:rsid w:val="00021B63"/>
    <w:rsid w:val="00021BE9"/>
    <w:rsid w:val="000227C1"/>
    <w:rsid w:val="0002331C"/>
    <w:rsid w:val="00023620"/>
    <w:rsid w:val="000237A7"/>
    <w:rsid w:val="00025BB2"/>
    <w:rsid w:val="000262A0"/>
    <w:rsid w:val="000317DA"/>
    <w:rsid w:val="000318DA"/>
    <w:rsid w:val="000326CE"/>
    <w:rsid w:val="00035076"/>
    <w:rsid w:val="00035CC0"/>
    <w:rsid w:val="00036F3F"/>
    <w:rsid w:val="00037771"/>
    <w:rsid w:val="0004069F"/>
    <w:rsid w:val="000458C5"/>
    <w:rsid w:val="00046A0F"/>
    <w:rsid w:val="00046DAA"/>
    <w:rsid w:val="00047B21"/>
    <w:rsid w:val="00047F80"/>
    <w:rsid w:val="00055A60"/>
    <w:rsid w:val="00055BD6"/>
    <w:rsid w:val="00056666"/>
    <w:rsid w:val="000614F7"/>
    <w:rsid w:val="000638E4"/>
    <w:rsid w:val="000656B3"/>
    <w:rsid w:val="00071129"/>
    <w:rsid w:val="00071C40"/>
    <w:rsid w:val="000721B0"/>
    <w:rsid w:val="0007267D"/>
    <w:rsid w:val="00073124"/>
    <w:rsid w:val="00073703"/>
    <w:rsid w:val="00075768"/>
    <w:rsid w:val="0007745B"/>
    <w:rsid w:val="000776D4"/>
    <w:rsid w:val="0008111E"/>
    <w:rsid w:val="000813CB"/>
    <w:rsid w:val="0008167B"/>
    <w:rsid w:val="00082D3F"/>
    <w:rsid w:val="00085577"/>
    <w:rsid w:val="00087760"/>
    <w:rsid w:val="00087812"/>
    <w:rsid w:val="0009069F"/>
    <w:rsid w:val="00090FAB"/>
    <w:rsid w:val="00093773"/>
    <w:rsid w:val="000942F2"/>
    <w:rsid w:val="00094D6B"/>
    <w:rsid w:val="00096284"/>
    <w:rsid w:val="0009698B"/>
    <w:rsid w:val="000A258A"/>
    <w:rsid w:val="000A35C3"/>
    <w:rsid w:val="000A3C20"/>
    <w:rsid w:val="000A4473"/>
    <w:rsid w:val="000A5F5E"/>
    <w:rsid w:val="000A6084"/>
    <w:rsid w:val="000A748F"/>
    <w:rsid w:val="000B02EF"/>
    <w:rsid w:val="000B1057"/>
    <w:rsid w:val="000B176B"/>
    <w:rsid w:val="000B2025"/>
    <w:rsid w:val="000B20DA"/>
    <w:rsid w:val="000B42CD"/>
    <w:rsid w:val="000B51DE"/>
    <w:rsid w:val="000C0457"/>
    <w:rsid w:val="000C214A"/>
    <w:rsid w:val="000C3543"/>
    <w:rsid w:val="000C4384"/>
    <w:rsid w:val="000D25D5"/>
    <w:rsid w:val="000D3415"/>
    <w:rsid w:val="000D5010"/>
    <w:rsid w:val="000E1311"/>
    <w:rsid w:val="000E35C8"/>
    <w:rsid w:val="000E4F85"/>
    <w:rsid w:val="000E73C6"/>
    <w:rsid w:val="000E7C3E"/>
    <w:rsid w:val="000F0CA5"/>
    <w:rsid w:val="000F1312"/>
    <w:rsid w:val="000F17DE"/>
    <w:rsid w:val="000F192F"/>
    <w:rsid w:val="000F1B14"/>
    <w:rsid w:val="000F5964"/>
    <w:rsid w:val="000F6A71"/>
    <w:rsid w:val="000F6B0B"/>
    <w:rsid w:val="000F745C"/>
    <w:rsid w:val="000F7DF4"/>
    <w:rsid w:val="00100058"/>
    <w:rsid w:val="001006E8"/>
    <w:rsid w:val="0010497A"/>
    <w:rsid w:val="00105536"/>
    <w:rsid w:val="001068A3"/>
    <w:rsid w:val="00111B5F"/>
    <w:rsid w:val="0011314B"/>
    <w:rsid w:val="0011346D"/>
    <w:rsid w:val="00114B4B"/>
    <w:rsid w:val="00114BEC"/>
    <w:rsid w:val="001150C8"/>
    <w:rsid w:val="00115291"/>
    <w:rsid w:val="001159D0"/>
    <w:rsid w:val="00117E92"/>
    <w:rsid w:val="00120D40"/>
    <w:rsid w:val="0012216D"/>
    <w:rsid w:val="0012348F"/>
    <w:rsid w:val="00123669"/>
    <w:rsid w:val="00126963"/>
    <w:rsid w:val="00131B62"/>
    <w:rsid w:val="00133A82"/>
    <w:rsid w:val="00136C9A"/>
    <w:rsid w:val="0014195A"/>
    <w:rsid w:val="001534C2"/>
    <w:rsid w:val="001550D9"/>
    <w:rsid w:val="00156963"/>
    <w:rsid w:val="00156E0E"/>
    <w:rsid w:val="001619A9"/>
    <w:rsid w:val="00162043"/>
    <w:rsid w:val="00163445"/>
    <w:rsid w:val="0016488C"/>
    <w:rsid w:val="00166389"/>
    <w:rsid w:val="0016728F"/>
    <w:rsid w:val="00167740"/>
    <w:rsid w:val="00170D77"/>
    <w:rsid w:val="00174090"/>
    <w:rsid w:val="001746A6"/>
    <w:rsid w:val="00175CCC"/>
    <w:rsid w:val="001764F6"/>
    <w:rsid w:val="00183501"/>
    <w:rsid w:val="00184E07"/>
    <w:rsid w:val="001861B6"/>
    <w:rsid w:val="001869DA"/>
    <w:rsid w:val="00190CBE"/>
    <w:rsid w:val="00191A7D"/>
    <w:rsid w:val="001921FE"/>
    <w:rsid w:val="001925F7"/>
    <w:rsid w:val="00192C0C"/>
    <w:rsid w:val="00193CE2"/>
    <w:rsid w:val="0019558F"/>
    <w:rsid w:val="00197FC6"/>
    <w:rsid w:val="001A2AB6"/>
    <w:rsid w:val="001A4CBC"/>
    <w:rsid w:val="001A4DF5"/>
    <w:rsid w:val="001A5513"/>
    <w:rsid w:val="001A73CE"/>
    <w:rsid w:val="001B0281"/>
    <w:rsid w:val="001B0B78"/>
    <w:rsid w:val="001B1A0D"/>
    <w:rsid w:val="001B299B"/>
    <w:rsid w:val="001B4373"/>
    <w:rsid w:val="001B441F"/>
    <w:rsid w:val="001B53AD"/>
    <w:rsid w:val="001B593A"/>
    <w:rsid w:val="001B5D23"/>
    <w:rsid w:val="001B6541"/>
    <w:rsid w:val="001C09BA"/>
    <w:rsid w:val="001C1EE2"/>
    <w:rsid w:val="001C366A"/>
    <w:rsid w:val="001C46E4"/>
    <w:rsid w:val="001C4B14"/>
    <w:rsid w:val="001C5175"/>
    <w:rsid w:val="001D0BD8"/>
    <w:rsid w:val="001D1156"/>
    <w:rsid w:val="001D200A"/>
    <w:rsid w:val="001D339C"/>
    <w:rsid w:val="001D7A17"/>
    <w:rsid w:val="001E1F5A"/>
    <w:rsid w:val="001E3BB3"/>
    <w:rsid w:val="001E53A9"/>
    <w:rsid w:val="001F1312"/>
    <w:rsid w:val="001F38BE"/>
    <w:rsid w:val="001F4601"/>
    <w:rsid w:val="001F652A"/>
    <w:rsid w:val="001F79E9"/>
    <w:rsid w:val="00200055"/>
    <w:rsid w:val="00203413"/>
    <w:rsid w:val="00203BD4"/>
    <w:rsid w:val="00204D37"/>
    <w:rsid w:val="002134E7"/>
    <w:rsid w:val="00213AF3"/>
    <w:rsid w:val="00214F7F"/>
    <w:rsid w:val="002160DC"/>
    <w:rsid w:val="002170CB"/>
    <w:rsid w:val="00220A97"/>
    <w:rsid w:val="00220B20"/>
    <w:rsid w:val="00221214"/>
    <w:rsid w:val="00221596"/>
    <w:rsid w:val="00222599"/>
    <w:rsid w:val="002226E2"/>
    <w:rsid w:val="00222B3C"/>
    <w:rsid w:val="00223082"/>
    <w:rsid w:val="00226474"/>
    <w:rsid w:val="00226969"/>
    <w:rsid w:val="0022717C"/>
    <w:rsid w:val="0022781A"/>
    <w:rsid w:val="002322CE"/>
    <w:rsid w:val="00232AD0"/>
    <w:rsid w:val="00235B68"/>
    <w:rsid w:val="00240716"/>
    <w:rsid w:val="00240C42"/>
    <w:rsid w:val="00242F6D"/>
    <w:rsid w:val="00243C12"/>
    <w:rsid w:val="00243D5D"/>
    <w:rsid w:val="0024429E"/>
    <w:rsid w:val="002442CC"/>
    <w:rsid w:val="00245D06"/>
    <w:rsid w:val="00251744"/>
    <w:rsid w:val="00251AF7"/>
    <w:rsid w:val="0025355F"/>
    <w:rsid w:val="00254A80"/>
    <w:rsid w:val="00260908"/>
    <w:rsid w:val="00263B34"/>
    <w:rsid w:val="00264B45"/>
    <w:rsid w:val="00266FA5"/>
    <w:rsid w:val="002679C0"/>
    <w:rsid w:val="00270F34"/>
    <w:rsid w:val="002715D9"/>
    <w:rsid w:val="00271E7D"/>
    <w:rsid w:val="0027545F"/>
    <w:rsid w:val="00280B9F"/>
    <w:rsid w:val="00281AF7"/>
    <w:rsid w:val="00284487"/>
    <w:rsid w:val="00284C91"/>
    <w:rsid w:val="00286DC8"/>
    <w:rsid w:val="002933EA"/>
    <w:rsid w:val="0029600D"/>
    <w:rsid w:val="002964C9"/>
    <w:rsid w:val="0029681A"/>
    <w:rsid w:val="002A0092"/>
    <w:rsid w:val="002A0582"/>
    <w:rsid w:val="002A12A9"/>
    <w:rsid w:val="002A1868"/>
    <w:rsid w:val="002A1E6E"/>
    <w:rsid w:val="002A2862"/>
    <w:rsid w:val="002A2E14"/>
    <w:rsid w:val="002A4E39"/>
    <w:rsid w:val="002A6264"/>
    <w:rsid w:val="002A760D"/>
    <w:rsid w:val="002B0E98"/>
    <w:rsid w:val="002B2B16"/>
    <w:rsid w:val="002B46CD"/>
    <w:rsid w:val="002B5EDC"/>
    <w:rsid w:val="002B651B"/>
    <w:rsid w:val="002B69E1"/>
    <w:rsid w:val="002B6F3F"/>
    <w:rsid w:val="002B778F"/>
    <w:rsid w:val="002C219E"/>
    <w:rsid w:val="002C2F14"/>
    <w:rsid w:val="002C507D"/>
    <w:rsid w:val="002D4ED0"/>
    <w:rsid w:val="002D5FD7"/>
    <w:rsid w:val="002D67AC"/>
    <w:rsid w:val="002E0D00"/>
    <w:rsid w:val="002E2E76"/>
    <w:rsid w:val="002E2E8F"/>
    <w:rsid w:val="002E5DF6"/>
    <w:rsid w:val="002E656D"/>
    <w:rsid w:val="002F17ED"/>
    <w:rsid w:val="002F1F33"/>
    <w:rsid w:val="002F230E"/>
    <w:rsid w:val="002F2499"/>
    <w:rsid w:val="002F268C"/>
    <w:rsid w:val="002F2868"/>
    <w:rsid w:val="002F31B6"/>
    <w:rsid w:val="002F39A8"/>
    <w:rsid w:val="002F4AA1"/>
    <w:rsid w:val="002F6BC4"/>
    <w:rsid w:val="0030284C"/>
    <w:rsid w:val="00303103"/>
    <w:rsid w:val="00303D31"/>
    <w:rsid w:val="003042C9"/>
    <w:rsid w:val="00306D14"/>
    <w:rsid w:val="00307D12"/>
    <w:rsid w:val="003108FA"/>
    <w:rsid w:val="00310D3E"/>
    <w:rsid w:val="00311DE6"/>
    <w:rsid w:val="00311ECA"/>
    <w:rsid w:val="003126AA"/>
    <w:rsid w:val="003130DC"/>
    <w:rsid w:val="003141D7"/>
    <w:rsid w:val="00316F42"/>
    <w:rsid w:val="00317144"/>
    <w:rsid w:val="003213F8"/>
    <w:rsid w:val="0032297F"/>
    <w:rsid w:val="00325764"/>
    <w:rsid w:val="00326A48"/>
    <w:rsid w:val="0032708B"/>
    <w:rsid w:val="0032724B"/>
    <w:rsid w:val="00327CE7"/>
    <w:rsid w:val="00331272"/>
    <w:rsid w:val="00336CDE"/>
    <w:rsid w:val="0034178D"/>
    <w:rsid w:val="0034373D"/>
    <w:rsid w:val="00344275"/>
    <w:rsid w:val="00344AA2"/>
    <w:rsid w:val="00344AF2"/>
    <w:rsid w:val="00345115"/>
    <w:rsid w:val="00345757"/>
    <w:rsid w:val="00345EA1"/>
    <w:rsid w:val="0034653E"/>
    <w:rsid w:val="00346E2D"/>
    <w:rsid w:val="00350468"/>
    <w:rsid w:val="003511F1"/>
    <w:rsid w:val="00351587"/>
    <w:rsid w:val="00351CAE"/>
    <w:rsid w:val="00352298"/>
    <w:rsid w:val="003550E4"/>
    <w:rsid w:val="00356425"/>
    <w:rsid w:val="00364694"/>
    <w:rsid w:val="00370DE2"/>
    <w:rsid w:val="003710F3"/>
    <w:rsid w:val="00371F9E"/>
    <w:rsid w:val="00372681"/>
    <w:rsid w:val="00376C5F"/>
    <w:rsid w:val="0038034D"/>
    <w:rsid w:val="00380CDE"/>
    <w:rsid w:val="00381123"/>
    <w:rsid w:val="00382F17"/>
    <w:rsid w:val="003832C7"/>
    <w:rsid w:val="0038340F"/>
    <w:rsid w:val="00383CF0"/>
    <w:rsid w:val="00385C09"/>
    <w:rsid w:val="00385C15"/>
    <w:rsid w:val="00385E22"/>
    <w:rsid w:val="003874F9"/>
    <w:rsid w:val="00390256"/>
    <w:rsid w:val="003941B4"/>
    <w:rsid w:val="00394D26"/>
    <w:rsid w:val="0039502C"/>
    <w:rsid w:val="00395B50"/>
    <w:rsid w:val="00396646"/>
    <w:rsid w:val="003A03F7"/>
    <w:rsid w:val="003A737B"/>
    <w:rsid w:val="003B0217"/>
    <w:rsid w:val="003B4CA7"/>
    <w:rsid w:val="003B5982"/>
    <w:rsid w:val="003C0A6D"/>
    <w:rsid w:val="003C22B5"/>
    <w:rsid w:val="003C2DB3"/>
    <w:rsid w:val="003C44A6"/>
    <w:rsid w:val="003C5FBE"/>
    <w:rsid w:val="003C6008"/>
    <w:rsid w:val="003C6269"/>
    <w:rsid w:val="003C7236"/>
    <w:rsid w:val="003D208F"/>
    <w:rsid w:val="003D60FE"/>
    <w:rsid w:val="003D75C5"/>
    <w:rsid w:val="003D7A35"/>
    <w:rsid w:val="003E1626"/>
    <w:rsid w:val="003E2FCB"/>
    <w:rsid w:val="003E3579"/>
    <w:rsid w:val="003E3BC8"/>
    <w:rsid w:val="003E4A97"/>
    <w:rsid w:val="003E65BD"/>
    <w:rsid w:val="003E7A19"/>
    <w:rsid w:val="003F1A86"/>
    <w:rsid w:val="003F2092"/>
    <w:rsid w:val="003F2E74"/>
    <w:rsid w:val="003F30A9"/>
    <w:rsid w:val="003F543F"/>
    <w:rsid w:val="00400432"/>
    <w:rsid w:val="00403F7C"/>
    <w:rsid w:val="00404C18"/>
    <w:rsid w:val="00405E23"/>
    <w:rsid w:val="00405FAA"/>
    <w:rsid w:val="00406242"/>
    <w:rsid w:val="00406ED0"/>
    <w:rsid w:val="004106C9"/>
    <w:rsid w:val="004120F8"/>
    <w:rsid w:val="00412A2D"/>
    <w:rsid w:val="00414FA1"/>
    <w:rsid w:val="00415F7A"/>
    <w:rsid w:val="00416B9E"/>
    <w:rsid w:val="004176F0"/>
    <w:rsid w:val="0042295B"/>
    <w:rsid w:val="00423526"/>
    <w:rsid w:val="00427A72"/>
    <w:rsid w:val="004300EF"/>
    <w:rsid w:val="004348E8"/>
    <w:rsid w:val="0044140E"/>
    <w:rsid w:val="00442A4F"/>
    <w:rsid w:val="004500FF"/>
    <w:rsid w:val="00450F68"/>
    <w:rsid w:val="004525D3"/>
    <w:rsid w:val="00452B4D"/>
    <w:rsid w:val="00454B5F"/>
    <w:rsid w:val="004557A8"/>
    <w:rsid w:val="00455DFB"/>
    <w:rsid w:val="00455E9A"/>
    <w:rsid w:val="00463394"/>
    <w:rsid w:val="004643E6"/>
    <w:rsid w:val="00464E74"/>
    <w:rsid w:val="00466036"/>
    <w:rsid w:val="00470340"/>
    <w:rsid w:val="00470A22"/>
    <w:rsid w:val="00470DA8"/>
    <w:rsid w:val="00472311"/>
    <w:rsid w:val="004730C9"/>
    <w:rsid w:val="00474077"/>
    <w:rsid w:val="00474982"/>
    <w:rsid w:val="004751B3"/>
    <w:rsid w:val="004756E7"/>
    <w:rsid w:val="004769B3"/>
    <w:rsid w:val="00477978"/>
    <w:rsid w:val="004801DA"/>
    <w:rsid w:val="004806B3"/>
    <w:rsid w:val="00481FF4"/>
    <w:rsid w:val="00485558"/>
    <w:rsid w:val="0049085E"/>
    <w:rsid w:val="00490CC2"/>
    <w:rsid w:val="0049120F"/>
    <w:rsid w:val="004919FB"/>
    <w:rsid w:val="00493685"/>
    <w:rsid w:val="004939AD"/>
    <w:rsid w:val="00493DBE"/>
    <w:rsid w:val="00496B59"/>
    <w:rsid w:val="00496C28"/>
    <w:rsid w:val="00497304"/>
    <w:rsid w:val="004977C3"/>
    <w:rsid w:val="00497CDE"/>
    <w:rsid w:val="00497F97"/>
    <w:rsid w:val="004A14FD"/>
    <w:rsid w:val="004A19D6"/>
    <w:rsid w:val="004A1DA7"/>
    <w:rsid w:val="004A2145"/>
    <w:rsid w:val="004A295D"/>
    <w:rsid w:val="004A3705"/>
    <w:rsid w:val="004A3A9C"/>
    <w:rsid w:val="004A4430"/>
    <w:rsid w:val="004A4C6C"/>
    <w:rsid w:val="004A536A"/>
    <w:rsid w:val="004A7A75"/>
    <w:rsid w:val="004B09EC"/>
    <w:rsid w:val="004B1A5C"/>
    <w:rsid w:val="004B1A88"/>
    <w:rsid w:val="004B4440"/>
    <w:rsid w:val="004B500A"/>
    <w:rsid w:val="004B5EFB"/>
    <w:rsid w:val="004C0E5B"/>
    <w:rsid w:val="004C11C9"/>
    <w:rsid w:val="004C1F2E"/>
    <w:rsid w:val="004C1F90"/>
    <w:rsid w:val="004C3083"/>
    <w:rsid w:val="004C3F41"/>
    <w:rsid w:val="004C75C0"/>
    <w:rsid w:val="004C77E0"/>
    <w:rsid w:val="004D2079"/>
    <w:rsid w:val="004D2B80"/>
    <w:rsid w:val="004D45D4"/>
    <w:rsid w:val="004D50FC"/>
    <w:rsid w:val="004D51D8"/>
    <w:rsid w:val="004D54D1"/>
    <w:rsid w:val="004D7089"/>
    <w:rsid w:val="004D7B7A"/>
    <w:rsid w:val="004E1B1D"/>
    <w:rsid w:val="004E24C1"/>
    <w:rsid w:val="004E3529"/>
    <w:rsid w:val="004E6841"/>
    <w:rsid w:val="004F0405"/>
    <w:rsid w:val="004F3E83"/>
    <w:rsid w:val="004F41A6"/>
    <w:rsid w:val="004F4D13"/>
    <w:rsid w:val="004F508A"/>
    <w:rsid w:val="004F5601"/>
    <w:rsid w:val="004F56E8"/>
    <w:rsid w:val="00501817"/>
    <w:rsid w:val="00501C40"/>
    <w:rsid w:val="005020A2"/>
    <w:rsid w:val="00503454"/>
    <w:rsid w:val="00504408"/>
    <w:rsid w:val="005059AA"/>
    <w:rsid w:val="0051003F"/>
    <w:rsid w:val="005110E8"/>
    <w:rsid w:val="005147D7"/>
    <w:rsid w:val="005155AF"/>
    <w:rsid w:val="0051642A"/>
    <w:rsid w:val="0051667A"/>
    <w:rsid w:val="00516A0E"/>
    <w:rsid w:val="005211E4"/>
    <w:rsid w:val="00521397"/>
    <w:rsid w:val="00521803"/>
    <w:rsid w:val="0052369F"/>
    <w:rsid w:val="00524DC5"/>
    <w:rsid w:val="0052563F"/>
    <w:rsid w:val="00527C31"/>
    <w:rsid w:val="00527F3A"/>
    <w:rsid w:val="0053320F"/>
    <w:rsid w:val="00534971"/>
    <w:rsid w:val="0053659C"/>
    <w:rsid w:val="00536AED"/>
    <w:rsid w:val="00536BCB"/>
    <w:rsid w:val="00536F72"/>
    <w:rsid w:val="00537ACC"/>
    <w:rsid w:val="00537C6B"/>
    <w:rsid w:val="00540082"/>
    <w:rsid w:val="00540F2F"/>
    <w:rsid w:val="005417CF"/>
    <w:rsid w:val="00544167"/>
    <w:rsid w:val="00551908"/>
    <w:rsid w:val="005529A5"/>
    <w:rsid w:val="00553847"/>
    <w:rsid w:val="00555394"/>
    <w:rsid w:val="00555FB4"/>
    <w:rsid w:val="0055707C"/>
    <w:rsid w:val="005571F6"/>
    <w:rsid w:val="00561744"/>
    <w:rsid w:val="005619BE"/>
    <w:rsid w:val="005634D6"/>
    <w:rsid w:val="00563914"/>
    <w:rsid w:val="00576F3F"/>
    <w:rsid w:val="00577645"/>
    <w:rsid w:val="00586373"/>
    <w:rsid w:val="00586C1C"/>
    <w:rsid w:val="00590BB5"/>
    <w:rsid w:val="00591CAA"/>
    <w:rsid w:val="0059359A"/>
    <w:rsid w:val="00593CCC"/>
    <w:rsid w:val="00594ED5"/>
    <w:rsid w:val="00595FBA"/>
    <w:rsid w:val="00596393"/>
    <w:rsid w:val="005A46F5"/>
    <w:rsid w:val="005A5C8E"/>
    <w:rsid w:val="005A67CD"/>
    <w:rsid w:val="005A6B13"/>
    <w:rsid w:val="005A7603"/>
    <w:rsid w:val="005B06DD"/>
    <w:rsid w:val="005B0F49"/>
    <w:rsid w:val="005B1575"/>
    <w:rsid w:val="005B3105"/>
    <w:rsid w:val="005B52BD"/>
    <w:rsid w:val="005B52C1"/>
    <w:rsid w:val="005B7E2F"/>
    <w:rsid w:val="005C029C"/>
    <w:rsid w:val="005C04D4"/>
    <w:rsid w:val="005C1715"/>
    <w:rsid w:val="005C18A7"/>
    <w:rsid w:val="005C3E0B"/>
    <w:rsid w:val="005C3F58"/>
    <w:rsid w:val="005C57DA"/>
    <w:rsid w:val="005C588D"/>
    <w:rsid w:val="005C6696"/>
    <w:rsid w:val="005C6A61"/>
    <w:rsid w:val="005C6CDC"/>
    <w:rsid w:val="005D13C3"/>
    <w:rsid w:val="005D20D4"/>
    <w:rsid w:val="005D3273"/>
    <w:rsid w:val="005E3272"/>
    <w:rsid w:val="005E4C05"/>
    <w:rsid w:val="005E4E36"/>
    <w:rsid w:val="005E5EC0"/>
    <w:rsid w:val="005E669B"/>
    <w:rsid w:val="005E74B5"/>
    <w:rsid w:val="005F184E"/>
    <w:rsid w:val="005F1C8D"/>
    <w:rsid w:val="005F496E"/>
    <w:rsid w:val="005F6C38"/>
    <w:rsid w:val="005F721D"/>
    <w:rsid w:val="005F7F66"/>
    <w:rsid w:val="00601502"/>
    <w:rsid w:val="00602847"/>
    <w:rsid w:val="0060414C"/>
    <w:rsid w:val="00606BC3"/>
    <w:rsid w:val="006105AA"/>
    <w:rsid w:val="0061121A"/>
    <w:rsid w:val="00611454"/>
    <w:rsid w:val="00613B51"/>
    <w:rsid w:val="00613C22"/>
    <w:rsid w:val="00615512"/>
    <w:rsid w:val="006164F6"/>
    <w:rsid w:val="00616D14"/>
    <w:rsid w:val="0062214F"/>
    <w:rsid w:val="0062323E"/>
    <w:rsid w:val="006236B6"/>
    <w:rsid w:val="00623820"/>
    <w:rsid w:val="006248FA"/>
    <w:rsid w:val="0062627D"/>
    <w:rsid w:val="00627A4E"/>
    <w:rsid w:val="00627E6E"/>
    <w:rsid w:val="006358D5"/>
    <w:rsid w:val="00637CCC"/>
    <w:rsid w:val="00640DDA"/>
    <w:rsid w:val="00642A81"/>
    <w:rsid w:val="006438EA"/>
    <w:rsid w:val="00653255"/>
    <w:rsid w:val="006539D5"/>
    <w:rsid w:val="00654444"/>
    <w:rsid w:val="00654F39"/>
    <w:rsid w:val="00655625"/>
    <w:rsid w:val="006576B2"/>
    <w:rsid w:val="0065790E"/>
    <w:rsid w:val="00663783"/>
    <w:rsid w:val="006669D0"/>
    <w:rsid w:val="00671F3C"/>
    <w:rsid w:val="0067205C"/>
    <w:rsid w:val="00681822"/>
    <w:rsid w:val="00682617"/>
    <w:rsid w:val="0068267E"/>
    <w:rsid w:val="00683580"/>
    <w:rsid w:val="00683E14"/>
    <w:rsid w:val="00685561"/>
    <w:rsid w:val="00686E2C"/>
    <w:rsid w:val="0069087F"/>
    <w:rsid w:val="0069144C"/>
    <w:rsid w:val="00695FA6"/>
    <w:rsid w:val="006973A8"/>
    <w:rsid w:val="006A3477"/>
    <w:rsid w:val="006A41C1"/>
    <w:rsid w:val="006A4CE2"/>
    <w:rsid w:val="006A6039"/>
    <w:rsid w:val="006A72FB"/>
    <w:rsid w:val="006A78C1"/>
    <w:rsid w:val="006B150F"/>
    <w:rsid w:val="006B3CD8"/>
    <w:rsid w:val="006B461A"/>
    <w:rsid w:val="006B48E3"/>
    <w:rsid w:val="006B5DC3"/>
    <w:rsid w:val="006B5DE7"/>
    <w:rsid w:val="006C38DB"/>
    <w:rsid w:val="006C407D"/>
    <w:rsid w:val="006C516D"/>
    <w:rsid w:val="006C656E"/>
    <w:rsid w:val="006C6797"/>
    <w:rsid w:val="006C6E1D"/>
    <w:rsid w:val="006C7D02"/>
    <w:rsid w:val="006D06BD"/>
    <w:rsid w:val="006D0975"/>
    <w:rsid w:val="006D2A14"/>
    <w:rsid w:val="006D547F"/>
    <w:rsid w:val="006D7258"/>
    <w:rsid w:val="006D7B29"/>
    <w:rsid w:val="006E02EA"/>
    <w:rsid w:val="006E18CC"/>
    <w:rsid w:val="006E2B4A"/>
    <w:rsid w:val="006E5B55"/>
    <w:rsid w:val="006E685F"/>
    <w:rsid w:val="006E772D"/>
    <w:rsid w:val="006F2AED"/>
    <w:rsid w:val="006F365A"/>
    <w:rsid w:val="006F7C31"/>
    <w:rsid w:val="00702E33"/>
    <w:rsid w:val="00702F14"/>
    <w:rsid w:val="00703CA3"/>
    <w:rsid w:val="00704EA7"/>
    <w:rsid w:val="00705CC7"/>
    <w:rsid w:val="0071087B"/>
    <w:rsid w:val="00711C4A"/>
    <w:rsid w:val="00714C28"/>
    <w:rsid w:val="0071514F"/>
    <w:rsid w:val="007160AE"/>
    <w:rsid w:val="0072320C"/>
    <w:rsid w:val="007234C4"/>
    <w:rsid w:val="00726212"/>
    <w:rsid w:val="0073196F"/>
    <w:rsid w:val="007331BD"/>
    <w:rsid w:val="0073619C"/>
    <w:rsid w:val="0073637F"/>
    <w:rsid w:val="007378DF"/>
    <w:rsid w:val="0074187A"/>
    <w:rsid w:val="0074298C"/>
    <w:rsid w:val="007430F2"/>
    <w:rsid w:val="0074545D"/>
    <w:rsid w:val="0074563C"/>
    <w:rsid w:val="007478FC"/>
    <w:rsid w:val="007510C5"/>
    <w:rsid w:val="0075125E"/>
    <w:rsid w:val="007513A4"/>
    <w:rsid w:val="00753080"/>
    <w:rsid w:val="00753823"/>
    <w:rsid w:val="00753F7F"/>
    <w:rsid w:val="00755ADF"/>
    <w:rsid w:val="007568E2"/>
    <w:rsid w:val="00756C68"/>
    <w:rsid w:val="00761D06"/>
    <w:rsid w:val="0076301A"/>
    <w:rsid w:val="00766ECF"/>
    <w:rsid w:val="007674B1"/>
    <w:rsid w:val="0077096E"/>
    <w:rsid w:val="00770AC9"/>
    <w:rsid w:val="00772A1C"/>
    <w:rsid w:val="00772D32"/>
    <w:rsid w:val="00775166"/>
    <w:rsid w:val="0077585B"/>
    <w:rsid w:val="00777362"/>
    <w:rsid w:val="007773E6"/>
    <w:rsid w:val="00780608"/>
    <w:rsid w:val="00781A9F"/>
    <w:rsid w:val="00785317"/>
    <w:rsid w:val="007859E2"/>
    <w:rsid w:val="007863A8"/>
    <w:rsid w:val="00786F4A"/>
    <w:rsid w:val="00793B95"/>
    <w:rsid w:val="00793D68"/>
    <w:rsid w:val="00793E24"/>
    <w:rsid w:val="00794380"/>
    <w:rsid w:val="00794482"/>
    <w:rsid w:val="00794679"/>
    <w:rsid w:val="00794F4D"/>
    <w:rsid w:val="00796EEB"/>
    <w:rsid w:val="00797A57"/>
    <w:rsid w:val="007A0D52"/>
    <w:rsid w:val="007A1198"/>
    <w:rsid w:val="007A2771"/>
    <w:rsid w:val="007A34F8"/>
    <w:rsid w:val="007A3C64"/>
    <w:rsid w:val="007A5822"/>
    <w:rsid w:val="007B017B"/>
    <w:rsid w:val="007B1591"/>
    <w:rsid w:val="007B208C"/>
    <w:rsid w:val="007B249D"/>
    <w:rsid w:val="007B3A23"/>
    <w:rsid w:val="007B3A9F"/>
    <w:rsid w:val="007B4C97"/>
    <w:rsid w:val="007B543D"/>
    <w:rsid w:val="007B6790"/>
    <w:rsid w:val="007B7423"/>
    <w:rsid w:val="007B7743"/>
    <w:rsid w:val="007B7CEE"/>
    <w:rsid w:val="007C1FC7"/>
    <w:rsid w:val="007C2511"/>
    <w:rsid w:val="007C30BB"/>
    <w:rsid w:val="007C3EFD"/>
    <w:rsid w:val="007C49A4"/>
    <w:rsid w:val="007C5CB7"/>
    <w:rsid w:val="007C6E3E"/>
    <w:rsid w:val="007D23A6"/>
    <w:rsid w:val="007D3936"/>
    <w:rsid w:val="007D3D93"/>
    <w:rsid w:val="007D63D8"/>
    <w:rsid w:val="007D7121"/>
    <w:rsid w:val="007D74E7"/>
    <w:rsid w:val="007E1FE2"/>
    <w:rsid w:val="007E2C24"/>
    <w:rsid w:val="007E3B65"/>
    <w:rsid w:val="007E5F58"/>
    <w:rsid w:val="007E7189"/>
    <w:rsid w:val="007F0116"/>
    <w:rsid w:val="007F0C20"/>
    <w:rsid w:val="007F23D4"/>
    <w:rsid w:val="007F47B6"/>
    <w:rsid w:val="007F5C03"/>
    <w:rsid w:val="007F5E96"/>
    <w:rsid w:val="007F6A0E"/>
    <w:rsid w:val="007F6E9A"/>
    <w:rsid w:val="007F7723"/>
    <w:rsid w:val="0080066C"/>
    <w:rsid w:val="00801478"/>
    <w:rsid w:val="00802191"/>
    <w:rsid w:val="008034EF"/>
    <w:rsid w:val="00803758"/>
    <w:rsid w:val="00804108"/>
    <w:rsid w:val="00805019"/>
    <w:rsid w:val="00805CFC"/>
    <w:rsid w:val="00806ED8"/>
    <w:rsid w:val="0080760B"/>
    <w:rsid w:val="008107AC"/>
    <w:rsid w:val="00812693"/>
    <w:rsid w:val="00813DC1"/>
    <w:rsid w:val="00813FC7"/>
    <w:rsid w:val="008145CA"/>
    <w:rsid w:val="00814E66"/>
    <w:rsid w:val="00815585"/>
    <w:rsid w:val="00816AE9"/>
    <w:rsid w:val="00817832"/>
    <w:rsid w:val="00822BC5"/>
    <w:rsid w:val="008239F8"/>
    <w:rsid w:val="008256CE"/>
    <w:rsid w:val="00830739"/>
    <w:rsid w:val="008308D2"/>
    <w:rsid w:val="008310DA"/>
    <w:rsid w:val="00831DB1"/>
    <w:rsid w:val="00832297"/>
    <w:rsid w:val="00832C3C"/>
    <w:rsid w:val="0083479E"/>
    <w:rsid w:val="008369E5"/>
    <w:rsid w:val="00840CF6"/>
    <w:rsid w:val="00841712"/>
    <w:rsid w:val="008453F9"/>
    <w:rsid w:val="008462B1"/>
    <w:rsid w:val="00847E23"/>
    <w:rsid w:val="008500E7"/>
    <w:rsid w:val="00853399"/>
    <w:rsid w:val="0085412E"/>
    <w:rsid w:val="00854F8B"/>
    <w:rsid w:val="0085774A"/>
    <w:rsid w:val="0086349A"/>
    <w:rsid w:val="0086358A"/>
    <w:rsid w:val="00864508"/>
    <w:rsid w:val="008656C8"/>
    <w:rsid w:val="00865C17"/>
    <w:rsid w:val="00867959"/>
    <w:rsid w:val="008707FF"/>
    <w:rsid w:val="00874CA4"/>
    <w:rsid w:val="00876583"/>
    <w:rsid w:val="00882A8A"/>
    <w:rsid w:val="00884BA5"/>
    <w:rsid w:val="00884C85"/>
    <w:rsid w:val="00884CF2"/>
    <w:rsid w:val="0088526E"/>
    <w:rsid w:val="00886935"/>
    <w:rsid w:val="00886F12"/>
    <w:rsid w:val="00887012"/>
    <w:rsid w:val="00890434"/>
    <w:rsid w:val="008904DE"/>
    <w:rsid w:val="00891863"/>
    <w:rsid w:val="00893C26"/>
    <w:rsid w:val="00895D01"/>
    <w:rsid w:val="00896660"/>
    <w:rsid w:val="008A112C"/>
    <w:rsid w:val="008A1B16"/>
    <w:rsid w:val="008A1CBB"/>
    <w:rsid w:val="008A2DB4"/>
    <w:rsid w:val="008A3326"/>
    <w:rsid w:val="008A38AA"/>
    <w:rsid w:val="008A60AC"/>
    <w:rsid w:val="008A6D0C"/>
    <w:rsid w:val="008A744E"/>
    <w:rsid w:val="008A7C49"/>
    <w:rsid w:val="008B124E"/>
    <w:rsid w:val="008B1C0E"/>
    <w:rsid w:val="008B40B9"/>
    <w:rsid w:val="008B73A2"/>
    <w:rsid w:val="008C09FD"/>
    <w:rsid w:val="008C0AE2"/>
    <w:rsid w:val="008C40E5"/>
    <w:rsid w:val="008C5B91"/>
    <w:rsid w:val="008C7910"/>
    <w:rsid w:val="008D17C5"/>
    <w:rsid w:val="008D2583"/>
    <w:rsid w:val="008D4B43"/>
    <w:rsid w:val="008D60A7"/>
    <w:rsid w:val="008E04CB"/>
    <w:rsid w:val="008E0BA0"/>
    <w:rsid w:val="008E0C93"/>
    <w:rsid w:val="008E13DD"/>
    <w:rsid w:val="008E56B4"/>
    <w:rsid w:val="008E618D"/>
    <w:rsid w:val="008E7FD0"/>
    <w:rsid w:val="008F017B"/>
    <w:rsid w:val="008F06E2"/>
    <w:rsid w:val="008F0E22"/>
    <w:rsid w:val="008F3EE7"/>
    <w:rsid w:val="008F5A01"/>
    <w:rsid w:val="008F5BB1"/>
    <w:rsid w:val="008F5CB2"/>
    <w:rsid w:val="008F5F60"/>
    <w:rsid w:val="008F5FAB"/>
    <w:rsid w:val="008F6073"/>
    <w:rsid w:val="008F7601"/>
    <w:rsid w:val="008F7C17"/>
    <w:rsid w:val="00901298"/>
    <w:rsid w:val="00901479"/>
    <w:rsid w:val="00902BDE"/>
    <w:rsid w:val="009036E1"/>
    <w:rsid w:val="009043F4"/>
    <w:rsid w:val="0090493B"/>
    <w:rsid w:val="00904BF2"/>
    <w:rsid w:val="009055E0"/>
    <w:rsid w:val="009077D1"/>
    <w:rsid w:val="00907F58"/>
    <w:rsid w:val="009113C4"/>
    <w:rsid w:val="0091385F"/>
    <w:rsid w:val="00913922"/>
    <w:rsid w:val="00913DE2"/>
    <w:rsid w:val="009145C9"/>
    <w:rsid w:val="00917C19"/>
    <w:rsid w:val="00920E92"/>
    <w:rsid w:val="009211AF"/>
    <w:rsid w:val="009224F0"/>
    <w:rsid w:val="00922D93"/>
    <w:rsid w:val="00924351"/>
    <w:rsid w:val="00924AE8"/>
    <w:rsid w:val="0092505E"/>
    <w:rsid w:val="00925344"/>
    <w:rsid w:val="00927C94"/>
    <w:rsid w:val="0093037E"/>
    <w:rsid w:val="00930589"/>
    <w:rsid w:val="009312D7"/>
    <w:rsid w:val="00931A11"/>
    <w:rsid w:val="0093446B"/>
    <w:rsid w:val="00936FD3"/>
    <w:rsid w:val="009372E1"/>
    <w:rsid w:val="00937582"/>
    <w:rsid w:val="00940FE5"/>
    <w:rsid w:val="0094133E"/>
    <w:rsid w:val="00941804"/>
    <w:rsid w:val="00941CB4"/>
    <w:rsid w:val="0094257D"/>
    <w:rsid w:val="009434AF"/>
    <w:rsid w:val="0094372A"/>
    <w:rsid w:val="009439D1"/>
    <w:rsid w:val="0094425A"/>
    <w:rsid w:val="00946956"/>
    <w:rsid w:val="00950310"/>
    <w:rsid w:val="00950EEA"/>
    <w:rsid w:val="00954CDD"/>
    <w:rsid w:val="00955DA3"/>
    <w:rsid w:val="00961A4E"/>
    <w:rsid w:val="00962D9A"/>
    <w:rsid w:val="00963ECC"/>
    <w:rsid w:val="00964CE0"/>
    <w:rsid w:val="00971038"/>
    <w:rsid w:val="00972E62"/>
    <w:rsid w:val="009745C7"/>
    <w:rsid w:val="009756CC"/>
    <w:rsid w:val="00977EBD"/>
    <w:rsid w:val="00980A2A"/>
    <w:rsid w:val="0098142E"/>
    <w:rsid w:val="00981C20"/>
    <w:rsid w:val="009821B0"/>
    <w:rsid w:val="0098258E"/>
    <w:rsid w:val="009826A4"/>
    <w:rsid w:val="00993685"/>
    <w:rsid w:val="00994547"/>
    <w:rsid w:val="0099556D"/>
    <w:rsid w:val="00995839"/>
    <w:rsid w:val="00995E8A"/>
    <w:rsid w:val="00996CF9"/>
    <w:rsid w:val="00996F41"/>
    <w:rsid w:val="009A0F80"/>
    <w:rsid w:val="009A175B"/>
    <w:rsid w:val="009A18CD"/>
    <w:rsid w:val="009A18CF"/>
    <w:rsid w:val="009A3C02"/>
    <w:rsid w:val="009A4212"/>
    <w:rsid w:val="009A43F6"/>
    <w:rsid w:val="009A5AA5"/>
    <w:rsid w:val="009A6A99"/>
    <w:rsid w:val="009A6CA1"/>
    <w:rsid w:val="009A7289"/>
    <w:rsid w:val="009A7408"/>
    <w:rsid w:val="009A7527"/>
    <w:rsid w:val="009C00DB"/>
    <w:rsid w:val="009C0C86"/>
    <w:rsid w:val="009C21A2"/>
    <w:rsid w:val="009C430F"/>
    <w:rsid w:val="009C5846"/>
    <w:rsid w:val="009C5F7D"/>
    <w:rsid w:val="009D07DD"/>
    <w:rsid w:val="009D0CE8"/>
    <w:rsid w:val="009D3EDE"/>
    <w:rsid w:val="009D46B9"/>
    <w:rsid w:val="009D55E8"/>
    <w:rsid w:val="009D64DD"/>
    <w:rsid w:val="009D7BFA"/>
    <w:rsid w:val="009E148C"/>
    <w:rsid w:val="009E1F62"/>
    <w:rsid w:val="009E2F86"/>
    <w:rsid w:val="009E3768"/>
    <w:rsid w:val="009E40A5"/>
    <w:rsid w:val="009E5162"/>
    <w:rsid w:val="009E7EB5"/>
    <w:rsid w:val="009F4B89"/>
    <w:rsid w:val="009F4C96"/>
    <w:rsid w:val="009F585E"/>
    <w:rsid w:val="009F5B29"/>
    <w:rsid w:val="009F5C1D"/>
    <w:rsid w:val="009F5E9D"/>
    <w:rsid w:val="009F6D21"/>
    <w:rsid w:val="00A01FDC"/>
    <w:rsid w:val="00A0343B"/>
    <w:rsid w:val="00A05A6A"/>
    <w:rsid w:val="00A07013"/>
    <w:rsid w:val="00A0724A"/>
    <w:rsid w:val="00A1086A"/>
    <w:rsid w:val="00A114F9"/>
    <w:rsid w:val="00A11A11"/>
    <w:rsid w:val="00A11E09"/>
    <w:rsid w:val="00A1298C"/>
    <w:rsid w:val="00A12B9F"/>
    <w:rsid w:val="00A158FB"/>
    <w:rsid w:val="00A16E61"/>
    <w:rsid w:val="00A21E13"/>
    <w:rsid w:val="00A223A4"/>
    <w:rsid w:val="00A23DB0"/>
    <w:rsid w:val="00A25F4F"/>
    <w:rsid w:val="00A267E3"/>
    <w:rsid w:val="00A27180"/>
    <w:rsid w:val="00A30010"/>
    <w:rsid w:val="00A311E4"/>
    <w:rsid w:val="00A32B52"/>
    <w:rsid w:val="00A339EC"/>
    <w:rsid w:val="00A343D2"/>
    <w:rsid w:val="00A357F3"/>
    <w:rsid w:val="00A367FD"/>
    <w:rsid w:val="00A40301"/>
    <w:rsid w:val="00A409AE"/>
    <w:rsid w:val="00A4368A"/>
    <w:rsid w:val="00A443FB"/>
    <w:rsid w:val="00A4485C"/>
    <w:rsid w:val="00A4575B"/>
    <w:rsid w:val="00A46162"/>
    <w:rsid w:val="00A46D71"/>
    <w:rsid w:val="00A46DB4"/>
    <w:rsid w:val="00A526F9"/>
    <w:rsid w:val="00A5544B"/>
    <w:rsid w:val="00A55BEE"/>
    <w:rsid w:val="00A57132"/>
    <w:rsid w:val="00A57337"/>
    <w:rsid w:val="00A6202A"/>
    <w:rsid w:val="00A661DD"/>
    <w:rsid w:val="00A67602"/>
    <w:rsid w:val="00A67841"/>
    <w:rsid w:val="00A701D7"/>
    <w:rsid w:val="00A703D9"/>
    <w:rsid w:val="00A719B4"/>
    <w:rsid w:val="00A72BA6"/>
    <w:rsid w:val="00A74E39"/>
    <w:rsid w:val="00A7670B"/>
    <w:rsid w:val="00A800CE"/>
    <w:rsid w:val="00A803FA"/>
    <w:rsid w:val="00A80465"/>
    <w:rsid w:val="00A81F51"/>
    <w:rsid w:val="00A8436E"/>
    <w:rsid w:val="00A84AEF"/>
    <w:rsid w:val="00A8667A"/>
    <w:rsid w:val="00A870A7"/>
    <w:rsid w:val="00A87627"/>
    <w:rsid w:val="00A87FBC"/>
    <w:rsid w:val="00A9007E"/>
    <w:rsid w:val="00A900D6"/>
    <w:rsid w:val="00A91C6D"/>
    <w:rsid w:val="00A92A5F"/>
    <w:rsid w:val="00A970ED"/>
    <w:rsid w:val="00AA1A4A"/>
    <w:rsid w:val="00AA1B20"/>
    <w:rsid w:val="00AA2549"/>
    <w:rsid w:val="00AA29BE"/>
    <w:rsid w:val="00AA3125"/>
    <w:rsid w:val="00AA442B"/>
    <w:rsid w:val="00AA7663"/>
    <w:rsid w:val="00AB01B8"/>
    <w:rsid w:val="00AB2F69"/>
    <w:rsid w:val="00AB3BD4"/>
    <w:rsid w:val="00AB67D5"/>
    <w:rsid w:val="00AC0364"/>
    <w:rsid w:val="00AC1358"/>
    <w:rsid w:val="00AC29FC"/>
    <w:rsid w:val="00AC32D8"/>
    <w:rsid w:val="00AC4329"/>
    <w:rsid w:val="00AC432A"/>
    <w:rsid w:val="00AC4886"/>
    <w:rsid w:val="00AC4F5D"/>
    <w:rsid w:val="00AD1888"/>
    <w:rsid w:val="00AD366F"/>
    <w:rsid w:val="00AD667F"/>
    <w:rsid w:val="00AD6775"/>
    <w:rsid w:val="00AD7DEC"/>
    <w:rsid w:val="00AD7F63"/>
    <w:rsid w:val="00AE0ED4"/>
    <w:rsid w:val="00AE2AB6"/>
    <w:rsid w:val="00AE7923"/>
    <w:rsid w:val="00AE7BFB"/>
    <w:rsid w:val="00AF0240"/>
    <w:rsid w:val="00AF0B3F"/>
    <w:rsid w:val="00AF11CA"/>
    <w:rsid w:val="00AF1B83"/>
    <w:rsid w:val="00AF21A4"/>
    <w:rsid w:val="00AF6066"/>
    <w:rsid w:val="00AF7FF9"/>
    <w:rsid w:val="00B002DB"/>
    <w:rsid w:val="00B00833"/>
    <w:rsid w:val="00B028AD"/>
    <w:rsid w:val="00B03E08"/>
    <w:rsid w:val="00B05F3F"/>
    <w:rsid w:val="00B10B46"/>
    <w:rsid w:val="00B112E2"/>
    <w:rsid w:val="00B14E8A"/>
    <w:rsid w:val="00B228A4"/>
    <w:rsid w:val="00B22A00"/>
    <w:rsid w:val="00B2456A"/>
    <w:rsid w:val="00B25D73"/>
    <w:rsid w:val="00B25DED"/>
    <w:rsid w:val="00B32838"/>
    <w:rsid w:val="00B35989"/>
    <w:rsid w:val="00B372EC"/>
    <w:rsid w:val="00B400DE"/>
    <w:rsid w:val="00B432CC"/>
    <w:rsid w:val="00B44417"/>
    <w:rsid w:val="00B44BF5"/>
    <w:rsid w:val="00B457C6"/>
    <w:rsid w:val="00B50C3F"/>
    <w:rsid w:val="00B51A4A"/>
    <w:rsid w:val="00B52221"/>
    <w:rsid w:val="00B53688"/>
    <w:rsid w:val="00B606A1"/>
    <w:rsid w:val="00B60969"/>
    <w:rsid w:val="00B614DE"/>
    <w:rsid w:val="00B638FC"/>
    <w:rsid w:val="00B63E5A"/>
    <w:rsid w:val="00B63EFC"/>
    <w:rsid w:val="00B6634F"/>
    <w:rsid w:val="00B67070"/>
    <w:rsid w:val="00B679CB"/>
    <w:rsid w:val="00B67F1C"/>
    <w:rsid w:val="00B7001D"/>
    <w:rsid w:val="00B715C3"/>
    <w:rsid w:val="00B75EFA"/>
    <w:rsid w:val="00B77521"/>
    <w:rsid w:val="00B814D5"/>
    <w:rsid w:val="00B81E14"/>
    <w:rsid w:val="00B83539"/>
    <w:rsid w:val="00B83B2E"/>
    <w:rsid w:val="00B85507"/>
    <w:rsid w:val="00B86B3C"/>
    <w:rsid w:val="00B90E2D"/>
    <w:rsid w:val="00B931F9"/>
    <w:rsid w:val="00B93287"/>
    <w:rsid w:val="00B93D82"/>
    <w:rsid w:val="00B94A8F"/>
    <w:rsid w:val="00B954E1"/>
    <w:rsid w:val="00B95FE9"/>
    <w:rsid w:val="00B96CC9"/>
    <w:rsid w:val="00BA02EC"/>
    <w:rsid w:val="00BA3304"/>
    <w:rsid w:val="00BA4CCF"/>
    <w:rsid w:val="00BA4E8B"/>
    <w:rsid w:val="00BA5CD0"/>
    <w:rsid w:val="00BA6066"/>
    <w:rsid w:val="00BA6E0E"/>
    <w:rsid w:val="00BA78CD"/>
    <w:rsid w:val="00BA7C9B"/>
    <w:rsid w:val="00BB05F7"/>
    <w:rsid w:val="00BB3707"/>
    <w:rsid w:val="00BB3B6F"/>
    <w:rsid w:val="00BB46CF"/>
    <w:rsid w:val="00BB4874"/>
    <w:rsid w:val="00BB683E"/>
    <w:rsid w:val="00BB7293"/>
    <w:rsid w:val="00BB78BC"/>
    <w:rsid w:val="00BC0414"/>
    <w:rsid w:val="00BC0EE9"/>
    <w:rsid w:val="00BC198B"/>
    <w:rsid w:val="00BC4F1C"/>
    <w:rsid w:val="00BC5475"/>
    <w:rsid w:val="00BC5C13"/>
    <w:rsid w:val="00BC7FFB"/>
    <w:rsid w:val="00BD09A8"/>
    <w:rsid w:val="00BD13B9"/>
    <w:rsid w:val="00BD18CA"/>
    <w:rsid w:val="00BD1C85"/>
    <w:rsid w:val="00BD3940"/>
    <w:rsid w:val="00BD4796"/>
    <w:rsid w:val="00BD693E"/>
    <w:rsid w:val="00BD70EF"/>
    <w:rsid w:val="00BD791E"/>
    <w:rsid w:val="00BE43CE"/>
    <w:rsid w:val="00BE5154"/>
    <w:rsid w:val="00BE5BE7"/>
    <w:rsid w:val="00BE69D4"/>
    <w:rsid w:val="00BE744A"/>
    <w:rsid w:val="00BF03EE"/>
    <w:rsid w:val="00BF0E8B"/>
    <w:rsid w:val="00BF116C"/>
    <w:rsid w:val="00BF3414"/>
    <w:rsid w:val="00BF3E5B"/>
    <w:rsid w:val="00BF5D11"/>
    <w:rsid w:val="00BF7556"/>
    <w:rsid w:val="00C02222"/>
    <w:rsid w:val="00C03D73"/>
    <w:rsid w:val="00C0409C"/>
    <w:rsid w:val="00C04239"/>
    <w:rsid w:val="00C04610"/>
    <w:rsid w:val="00C05E89"/>
    <w:rsid w:val="00C0638C"/>
    <w:rsid w:val="00C07E5C"/>
    <w:rsid w:val="00C117E7"/>
    <w:rsid w:val="00C11A61"/>
    <w:rsid w:val="00C11C73"/>
    <w:rsid w:val="00C149F0"/>
    <w:rsid w:val="00C154CE"/>
    <w:rsid w:val="00C1754F"/>
    <w:rsid w:val="00C2113B"/>
    <w:rsid w:val="00C24AC6"/>
    <w:rsid w:val="00C27CAC"/>
    <w:rsid w:val="00C338ED"/>
    <w:rsid w:val="00C34973"/>
    <w:rsid w:val="00C34E18"/>
    <w:rsid w:val="00C34ECE"/>
    <w:rsid w:val="00C35E42"/>
    <w:rsid w:val="00C36B6B"/>
    <w:rsid w:val="00C37265"/>
    <w:rsid w:val="00C37AF3"/>
    <w:rsid w:val="00C44486"/>
    <w:rsid w:val="00C46B7A"/>
    <w:rsid w:val="00C4724B"/>
    <w:rsid w:val="00C47DB2"/>
    <w:rsid w:val="00C506A4"/>
    <w:rsid w:val="00C51026"/>
    <w:rsid w:val="00C5663E"/>
    <w:rsid w:val="00C57722"/>
    <w:rsid w:val="00C57D9B"/>
    <w:rsid w:val="00C60437"/>
    <w:rsid w:val="00C60A4A"/>
    <w:rsid w:val="00C63170"/>
    <w:rsid w:val="00C63672"/>
    <w:rsid w:val="00C63C9F"/>
    <w:rsid w:val="00C63CEC"/>
    <w:rsid w:val="00C65A6B"/>
    <w:rsid w:val="00C67ECE"/>
    <w:rsid w:val="00C67FB1"/>
    <w:rsid w:val="00C67FC3"/>
    <w:rsid w:val="00C7095B"/>
    <w:rsid w:val="00C7314A"/>
    <w:rsid w:val="00C736B5"/>
    <w:rsid w:val="00C7537B"/>
    <w:rsid w:val="00C759BB"/>
    <w:rsid w:val="00C76A8B"/>
    <w:rsid w:val="00C84A1F"/>
    <w:rsid w:val="00C84BC4"/>
    <w:rsid w:val="00C84BCE"/>
    <w:rsid w:val="00C84E34"/>
    <w:rsid w:val="00C863F4"/>
    <w:rsid w:val="00C87637"/>
    <w:rsid w:val="00C8778C"/>
    <w:rsid w:val="00C92839"/>
    <w:rsid w:val="00C95525"/>
    <w:rsid w:val="00C96BC8"/>
    <w:rsid w:val="00C970F6"/>
    <w:rsid w:val="00C9762E"/>
    <w:rsid w:val="00CA0345"/>
    <w:rsid w:val="00CA1D29"/>
    <w:rsid w:val="00CA2064"/>
    <w:rsid w:val="00CA2261"/>
    <w:rsid w:val="00CA33F4"/>
    <w:rsid w:val="00CA3C6B"/>
    <w:rsid w:val="00CA4492"/>
    <w:rsid w:val="00CA4C9E"/>
    <w:rsid w:val="00CA5CB5"/>
    <w:rsid w:val="00CB04A2"/>
    <w:rsid w:val="00CB0BDC"/>
    <w:rsid w:val="00CB137C"/>
    <w:rsid w:val="00CB1580"/>
    <w:rsid w:val="00CB2305"/>
    <w:rsid w:val="00CB2469"/>
    <w:rsid w:val="00CB28AB"/>
    <w:rsid w:val="00CB4849"/>
    <w:rsid w:val="00CC11AD"/>
    <w:rsid w:val="00CC3522"/>
    <w:rsid w:val="00CC5472"/>
    <w:rsid w:val="00CC7E37"/>
    <w:rsid w:val="00CD02C3"/>
    <w:rsid w:val="00CD2FB9"/>
    <w:rsid w:val="00CD4964"/>
    <w:rsid w:val="00CD5C58"/>
    <w:rsid w:val="00CE1ED8"/>
    <w:rsid w:val="00CE22EC"/>
    <w:rsid w:val="00CE4C0B"/>
    <w:rsid w:val="00CF00AD"/>
    <w:rsid w:val="00CF0CD0"/>
    <w:rsid w:val="00CF13B1"/>
    <w:rsid w:val="00CF1789"/>
    <w:rsid w:val="00CF17BE"/>
    <w:rsid w:val="00CF4246"/>
    <w:rsid w:val="00CF4B51"/>
    <w:rsid w:val="00CF5709"/>
    <w:rsid w:val="00CF59F4"/>
    <w:rsid w:val="00CF6BB9"/>
    <w:rsid w:val="00D024F3"/>
    <w:rsid w:val="00D026E1"/>
    <w:rsid w:val="00D03542"/>
    <w:rsid w:val="00D03F00"/>
    <w:rsid w:val="00D03FCC"/>
    <w:rsid w:val="00D054C1"/>
    <w:rsid w:val="00D06B36"/>
    <w:rsid w:val="00D1203E"/>
    <w:rsid w:val="00D17519"/>
    <w:rsid w:val="00D21323"/>
    <w:rsid w:val="00D23E02"/>
    <w:rsid w:val="00D2487E"/>
    <w:rsid w:val="00D262A6"/>
    <w:rsid w:val="00D266C8"/>
    <w:rsid w:val="00D279B4"/>
    <w:rsid w:val="00D31720"/>
    <w:rsid w:val="00D31E61"/>
    <w:rsid w:val="00D33189"/>
    <w:rsid w:val="00D332F7"/>
    <w:rsid w:val="00D35932"/>
    <w:rsid w:val="00D3614D"/>
    <w:rsid w:val="00D37925"/>
    <w:rsid w:val="00D4067F"/>
    <w:rsid w:val="00D433BD"/>
    <w:rsid w:val="00D4394D"/>
    <w:rsid w:val="00D439AE"/>
    <w:rsid w:val="00D44459"/>
    <w:rsid w:val="00D44D41"/>
    <w:rsid w:val="00D45F36"/>
    <w:rsid w:val="00D53A33"/>
    <w:rsid w:val="00D543F4"/>
    <w:rsid w:val="00D54B98"/>
    <w:rsid w:val="00D54D28"/>
    <w:rsid w:val="00D5597D"/>
    <w:rsid w:val="00D56B67"/>
    <w:rsid w:val="00D64643"/>
    <w:rsid w:val="00D66F9E"/>
    <w:rsid w:val="00D671B5"/>
    <w:rsid w:val="00D67A51"/>
    <w:rsid w:val="00D70570"/>
    <w:rsid w:val="00D72697"/>
    <w:rsid w:val="00D74241"/>
    <w:rsid w:val="00D743E7"/>
    <w:rsid w:val="00D74464"/>
    <w:rsid w:val="00D80086"/>
    <w:rsid w:val="00D8010B"/>
    <w:rsid w:val="00D8148C"/>
    <w:rsid w:val="00D8493A"/>
    <w:rsid w:val="00D85167"/>
    <w:rsid w:val="00D86F1E"/>
    <w:rsid w:val="00D9127A"/>
    <w:rsid w:val="00D9153E"/>
    <w:rsid w:val="00D94C9A"/>
    <w:rsid w:val="00D94FD5"/>
    <w:rsid w:val="00D95365"/>
    <w:rsid w:val="00D95B35"/>
    <w:rsid w:val="00D96BF1"/>
    <w:rsid w:val="00DA1047"/>
    <w:rsid w:val="00DA3A9A"/>
    <w:rsid w:val="00DA530A"/>
    <w:rsid w:val="00DA65B8"/>
    <w:rsid w:val="00DA78BA"/>
    <w:rsid w:val="00DB01D5"/>
    <w:rsid w:val="00DB24E6"/>
    <w:rsid w:val="00DB5F21"/>
    <w:rsid w:val="00DC18FD"/>
    <w:rsid w:val="00DC2890"/>
    <w:rsid w:val="00DC3385"/>
    <w:rsid w:val="00DC425B"/>
    <w:rsid w:val="00DC5E7D"/>
    <w:rsid w:val="00DC637E"/>
    <w:rsid w:val="00DC7468"/>
    <w:rsid w:val="00DD32A5"/>
    <w:rsid w:val="00DD6C3B"/>
    <w:rsid w:val="00DE0933"/>
    <w:rsid w:val="00DE3A42"/>
    <w:rsid w:val="00DE3E46"/>
    <w:rsid w:val="00DE689F"/>
    <w:rsid w:val="00DE726B"/>
    <w:rsid w:val="00DF0909"/>
    <w:rsid w:val="00DF3F8C"/>
    <w:rsid w:val="00DF4880"/>
    <w:rsid w:val="00DF4B76"/>
    <w:rsid w:val="00DF694C"/>
    <w:rsid w:val="00DF7FAD"/>
    <w:rsid w:val="00E067D8"/>
    <w:rsid w:val="00E10602"/>
    <w:rsid w:val="00E11661"/>
    <w:rsid w:val="00E118A6"/>
    <w:rsid w:val="00E13020"/>
    <w:rsid w:val="00E166BC"/>
    <w:rsid w:val="00E16F6C"/>
    <w:rsid w:val="00E176AF"/>
    <w:rsid w:val="00E17BEB"/>
    <w:rsid w:val="00E17ED3"/>
    <w:rsid w:val="00E20200"/>
    <w:rsid w:val="00E2061D"/>
    <w:rsid w:val="00E20E30"/>
    <w:rsid w:val="00E21629"/>
    <w:rsid w:val="00E21DA2"/>
    <w:rsid w:val="00E2405B"/>
    <w:rsid w:val="00E243AF"/>
    <w:rsid w:val="00E25B7D"/>
    <w:rsid w:val="00E301E4"/>
    <w:rsid w:val="00E30795"/>
    <w:rsid w:val="00E30B18"/>
    <w:rsid w:val="00E30EF7"/>
    <w:rsid w:val="00E3193C"/>
    <w:rsid w:val="00E3261B"/>
    <w:rsid w:val="00E328B9"/>
    <w:rsid w:val="00E33A00"/>
    <w:rsid w:val="00E40AA4"/>
    <w:rsid w:val="00E42FEE"/>
    <w:rsid w:val="00E43141"/>
    <w:rsid w:val="00E450DD"/>
    <w:rsid w:val="00E478F3"/>
    <w:rsid w:val="00E51EC7"/>
    <w:rsid w:val="00E530DD"/>
    <w:rsid w:val="00E54F9D"/>
    <w:rsid w:val="00E559AF"/>
    <w:rsid w:val="00E62B6C"/>
    <w:rsid w:val="00E63063"/>
    <w:rsid w:val="00E634FB"/>
    <w:rsid w:val="00E63B6F"/>
    <w:rsid w:val="00E65241"/>
    <w:rsid w:val="00E65FC0"/>
    <w:rsid w:val="00E70661"/>
    <w:rsid w:val="00E71AEA"/>
    <w:rsid w:val="00E75054"/>
    <w:rsid w:val="00E7513E"/>
    <w:rsid w:val="00E759EA"/>
    <w:rsid w:val="00E80465"/>
    <w:rsid w:val="00E80A3D"/>
    <w:rsid w:val="00E81651"/>
    <w:rsid w:val="00E81D37"/>
    <w:rsid w:val="00E84329"/>
    <w:rsid w:val="00E84491"/>
    <w:rsid w:val="00E846BD"/>
    <w:rsid w:val="00E8485B"/>
    <w:rsid w:val="00E851ED"/>
    <w:rsid w:val="00E85C80"/>
    <w:rsid w:val="00E86C0C"/>
    <w:rsid w:val="00E86F65"/>
    <w:rsid w:val="00E87920"/>
    <w:rsid w:val="00E9111B"/>
    <w:rsid w:val="00E95C0D"/>
    <w:rsid w:val="00EA2185"/>
    <w:rsid w:val="00EA2922"/>
    <w:rsid w:val="00EA3530"/>
    <w:rsid w:val="00EA415A"/>
    <w:rsid w:val="00EA4225"/>
    <w:rsid w:val="00EA4703"/>
    <w:rsid w:val="00EA6C34"/>
    <w:rsid w:val="00EB0A9D"/>
    <w:rsid w:val="00EB32DF"/>
    <w:rsid w:val="00EB40CD"/>
    <w:rsid w:val="00EB4E13"/>
    <w:rsid w:val="00EB4F65"/>
    <w:rsid w:val="00EB5A2E"/>
    <w:rsid w:val="00EB7150"/>
    <w:rsid w:val="00EC00B6"/>
    <w:rsid w:val="00EC5F32"/>
    <w:rsid w:val="00EC730E"/>
    <w:rsid w:val="00ED0490"/>
    <w:rsid w:val="00ED1015"/>
    <w:rsid w:val="00ED20AF"/>
    <w:rsid w:val="00ED2F96"/>
    <w:rsid w:val="00ED3D2A"/>
    <w:rsid w:val="00ED4BE4"/>
    <w:rsid w:val="00ED680A"/>
    <w:rsid w:val="00ED73E9"/>
    <w:rsid w:val="00ED7A67"/>
    <w:rsid w:val="00EE37B0"/>
    <w:rsid w:val="00EE5115"/>
    <w:rsid w:val="00EE55E2"/>
    <w:rsid w:val="00EE5671"/>
    <w:rsid w:val="00EF2C1A"/>
    <w:rsid w:val="00EF2F4B"/>
    <w:rsid w:val="00EF5E5D"/>
    <w:rsid w:val="00EF7097"/>
    <w:rsid w:val="00EF7388"/>
    <w:rsid w:val="00EF7C42"/>
    <w:rsid w:val="00EF7CDC"/>
    <w:rsid w:val="00F0157F"/>
    <w:rsid w:val="00F03075"/>
    <w:rsid w:val="00F04C62"/>
    <w:rsid w:val="00F05ABA"/>
    <w:rsid w:val="00F05E0F"/>
    <w:rsid w:val="00F0795F"/>
    <w:rsid w:val="00F11882"/>
    <w:rsid w:val="00F1193D"/>
    <w:rsid w:val="00F11CBF"/>
    <w:rsid w:val="00F13372"/>
    <w:rsid w:val="00F13B8E"/>
    <w:rsid w:val="00F17AB2"/>
    <w:rsid w:val="00F23440"/>
    <w:rsid w:val="00F238B1"/>
    <w:rsid w:val="00F30DA3"/>
    <w:rsid w:val="00F3231B"/>
    <w:rsid w:val="00F34D57"/>
    <w:rsid w:val="00F3623B"/>
    <w:rsid w:val="00F41747"/>
    <w:rsid w:val="00F42E13"/>
    <w:rsid w:val="00F46CED"/>
    <w:rsid w:val="00F4736A"/>
    <w:rsid w:val="00F50040"/>
    <w:rsid w:val="00F51548"/>
    <w:rsid w:val="00F51B34"/>
    <w:rsid w:val="00F51B73"/>
    <w:rsid w:val="00F52621"/>
    <w:rsid w:val="00F5263D"/>
    <w:rsid w:val="00F547AF"/>
    <w:rsid w:val="00F55521"/>
    <w:rsid w:val="00F623FF"/>
    <w:rsid w:val="00F642E3"/>
    <w:rsid w:val="00F662EF"/>
    <w:rsid w:val="00F71195"/>
    <w:rsid w:val="00F72178"/>
    <w:rsid w:val="00F728F4"/>
    <w:rsid w:val="00F7363B"/>
    <w:rsid w:val="00F7577B"/>
    <w:rsid w:val="00F760FB"/>
    <w:rsid w:val="00F82338"/>
    <w:rsid w:val="00F8314C"/>
    <w:rsid w:val="00F83C08"/>
    <w:rsid w:val="00F846CD"/>
    <w:rsid w:val="00F84B4C"/>
    <w:rsid w:val="00F86DCB"/>
    <w:rsid w:val="00F8705C"/>
    <w:rsid w:val="00F90E44"/>
    <w:rsid w:val="00F91007"/>
    <w:rsid w:val="00F935EA"/>
    <w:rsid w:val="00F94AC4"/>
    <w:rsid w:val="00F96293"/>
    <w:rsid w:val="00F97580"/>
    <w:rsid w:val="00FA2E1F"/>
    <w:rsid w:val="00FA31F3"/>
    <w:rsid w:val="00FA3A80"/>
    <w:rsid w:val="00FA5872"/>
    <w:rsid w:val="00FA5C44"/>
    <w:rsid w:val="00FB1E52"/>
    <w:rsid w:val="00FB304B"/>
    <w:rsid w:val="00FB4506"/>
    <w:rsid w:val="00FB5489"/>
    <w:rsid w:val="00FB601A"/>
    <w:rsid w:val="00FB66D6"/>
    <w:rsid w:val="00FB6E83"/>
    <w:rsid w:val="00FC062E"/>
    <w:rsid w:val="00FC0C1B"/>
    <w:rsid w:val="00FC169F"/>
    <w:rsid w:val="00FC210B"/>
    <w:rsid w:val="00FC2DCE"/>
    <w:rsid w:val="00FC302F"/>
    <w:rsid w:val="00FC332F"/>
    <w:rsid w:val="00FC53A4"/>
    <w:rsid w:val="00FC7E96"/>
    <w:rsid w:val="00FD0902"/>
    <w:rsid w:val="00FD1243"/>
    <w:rsid w:val="00FD1423"/>
    <w:rsid w:val="00FD1D85"/>
    <w:rsid w:val="00FD2308"/>
    <w:rsid w:val="00FD2E9D"/>
    <w:rsid w:val="00FD5042"/>
    <w:rsid w:val="00FD59F0"/>
    <w:rsid w:val="00FD72E7"/>
    <w:rsid w:val="00FE16E3"/>
    <w:rsid w:val="00FE54CA"/>
    <w:rsid w:val="00FE5B09"/>
    <w:rsid w:val="00FE642C"/>
    <w:rsid w:val="00FF0C44"/>
    <w:rsid w:val="00FF1ACF"/>
    <w:rsid w:val="00FF2CFB"/>
    <w:rsid w:val="00FF3FDC"/>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3F50"/>
  <w15:chartTrackingRefBased/>
  <w15:docId w15:val="{CA7C12B8-15F1-4DAB-91D6-D3ACFA2AD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4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62A0"/>
    <w:rPr>
      <w:color w:val="0563C1" w:themeColor="hyperlink"/>
      <w:u w:val="single"/>
    </w:rPr>
  </w:style>
  <w:style w:type="character" w:customStyle="1" w:styleId="apple-converted-space">
    <w:name w:val="apple-converted-space"/>
    <w:basedOn w:val="DefaultParagraphFont"/>
    <w:rsid w:val="00AF0240"/>
  </w:style>
  <w:style w:type="character" w:styleId="Strong">
    <w:name w:val="Strong"/>
    <w:basedOn w:val="DefaultParagraphFont"/>
    <w:uiPriority w:val="22"/>
    <w:qFormat/>
    <w:rsid w:val="00AF0240"/>
    <w:rPr>
      <w:b/>
      <w:bCs/>
    </w:rPr>
  </w:style>
  <w:style w:type="paragraph" w:styleId="Header">
    <w:name w:val="header"/>
    <w:basedOn w:val="Normal"/>
    <w:link w:val="HeaderChar"/>
    <w:uiPriority w:val="99"/>
    <w:unhideWhenUsed/>
    <w:rsid w:val="00D33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189"/>
  </w:style>
  <w:style w:type="paragraph" w:styleId="Footer">
    <w:name w:val="footer"/>
    <w:basedOn w:val="Normal"/>
    <w:link w:val="FooterChar"/>
    <w:uiPriority w:val="99"/>
    <w:unhideWhenUsed/>
    <w:rsid w:val="00D33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189"/>
  </w:style>
  <w:style w:type="character" w:styleId="Emphasis">
    <w:name w:val="Emphasis"/>
    <w:basedOn w:val="DefaultParagraphFont"/>
    <w:uiPriority w:val="20"/>
    <w:qFormat/>
    <w:rsid w:val="006A4CE2"/>
    <w:rPr>
      <w:i/>
      <w:iCs/>
    </w:rPr>
  </w:style>
  <w:style w:type="table" w:styleId="TableGrid">
    <w:name w:val="Table Grid"/>
    <w:basedOn w:val="TableNormal"/>
    <w:uiPriority w:val="39"/>
    <w:rsid w:val="00015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4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13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1899">
      <w:bodyDiv w:val="1"/>
      <w:marLeft w:val="0"/>
      <w:marRight w:val="0"/>
      <w:marTop w:val="0"/>
      <w:marBottom w:val="0"/>
      <w:divBdr>
        <w:top w:val="none" w:sz="0" w:space="0" w:color="auto"/>
        <w:left w:val="none" w:sz="0" w:space="0" w:color="auto"/>
        <w:bottom w:val="none" w:sz="0" w:space="0" w:color="auto"/>
        <w:right w:val="none" w:sz="0" w:space="0" w:color="auto"/>
      </w:divBdr>
    </w:div>
    <w:div w:id="156962156">
      <w:bodyDiv w:val="1"/>
      <w:marLeft w:val="0"/>
      <w:marRight w:val="0"/>
      <w:marTop w:val="0"/>
      <w:marBottom w:val="0"/>
      <w:divBdr>
        <w:top w:val="none" w:sz="0" w:space="0" w:color="auto"/>
        <w:left w:val="none" w:sz="0" w:space="0" w:color="auto"/>
        <w:bottom w:val="none" w:sz="0" w:space="0" w:color="auto"/>
        <w:right w:val="none" w:sz="0" w:space="0" w:color="auto"/>
      </w:divBdr>
    </w:div>
    <w:div w:id="414210833">
      <w:bodyDiv w:val="1"/>
      <w:marLeft w:val="0"/>
      <w:marRight w:val="0"/>
      <w:marTop w:val="0"/>
      <w:marBottom w:val="0"/>
      <w:divBdr>
        <w:top w:val="none" w:sz="0" w:space="0" w:color="auto"/>
        <w:left w:val="none" w:sz="0" w:space="0" w:color="auto"/>
        <w:bottom w:val="none" w:sz="0" w:space="0" w:color="auto"/>
        <w:right w:val="none" w:sz="0" w:space="0" w:color="auto"/>
      </w:divBdr>
      <w:divsChild>
        <w:div w:id="585186081">
          <w:marLeft w:val="360"/>
          <w:marRight w:val="0"/>
          <w:marTop w:val="200"/>
          <w:marBottom w:val="0"/>
          <w:divBdr>
            <w:top w:val="none" w:sz="0" w:space="0" w:color="auto"/>
            <w:left w:val="none" w:sz="0" w:space="0" w:color="auto"/>
            <w:bottom w:val="none" w:sz="0" w:space="0" w:color="auto"/>
            <w:right w:val="none" w:sz="0" w:space="0" w:color="auto"/>
          </w:divBdr>
        </w:div>
        <w:div w:id="2041202219">
          <w:marLeft w:val="360"/>
          <w:marRight w:val="0"/>
          <w:marTop w:val="200"/>
          <w:marBottom w:val="0"/>
          <w:divBdr>
            <w:top w:val="none" w:sz="0" w:space="0" w:color="auto"/>
            <w:left w:val="none" w:sz="0" w:space="0" w:color="auto"/>
            <w:bottom w:val="none" w:sz="0" w:space="0" w:color="auto"/>
            <w:right w:val="none" w:sz="0" w:space="0" w:color="auto"/>
          </w:divBdr>
        </w:div>
        <w:div w:id="1845512959">
          <w:marLeft w:val="360"/>
          <w:marRight w:val="0"/>
          <w:marTop w:val="200"/>
          <w:marBottom w:val="0"/>
          <w:divBdr>
            <w:top w:val="none" w:sz="0" w:space="0" w:color="auto"/>
            <w:left w:val="none" w:sz="0" w:space="0" w:color="auto"/>
            <w:bottom w:val="none" w:sz="0" w:space="0" w:color="auto"/>
            <w:right w:val="none" w:sz="0" w:space="0" w:color="auto"/>
          </w:divBdr>
        </w:div>
        <w:div w:id="1256480052">
          <w:marLeft w:val="360"/>
          <w:marRight w:val="0"/>
          <w:marTop w:val="200"/>
          <w:marBottom w:val="0"/>
          <w:divBdr>
            <w:top w:val="none" w:sz="0" w:space="0" w:color="auto"/>
            <w:left w:val="none" w:sz="0" w:space="0" w:color="auto"/>
            <w:bottom w:val="none" w:sz="0" w:space="0" w:color="auto"/>
            <w:right w:val="none" w:sz="0" w:space="0" w:color="auto"/>
          </w:divBdr>
        </w:div>
        <w:div w:id="401173450">
          <w:marLeft w:val="360"/>
          <w:marRight w:val="0"/>
          <w:marTop w:val="200"/>
          <w:marBottom w:val="0"/>
          <w:divBdr>
            <w:top w:val="none" w:sz="0" w:space="0" w:color="auto"/>
            <w:left w:val="none" w:sz="0" w:space="0" w:color="auto"/>
            <w:bottom w:val="none" w:sz="0" w:space="0" w:color="auto"/>
            <w:right w:val="none" w:sz="0" w:space="0" w:color="auto"/>
          </w:divBdr>
        </w:div>
        <w:div w:id="1136532541">
          <w:marLeft w:val="360"/>
          <w:marRight w:val="0"/>
          <w:marTop w:val="200"/>
          <w:marBottom w:val="0"/>
          <w:divBdr>
            <w:top w:val="none" w:sz="0" w:space="0" w:color="auto"/>
            <w:left w:val="none" w:sz="0" w:space="0" w:color="auto"/>
            <w:bottom w:val="none" w:sz="0" w:space="0" w:color="auto"/>
            <w:right w:val="none" w:sz="0" w:space="0" w:color="auto"/>
          </w:divBdr>
        </w:div>
        <w:div w:id="1304970919">
          <w:marLeft w:val="360"/>
          <w:marRight w:val="0"/>
          <w:marTop w:val="200"/>
          <w:marBottom w:val="0"/>
          <w:divBdr>
            <w:top w:val="none" w:sz="0" w:space="0" w:color="auto"/>
            <w:left w:val="none" w:sz="0" w:space="0" w:color="auto"/>
            <w:bottom w:val="none" w:sz="0" w:space="0" w:color="auto"/>
            <w:right w:val="none" w:sz="0" w:space="0" w:color="auto"/>
          </w:divBdr>
        </w:div>
      </w:divsChild>
    </w:div>
    <w:div w:id="1024331962">
      <w:bodyDiv w:val="1"/>
      <w:marLeft w:val="0"/>
      <w:marRight w:val="0"/>
      <w:marTop w:val="0"/>
      <w:marBottom w:val="0"/>
      <w:divBdr>
        <w:top w:val="none" w:sz="0" w:space="0" w:color="auto"/>
        <w:left w:val="none" w:sz="0" w:space="0" w:color="auto"/>
        <w:bottom w:val="none" w:sz="0" w:space="0" w:color="auto"/>
        <w:right w:val="none" w:sz="0" w:space="0" w:color="auto"/>
      </w:divBdr>
    </w:div>
    <w:div w:id="1146514691">
      <w:bodyDiv w:val="1"/>
      <w:marLeft w:val="0"/>
      <w:marRight w:val="0"/>
      <w:marTop w:val="0"/>
      <w:marBottom w:val="0"/>
      <w:divBdr>
        <w:top w:val="none" w:sz="0" w:space="0" w:color="auto"/>
        <w:left w:val="none" w:sz="0" w:space="0" w:color="auto"/>
        <w:bottom w:val="none" w:sz="0" w:space="0" w:color="auto"/>
        <w:right w:val="none" w:sz="0" w:space="0" w:color="auto"/>
      </w:divBdr>
    </w:div>
    <w:div w:id="183699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vestopedia.com/terms/m/marketindex.as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tockcharts.com/school/doku.php?id=chart_school:glossary_c" TargetMode="External"/><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hyperlink" Target="http://www.investopedia.com/terms/s/security.asp"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echnical_analysi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tockcharts.com/school/doku.php?id=chart_school:glossary_s" TargetMode="External"/><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hyperlink" Target="http://www.investopedia.com/terms/i/indexfund.as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tockcharts.com/school/doku.php?id=chart_school:glossary_m"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s://en.wikipedia.org/wiki/Fundamental_analysi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tockcharts.com/school/doku.php?id=chart_school:glossary_r" TargetMode="External"/><Relationship Id="rId60" Type="http://schemas.openxmlformats.org/officeDocument/2006/relationships/image" Target="media/image38.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Short_(finance)" TargetMode="External"/><Relationship Id="rId14" Type="http://schemas.openxmlformats.org/officeDocument/2006/relationships/hyperlink" Target="http://www.investopedia.com/terms/s/standarddeviation.as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ockcharts.com/school/doku.php?id=chart_school:technical_indicators:moving_averages"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en.wikipedia.org/wiki/Special:BookSources/9780470128015" TargetMode="External"/><Relationship Id="rId8" Type="http://schemas.openxmlformats.org/officeDocument/2006/relationships/hyperlink" Target="https://en.wikipedia.org/wiki/Long_(finance)" TargetMode="External"/><Relationship Id="rId51" Type="http://schemas.openxmlformats.org/officeDocument/2006/relationships/hyperlink" Target="http://stockcharts.com/school/doku.php?id=chart_school:glossary_m" TargetMode="External"/><Relationship Id="rId3" Type="http://schemas.openxmlformats.org/officeDocument/2006/relationships/settings" Target="settings.xml"/><Relationship Id="rId12" Type="http://schemas.openxmlformats.org/officeDocument/2006/relationships/hyperlink" Target="http://www.investopedia.com/terms/d/dispersion.asp"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tockcharts.com/school/doku.php?id=chart_school:glossary_w" TargetMode="External"/><Relationship Id="rId62" Type="http://schemas.openxmlformats.org/officeDocument/2006/relationships/hyperlink" Target="http://www.investopedia.com/terms/b/broker.asp"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75255</TotalTime>
  <Pages>55</Pages>
  <Words>12485</Words>
  <Characters>71167</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dc:creator>
  <cp:keywords/>
  <dc:description/>
  <cp:lastModifiedBy>ronnie</cp:lastModifiedBy>
  <cp:revision>735</cp:revision>
  <dcterms:created xsi:type="dcterms:W3CDTF">2017-02-15T02:48:00Z</dcterms:created>
  <dcterms:modified xsi:type="dcterms:W3CDTF">2017-05-01T05:18:00Z</dcterms:modified>
</cp:coreProperties>
</file>