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340" w:rsidRDefault="00EA0CE7">
      <w:pPr>
        <w:pStyle w:val="1"/>
        <w:rPr>
          <w:rtl/>
          <w:lang w:eastAsia="en-US"/>
        </w:rPr>
      </w:pPr>
      <w:r>
        <w:rPr>
          <w:noProof/>
          <w:rtl/>
          <w:lang w:eastAsia="en-US"/>
        </w:rPr>
        <w:drawing>
          <wp:inline distT="0" distB="0" distL="0" distR="0">
            <wp:extent cx="1268095" cy="1121410"/>
            <wp:effectExtent l="0" t="0" r="8255" b="254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8095" cy="1121410"/>
                    </a:xfrm>
                    <a:prstGeom prst="rect">
                      <a:avLst/>
                    </a:prstGeom>
                    <a:noFill/>
                    <a:ln>
                      <a:noFill/>
                    </a:ln>
                  </pic:spPr>
                </pic:pic>
              </a:graphicData>
            </a:graphic>
          </wp:inline>
        </w:drawing>
      </w:r>
    </w:p>
    <w:p w:rsidR="00205340" w:rsidRDefault="00205340">
      <w:pPr>
        <w:pStyle w:val="1"/>
        <w:rPr>
          <w:rtl/>
          <w:lang w:eastAsia="en-US"/>
        </w:rPr>
      </w:pPr>
    </w:p>
    <w:p w:rsidR="00343B15" w:rsidRPr="00343B15" w:rsidRDefault="00E31D21" w:rsidP="00365939">
      <w:pPr>
        <w:pStyle w:val="1"/>
        <w:spacing w:line="360" w:lineRule="auto"/>
        <w:rPr>
          <w:rtl/>
          <w:lang w:eastAsia="en-US"/>
        </w:rPr>
      </w:pPr>
      <w:r>
        <w:rPr>
          <w:rFonts w:hint="cs"/>
          <w:rtl/>
          <w:lang w:eastAsia="en-US"/>
        </w:rPr>
        <w:t>מעבדה מתקדמת בתכנות (זמני)</w:t>
      </w:r>
    </w:p>
    <w:p w:rsidR="00205340" w:rsidRPr="00343B15" w:rsidRDefault="00205340" w:rsidP="00E31D21">
      <w:pPr>
        <w:spacing w:line="360" w:lineRule="auto"/>
        <w:jc w:val="center"/>
        <w:rPr>
          <w:b/>
          <w:bCs/>
          <w:sz w:val="28"/>
          <w:szCs w:val="28"/>
          <w:u w:val="single"/>
          <w:rtl/>
          <w:lang w:eastAsia="en-US"/>
        </w:rPr>
      </w:pPr>
      <w:r w:rsidRPr="00343B15">
        <w:rPr>
          <w:b/>
          <w:bCs/>
          <w:sz w:val="28"/>
          <w:szCs w:val="28"/>
          <w:u w:val="single"/>
          <w:rtl/>
          <w:lang w:eastAsia="en-US"/>
        </w:rPr>
        <w:t>תרגיל</w:t>
      </w:r>
      <w:r w:rsidR="00365939">
        <w:rPr>
          <w:rFonts w:hint="cs"/>
          <w:b/>
          <w:bCs/>
          <w:sz w:val="28"/>
          <w:szCs w:val="28"/>
          <w:u w:val="single"/>
          <w:rtl/>
          <w:lang w:eastAsia="en-US"/>
        </w:rPr>
        <w:t xml:space="preserve"> </w:t>
      </w:r>
      <w:r w:rsidR="00E31D21">
        <w:rPr>
          <w:rFonts w:hint="cs"/>
          <w:b/>
          <w:bCs/>
          <w:sz w:val="28"/>
          <w:szCs w:val="28"/>
          <w:u w:val="single"/>
          <w:rtl/>
          <w:lang w:eastAsia="en-US"/>
        </w:rPr>
        <w:t>מחסנית ותור</w:t>
      </w:r>
    </w:p>
    <w:p w:rsidR="00205340" w:rsidRDefault="00205340">
      <w:pPr>
        <w:spacing w:line="360" w:lineRule="auto"/>
        <w:jc w:val="center"/>
        <w:rPr>
          <w:b/>
          <w:bCs/>
          <w:rtl/>
          <w:lang w:eastAsia="en-US"/>
        </w:rPr>
      </w:pPr>
    </w:p>
    <w:p w:rsidR="00205340" w:rsidRPr="00E31D21" w:rsidRDefault="001D1F90" w:rsidP="001D1F90">
      <w:pPr>
        <w:pStyle w:val="2"/>
        <w:numPr>
          <w:ilvl w:val="0"/>
          <w:numId w:val="5"/>
        </w:numPr>
        <w:spacing w:line="360" w:lineRule="auto"/>
        <w:ind w:right="0"/>
        <w:rPr>
          <w:rFonts w:asciiTheme="majorHAnsi" w:hAnsiTheme="majorHAnsi" w:cs="David"/>
          <w:b w:val="0"/>
          <w:bCs w:val="0"/>
          <w:u w:val="none"/>
          <w:rtl/>
          <w:lang w:eastAsia="en-US"/>
        </w:rPr>
      </w:pPr>
      <w:r w:rsidRPr="00E31D21">
        <w:rPr>
          <w:rFonts w:asciiTheme="majorHAnsi" w:hAnsiTheme="majorHAnsi" w:cs="David"/>
          <w:b w:val="0"/>
          <w:bCs w:val="0"/>
          <w:u w:val="none"/>
          <w:rtl/>
          <w:lang w:eastAsia="en-US"/>
        </w:rPr>
        <w:t xml:space="preserve">כתוב פונקציה המקבלת מחרוזת ובודקת באמצעות מחסנית האם היא </w:t>
      </w:r>
      <w:proofErr w:type="spellStart"/>
      <w:r w:rsidRPr="00E31D21">
        <w:rPr>
          <w:rFonts w:asciiTheme="majorHAnsi" w:hAnsiTheme="majorHAnsi" w:cs="David"/>
          <w:b w:val="0"/>
          <w:bCs w:val="0"/>
          <w:u w:val="none"/>
          <w:rtl/>
          <w:lang w:eastAsia="en-US"/>
        </w:rPr>
        <w:t>פולינדרום</w:t>
      </w:r>
      <w:proofErr w:type="spellEnd"/>
      <w:r w:rsidRPr="00E31D21">
        <w:rPr>
          <w:rFonts w:asciiTheme="majorHAnsi" w:hAnsiTheme="majorHAnsi" w:cs="David"/>
          <w:b w:val="0"/>
          <w:bCs w:val="0"/>
          <w:u w:val="none"/>
          <w:rtl/>
          <w:lang w:eastAsia="en-US"/>
        </w:rPr>
        <w:t xml:space="preserve"> או לא.</w:t>
      </w:r>
    </w:p>
    <w:p w:rsidR="001D1F90" w:rsidRPr="00E31D21" w:rsidRDefault="001D1F90" w:rsidP="001D1F90">
      <w:pPr>
        <w:ind w:left="720"/>
        <w:rPr>
          <w:rFonts w:asciiTheme="majorHAnsi" w:hAnsiTheme="majorHAnsi" w:cs="David"/>
          <w:rtl/>
          <w:lang w:eastAsia="en-US"/>
        </w:rPr>
      </w:pPr>
      <w:r w:rsidRPr="00E31D21">
        <w:rPr>
          <w:rFonts w:asciiTheme="majorHAnsi" w:hAnsiTheme="majorHAnsi" w:cs="David"/>
          <w:rtl/>
          <w:lang w:eastAsia="en-US"/>
        </w:rPr>
        <w:t>מה זמן הריצה של הפונקציה?</w:t>
      </w:r>
    </w:p>
    <w:p w:rsidR="00E31D21" w:rsidRPr="00E31D21" w:rsidRDefault="00E31D21" w:rsidP="001D1F90">
      <w:pPr>
        <w:ind w:left="720"/>
        <w:rPr>
          <w:rFonts w:asciiTheme="majorHAnsi" w:hAnsiTheme="majorHAnsi" w:cs="David"/>
          <w:rtl/>
          <w:lang w:eastAsia="en-US"/>
        </w:rPr>
      </w:pPr>
    </w:p>
    <w:p w:rsidR="00E31D21" w:rsidRPr="00E31D21" w:rsidRDefault="00E31D21" w:rsidP="00E31D21">
      <w:pPr>
        <w:pStyle w:val="a7"/>
        <w:numPr>
          <w:ilvl w:val="0"/>
          <w:numId w:val="5"/>
        </w:numPr>
        <w:spacing w:before="120"/>
        <w:ind w:right="28"/>
        <w:rPr>
          <w:rFonts w:asciiTheme="majorHAnsi" w:hAnsiTheme="majorHAnsi" w:cs="David"/>
        </w:rPr>
      </w:pPr>
      <w:r w:rsidRPr="00E31D21">
        <w:rPr>
          <w:rFonts w:asciiTheme="majorHAnsi" w:hAnsiTheme="majorHAnsi" w:cs="David"/>
          <w:rtl/>
        </w:rPr>
        <w:t>כתוב אלגוריתם המקבל תור של מספרים שלמים חיוביים שונים בסדר כלשהו. האלגוריתם מחזיר את התור כך שבתחילתו יופיעו המספרים הזוגיים, ולאחריהם יופיעו המספרים האי זוגיים. (אין חשיבות לסדר). פרט למשתנים בודדים, ניתן להשתמש במבנה עזר מסוג תור בלבד!</w:t>
      </w:r>
      <w:r w:rsidRPr="00E31D21">
        <w:rPr>
          <w:rFonts w:asciiTheme="majorHAnsi" w:hAnsiTheme="majorHAnsi" w:cs="David"/>
          <w:rtl/>
        </w:rPr>
        <w:br/>
        <w:t>למשל עבור התור:</w:t>
      </w:r>
    </w:p>
    <w:p w:rsidR="00E31D21" w:rsidRPr="00E31D21" w:rsidRDefault="00E31D21" w:rsidP="00E31D21">
      <w:pPr>
        <w:spacing w:before="120"/>
        <w:ind w:left="720" w:right="720"/>
        <w:rPr>
          <w:rFonts w:asciiTheme="majorHAnsi" w:hAnsiTheme="majorHAnsi" w:cs="David"/>
          <w:rtl/>
        </w:rPr>
      </w:pPr>
      <w:r w:rsidRPr="00E31D21">
        <w:rPr>
          <w:rFonts w:asciiTheme="majorHAnsi" w:hAnsiTheme="majorHAnsi" w:cs="David"/>
        </w:rPr>
        <w:t>3,10,2,11,5,4,21,17,14,6,1</w:t>
      </w:r>
      <w:r w:rsidRPr="00E31D21">
        <w:rPr>
          <w:rFonts w:asciiTheme="majorHAnsi" w:hAnsiTheme="majorHAnsi" w:cs="David"/>
          <w:rtl/>
        </w:rPr>
        <w:t xml:space="preserve">  ---- &gt; </w:t>
      </w:r>
      <w:r w:rsidRPr="00E31D21">
        <w:rPr>
          <w:rFonts w:asciiTheme="majorHAnsi" w:hAnsiTheme="majorHAnsi" w:cs="David"/>
        </w:rPr>
        <w:t>10,2,4,14,6,3,11,5,21,17,1</w:t>
      </w:r>
    </w:p>
    <w:p w:rsidR="00E31D21" w:rsidRPr="00E31D21" w:rsidRDefault="00E31D21" w:rsidP="00E31D21">
      <w:pPr>
        <w:spacing w:before="120"/>
        <w:ind w:left="720" w:right="720"/>
        <w:rPr>
          <w:rFonts w:asciiTheme="majorHAnsi" w:hAnsiTheme="majorHAnsi" w:cs="David"/>
          <w:rtl/>
        </w:rPr>
      </w:pPr>
    </w:p>
    <w:p w:rsidR="00E31D21" w:rsidRPr="00E31D21" w:rsidRDefault="00E31D21" w:rsidP="00E31D21">
      <w:pPr>
        <w:pStyle w:val="a7"/>
        <w:numPr>
          <w:ilvl w:val="0"/>
          <w:numId w:val="5"/>
        </w:numPr>
        <w:spacing w:line="360" w:lineRule="auto"/>
        <w:rPr>
          <w:rFonts w:asciiTheme="majorHAnsi" w:hAnsiTheme="majorHAnsi" w:cs="David"/>
          <w:b/>
          <w:bCs/>
          <w:lang w:eastAsia="en-US"/>
        </w:rPr>
      </w:pPr>
      <w:r w:rsidRPr="00E31D21">
        <w:rPr>
          <w:rFonts w:asciiTheme="majorHAnsi" w:hAnsiTheme="majorHAnsi" w:cs="David"/>
          <w:rtl/>
        </w:rPr>
        <w:t xml:space="preserve">אנו מגדירים </w:t>
      </w:r>
      <w:r w:rsidRPr="00E31D21">
        <w:rPr>
          <w:rFonts w:asciiTheme="majorHAnsi" w:hAnsiTheme="majorHAnsi" w:cs="David"/>
        </w:rPr>
        <w:t xml:space="preserve"> Q1</w:t>
      </w:r>
      <w:r w:rsidRPr="00E31D21">
        <w:rPr>
          <w:rFonts w:asciiTheme="majorHAnsi" w:hAnsiTheme="majorHAnsi" w:cs="David"/>
          <w:rtl/>
        </w:rPr>
        <w:t xml:space="preserve"> ו-</w:t>
      </w:r>
      <w:r w:rsidRPr="00E31D21">
        <w:rPr>
          <w:rFonts w:asciiTheme="majorHAnsi" w:hAnsiTheme="majorHAnsi" w:cs="David"/>
        </w:rPr>
        <w:t>Q2</w:t>
      </w:r>
      <w:r w:rsidRPr="00E31D21">
        <w:rPr>
          <w:rFonts w:asciiTheme="majorHAnsi" w:hAnsiTheme="majorHAnsi" w:cs="David"/>
          <w:rtl/>
        </w:rPr>
        <w:t xml:space="preserve"> כתורים סימטריים אם </w:t>
      </w:r>
    </w:p>
    <w:p w:rsidR="00E31D21" w:rsidRPr="00E31D21" w:rsidRDefault="00E31D21" w:rsidP="00E31D21">
      <w:pPr>
        <w:ind w:left="-77" w:right="360" w:firstLine="797"/>
        <w:jc w:val="both"/>
        <w:rPr>
          <w:rFonts w:asciiTheme="majorHAnsi" w:hAnsiTheme="majorHAnsi" w:cs="David"/>
          <w:rtl/>
        </w:rPr>
      </w:pPr>
      <w:r w:rsidRPr="00E31D21">
        <w:rPr>
          <w:rFonts w:asciiTheme="majorHAnsi" w:hAnsiTheme="majorHAnsi" w:cs="David"/>
          <w:rtl/>
        </w:rPr>
        <w:t>(1) מספר איברים ב-</w:t>
      </w:r>
      <w:r w:rsidRPr="00E31D21">
        <w:rPr>
          <w:rFonts w:asciiTheme="majorHAnsi" w:hAnsiTheme="majorHAnsi" w:cs="David"/>
        </w:rPr>
        <w:t>Q1</w:t>
      </w:r>
      <w:r w:rsidRPr="00E31D21">
        <w:rPr>
          <w:rFonts w:asciiTheme="majorHAnsi" w:hAnsiTheme="majorHAnsi" w:cs="David"/>
          <w:rtl/>
        </w:rPr>
        <w:t xml:space="preserve"> שווה למספר איברים ב-</w:t>
      </w:r>
      <w:r w:rsidRPr="00E31D21">
        <w:rPr>
          <w:rFonts w:asciiTheme="majorHAnsi" w:hAnsiTheme="majorHAnsi" w:cs="David"/>
        </w:rPr>
        <w:t>Q2</w:t>
      </w:r>
      <w:r w:rsidRPr="00E31D21">
        <w:rPr>
          <w:rFonts w:asciiTheme="majorHAnsi" w:hAnsiTheme="majorHAnsi" w:cs="David"/>
          <w:rtl/>
        </w:rPr>
        <w:t xml:space="preserve">; </w:t>
      </w:r>
    </w:p>
    <w:p w:rsidR="00E31D21" w:rsidRPr="00E31D21" w:rsidRDefault="00E31D21" w:rsidP="00E31D21">
      <w:pPr>
        <w:ind w:left="720" w:right="360"/>
        <w:jc w:val="both"/>
        <w:rPr>
          <w:rFonts w:asciiTheme="majorHAnsi" w:hAnsiTheme="majorHAnsi" w:cs="David"/>
          <w:rtl/>
        </w:rPr>
      </w:pPr>
      <w:r w:rsidRPr="00E31D21">
        <w:rPr>
          <w:rFonts w:asciiTheme="majorHAnsi" w:hAnsiTheme="majorHAnsi" w:cs="David"/>
          <w:rtl/>
        </w:rPr>
        <w:t xml:space="preserve">(2) ערך של איבר </w:t>
      </w:r>
      <w:r w:rsidRPr="00E31D21">
        <w:rPr>
          <w:rFonts w:asciiTheme="majorHAnsi" w:hAnsiTheme="majorHAnsi" w:cs="David"/>
        </w:rPr>
        <w:t>Q1</w:t>
      </w:r>
      <w:r w:rsidRPr="00E31D21">
        <w:rPr>
          <w:rFonts w:asciiTheme="majorHAnsi" w:hAnsiTheme="majorHAnsi" w:cs="David"/>
          <w:rtl/>
        </w:rPr>
        <w:t xml:space="preserve"> שנמצא במקום </w:t>
      </w:r>
      <w:proofErr w:type="spellStart"/>
      <w:r w:rsidRPr="00E31D21">
        <w:rPr>
          <w:rFonts w:asciiTheme="majorHAnsi" w:hAnsiTheme="majorHAnsi" w:cs="David"/>
          <w:i/>
          <w:iCs/>
        </w:rPr>
        <w:t>i</w:t>
      </w:r>
      <w:proofErr w:type="spellEnd"/>
      <w:r w:rsidRPr="00E31D21">
        <w:rPr>
          <w:rFonts w:asciiTheme="majorHAnsi" w:hAnsiTheme="majorHAnsi" w:cs="David"/>
          <w:rtl/>
        </w:rPr>
        <w:t xml:space="preserve"> מחזיתו שווה לערך של איבר </w:t>
      </w:r>
      <w:r w:rsidRPr="00E31D21">
        <w:rPr>
          <w:rFonts w:asciiTheme="majorHAnsi" w:hAnsiTheme="majorHAnsi" w:cs="David"/>
        </w:rPr>
        <w:t>Q2</w:t>
      </w:r>
      <w:r w:rsidRPr="00E31D21">
        <w:rPr>
          <w:rFonts w:asciiTheme="majorHAnsi" w:hAnsiTheme="majorHAnsi" w:cs="David"/>
          <w:rtl/>
        </w:rPr>
        <w:t xml:space="preserve"> שנמצא במקום </w:t>
      </w:r>
      <w:proofErr w:type="spellStart"/>
      <w:r w:rsidRPr="00E31D21">
        <w:rPr>
          <w:rFonts w:asciiTheme="majorHAnsi" w:hAnsiTheme="majorHAnsi" w:cs="David"/>
          <w:i/>
          <w:iCs/>
        </w:rPr>
        <w:t>i</w:t>
      </w:r>
      <w:proofErr w:type="spellEnd"/>
      <w:r w:rsidRPr="00E31D21">
        <w:rPr>
          <w:rFonts w:asciiTheme="majorHAnsi" w:hAnsiTheme="majorHAnsi" w:cs="David"/>
          <w:rtl/>
        </w:rPr>
        <w:t xml:space="preserve">                 מעורפו. </w:t>
      </w:r>
      <w:r w:rsidRPr="00E31D21">
        <w:rPr>
          <w:rFonts w:asciiTheme="majorHAnsi" w:hAnsiTheme="majorHAnsi" w:cs="David"/>
          <w:rtl/>
        </w:rPr>
        <w:br/>
      </w:r>
    </w:p>
    <w:p w:rsidR="00E31D21" w:rsidRPr="00E31D21" w:rsidRDefault="00E31D21" w:rsidP="00E31D21">
      <w:pPr>
        <w:ind w:left="283" w:firstLine="437"/>
        <w:jc w:val="both"/>
        <w:rPr>
          <w:rFonts w:asciiTheme="majorHAnsi" w:hAnsiTheme="majorHAnsi" w:cs="David"/>
          <w:rtl/>
        </w:rPr>
      </w:pPr>
      <w:r w:rsidRPr="00E31D21">
        <w:rPr>
          <w:rFonts w:asciiTheme="majorHAnsi" w:hAnsiTheme="majorHAnsi" w:cs="David"/>
          <w:b/>
          <w:bCs/>
          <w:rtl/>
        </w:rPr>
        <w:t>דוגמאות:</w:t>
      </w:r>
      <w:r w:rsidRPr="00E31D21">
        <w:rPr>
          <w:rFonts w:asciiTheme="majorHAnsi" w:hAnsiTheme="majorHAnsi" w:cs="David"/>
          <w:rtl/>
        </w:rPr>
        <w:br/>
      </w:r>
    </w:p>
    <w:tbl>
      <w:tblPr>
        <w:tblStyle w:val="a8"/>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7"/>
        <w:gridCol w:w="2757"/>
        <w:gridCol w:w="2676"/>
      </w:tblGrid>
      <w:tr w:rsidR="00E31D21" w:rsidRPr="00E31D21" w:rsidTr="00924F9D">
        <w:tc>
          <w:tcPr>
            <w:tcW w:w="3042" w:type="dxa"/>
          </w:tcPr>
          <w:p w:rsidR="00E31D21" w:rsidRPr="00E31D21" w:rsidRDefault="00E31D21" w:rsidP="00924F9D">
            <w:pPr>
              <w:ind w:left="283"/>
              <w:jc w:val="both"/>
              <w:rPr>
                <w:rFonts w:asciiTheme="majorHAnsi" w:hAnsiTheme="majorHAnsi" w:cs="David"/>
                <w:u w:val="single"/>
                <w:rtl/>
              </w:rPr>
            </w:pPr>
            <w:r w:rsidRPr="00E31D21">
              <w:rPr>
                <w:rFonts w:asciiTheme="majorHAnsi" w:hAnsiTheme="majorHAnsi" w:cs="David"/>
                <w:u w:val="single"/>
                <w:rtl/>
              </w:rPr>
              <w:t>תורים סימטריים:</w:t>
            </w:r>
          </w:p>
          <w:p w:rsidR="00E31D21" w:rsidRPr="00E31D21" w:rsidRDefault="00E31D21" w:rsidP="00924F9D">
            <w:pPr>
              <w:ind w:left="283"/>
              <w:jc w:val="both"/>
              <w:rPr>
                <w:rFonts w:asciiTheme="majorHAnsi" w:hAnsiTheme="majorHAnsi" w:cs="David"/>
              </w:rPr>
            </w:pPr>
            <w:r w:rsidRPr="00E31D21">
              <w:rPr>
                <w:rFonts w:asciiTheme="majorHAnsi" w:hAnsiTheme="majorHAnsi" w:cs="David"/>
              </w:rPr>
              <w:t>Q1:  3  7  4  8  9  0</w:t>
            </w:r>
          </w:p>
          <w:p w:rsidR="00E31D21" w:rsidRPr="00E31D21" w:rsidRDefault="00E31D21" w:rsidP="00924F9D">
            <w:pPr>
              <w:ind w:left="283"/>
              <w:jc w:val="both"/>
              <w:rPr>
                <w:rFonts w:asciiTheme="majorHAnsi" w:hAnsiTheme="majorHAnsi" w:cs="David"/>
                <w:rtl/>
              </w:rPr>
            </w:pPr>
            <w:r w:rsidRPr="00E31D21">
              <w:rPr>
                <w:rFonts w:asciiTheme="majorHAnsi" w:hAnsiTheme="majorHAnsi" w:cs="David"/>
              </w:rPr>
              <w:t>Q2:  0  9  8  4  7  3</w:t>
            </w:r>
          </w:p>
        </w:tc>
        <w:tc>
          <w:tcPr>
            <w:tcW w:w="3042" w:type="dxa"/>
          </w:tcPr>
          <w:p w:rsidR="00E31D21" w:rsidRPr="00E31D21" w:rsidRDefault="00E31D21" w:rsidP="00924F9D">
            <w:pPr>
              <w:ind w:left="283"/>
              <w:jc w:val="both"/>
              <w:rPr>
                <w:rFonts w:asciiTheme="majorHAnsi" w:hAnsiTheme="majorHAnsi" w:cs="David"/>
                <w:u w:val="single"/>
                <w:rtl/>
              </w:rPr>
            </w:pPr>
            <w:r w:rsidRPr="00E31D21">
              <w:rPr>
                <w:rFonts w:asciiTheme="majorHAnsi" w:hAnsiTheme="majorHAnsi" w:cs="David"/>
                <w:u w:val="single"/>
                <w:rtl/>
              </w:rPr>
              <w:t>תורים לא סימטריים:</w:t>
            </w:r>
          </w:p>
          <w:p w:rsidR="00E31D21" w:rsidRPr="00E31D21" w:rsidRDefault="00E31D21" w:rsidP="00924F9D">
            <w:pPr>
              <w:ind w:left="283"/>
              <w:jc w:val="both"/>
              <w:rPr>
                <w:rFonts w:asciiTheme="majorHAnsi" w:hAnsiTheme="majorHAnsi" w:cs="David"/>
              </w:rPr>
            </w:pPr>
            <w:r w:rsidRPr="00E31D21">
              <w:rPr>
                <w:rFonts w:asciiTheme="majorHAnsi" w:hAnsiTheme="majorHAnsi" w:cs="David"/>
              </w:rPr>
              <w:t>Q1:  3  7  8  4  9  0</w:t>
            </w:r>
          </w:p>
          <w:p w:rsidR="00E31D21" w:rsidRPr="00E31D21" w:rsidRDefault="00E31D21" w:rsidP="00924F9D">
            <w:pPr>
              <w:ind w:left="283"/>
              <w:jc w:val="both"/>
              <w:rPr>
                <w:rFonts w:asciiTheme="majorHAnsi" w:hAnsiTheme="majorHAnsi" w:cs="David"/>
                <w:rtl/>
              </w:rPr>
            </w:pPr>
            <w:r w:rsidRPr="00E31D21">
              <w:rPr>
                <w:rFonts w:asciiTheme="majorHAnsi" w:hAnsiTheme="majorHAnsi" w:cs="David"/>
              </w:rPr>
              <w:t>Q2:  0  9  8  4  7  3</w:t>
            </w:r>
          </w:p>
          <w:p w:rsidR="00E31D21" w:rsidRPr="00E31D21" w:rsidRDefault="00E31D21" w:rsidP="00924F9D">
            <w:pPr>
              <w:ind w:right="360"/>
              <w:jc w:val="both"/>
              <w:rPr>
                <w:rFonts w:asciiTheme="majorHAnsi" w:hAnsiTheme="majorHAnsi" w:cs="David"/>
                <w:rtl/>
              </w:rPr>
            </w:pPr>
          </w:p>
        </w:tc>
        <w:tc>
          <w:tcPr>
            <w:tcW w:w="3042" w:type="dxa"/>
          </w:tcPr>
          <w:p w:rsidR="00E31D21" w:rsidRPr="00E31D21" w:rsidRDefault="00E31D21" w:rsidP="00924F9D">
            <w:pPr>
              <w:ind w:left="283"/>
              <w:jc w:val="both"/>
              <w:rPr>
                <w:rFonts w:asciiTheme="majorHAnsi" w:hAnsiTheme="majorHAnsi" w:cs="David"/>
                <w:u w:val="single"/>
                <w:rtl/>
              </w:rPr>
            </w:pPr>
            <w:r w:rsidRPr="00E31D21">
              <w:rPr>
                <w:rFonts w:asciiTheme="majorHAnsi" w:hAnsiTheme="majorHAnsi" w:cs="David"/>
                <w:u w:val="single"/>
                <w:rtl/>
              </w:rPr>
              <w:t>תורים לא זהים:</w:t>
            </w:r>
          </w:p>
          <w:p w:rsidR="00E31D21" w:rsidRPr="00E31D21" w:rsidRDefault="00E31D21" w:rsidP="00924F9D">
            <w:pPr>
              <w:ind w:left="283"/>
              <w:jc w:val="both"/>
              <w:rPr>
                <w:rFonts w:asciiTheme="majorHAnsi" w:hAnsiTheme="majorHAnsi" w:cs="David"/>
              </w:rPr>
            </w:pPr>
            <w:r w:rsidRPr="00E31D21">
              <w:rPr>
                <w:rFonts w:asciiTheme="majorHAnsi" w:hAnsiTheme="majorHAnsi" w:cs="David"/>
              </w:rPr>
              <w:t>Q1:  3  7  4  8  9  0</w:t>
            </w:r>
          </w:p>
          <w:p w:rsidR="00E31D21" w:rsidRPr="00E31D21" w:rsidRDefault="00E31D21" w:rsidP="00924F9D">
            <w:pPr>
              <w:ind w:left="283"/>
              <w:jc w:val="both"/>
              <w:rPr>
                <w:rFonts w:asciiTheme="majorHAnsi" w:hAnsiTheme="majorHAnsi" w:cs="David"/>
                <w:rtl/>
              </w:rPr>
            </w:pPr>
            <w:r w:rsidRPr="00E31D21">
              <w:rPr>
                <w:rFonts w:asciiTheme="majorHAnsi" w:hAnsiTheme="majorHAnsi" w:cs="David"/>
              </w:rPr>
              <w:t>Q2:  0  9  8  4  7  3  5</w:t>
            </w:r>
          </w:p>
          <w:p w:rsidR="00E31D21" w:rsidRPr="00E31D21" w:rsidRDefault="00E31D21" w:rsidP="00924F9D">
            <w:pPr>
              <w:ind w:right="360"/>
              <w:jc w:val="both"/>
              <w:rPr>
                <w:rFonts w:asciiTheme="majorHAnsi" w:hAnsiTheme="majorHAnsi" w:cs="David"/>
                <w:rtl/>
              </w:rPr>
            </w:pPr>
          </w:p>
        </w:tc>
      </w:tr>
    </w:tbl>
    <w:p w:rsidR="00E31D21" w:rsidRPr="00E31D21" w:rsidRDefault="00E31D21" w:rsidP="00E31D21">
      <w:pPr>
        <w:ind w:left="720" w:right="360"/>
        <w:jc w:val="both"/>
        <w:rPr>
          <w:rFonts w:asciiTheme="majorHAnsi" w:hAnsiTheme="majorHAnsi" w:cs="David"/>
          <w:rtl/>
        </w:rPr>
      </w:pPr>
      <w:r w:rsidRPr="00E31D21">
        <w:rPr>
          <w:rFonts w:asciiTheme="majorHAnsi" w:hAnsiTheme="majorHAnsi" w:cs="David"/>
          <w:rtl/>
        </w:rPr>
        <w:t xml:space="preserve">כתוב פונקציה בוליאנית להשוואת שני תורים. הפונקציה מקבלת תורים </w:t>
      </w:r>
      <w:r w:rsidRPr="00E31D21">
        <w:rPr>
          <w:rFonts w:asciiTheme="majorHAnsi" w:hAnsiTheme="majorHAnsi" w:cs="David"/>
        </w:rPr>
        <w:t>Q1</w:t>
      </w:r>
      <w:r w:rsidRPr="00E31D21">
        <w:rPr>
          <w:rFonts w:asciiTheme="majorHAnsi" w:hAnsiTheme="majorHAnsi" w:cs="David"/>
          <w:rtl/>
        </w:rPr>
        <w:t xml:space="preserve"> ו-</w:t>
      </w:r>
      <w:r w:rsidRPr="00E31D21">
        <w:rPr>
          <w:rFonts w:asciiTheme="majorHAnsi" w:hAnsiTheme="majorHAnsi" w:cs="David"/>
        </w:rPr>
        <w:t>Q2</w:t>
      </w:r>
      <w:r w:rsidRPr="00E31D21">
        <w:rPr>
          <w:rFonts w:asciiTheme="majorHAnsi" w:hAnsiTheme="majorHAnsi" w:cs="David"/>
          <w:rtl/>
        </w:rPr>
        <w:t xml:space="preserve"> ובודקת האם הם סימטריים.</w:t>
      </w:r>
    </w:p>
    <w:p w:rsidR="00E31D21" w:rsidRPr="00E31D21" w:rsidRDefault="00E31D21" w:rsidP="00E31D21">
      <w:pPr>
        <w:ind w:right="360" w:firstLine="720"/>
        <w:jc w:val="both"/>
        <w:rPr>
          <w:rFonts w:asciiTheme="majorHAnsi" w:hAnsiTheme="majorHAnsi" w:cs="David"/>
          <w:rtl/>
        </w:rPr>
      </w:pPr>
      <w:r w:rsidRPr="00E31D21">
        <w:rPr>
          <w:rFonts w:asciiTheme="majorHAnsi" w:hAnsiTheme="majorHAnsi" w:cs="David"/>
          <w:rtl/>
        </w:rPr>
        <w:t xml:space="preserve">יש לשמור </w:t>
      </w:r>
      <w:r w:rsidRPr="00E31D21">
        <w:rPr>
          <w:rFonts w:asciiTheme="majorHAnsi" w:hAnsiTheme="majorHAnsi" w:cs="David"/>
        </w:rPr>
        <w:t>Q1</w:t>
      </w:r>
      <w:r w:rsidRPr="00E31D21">
        <w:rPr>
          <w:rFonts w:asciiTheme="majorHAnsi" w:hAnsiTheme="majorHAnsi" w:cs="David"/>
          <w:rtl/>
        </w:rPr>
        <w:t xml:space="preserve"> ו-</w:t>
      </w:r>
      <w:r w:rsidRPr="00E31D21">
        <w:rPr>
          <w:rFonts w:asciiTheme="majorHAnsi" w:hAnsiTheme="majorHAnsi" w:cs="David"/>
        </w:rPr>
        <w:t>Q2</w:t>
      </w:r>
      <w:r w:rsidRPr="00E31D21">
        <w:rPr>
          <w:rFonts w:asciiTheme="majorHAnsi" w:hAnsiTheme="majorHAnsi" w:cs="David"/>
          <w:rtl/>
        </w:rPr>
        <w:t xml:space="preserve"> אחרי יציאה מהפונקציה! </w:t>
      </w:r>
    </w:p>
    <w:p w:rsidR="00E31D21" w:rsidRPr="00E31D21" w:rsidRDefault="00E31D21" w:rsidP="00E31D21">
      <w:pPr>
        <w:ind w:right="360" w:firstLine="720"/>
        <w:jc w:val="both"/>
        <w:rPr>
          <w:rFonts w:asciiTheme="majorHAnsi" w:hAnsiTheme="majorHAnsi" w:cs="David"/>
          <w:rtl/>
        </w:rPr>
      </w:pPr>
      <w:r w:rsidRPr="00E31D21">
        <w:rPr>
          <w:rFonts w:asciiTheme="majorHAnsi" w:hAnsiTheme="majorHAnsi" w:cs="David"/>
          <w:rtl/>
        </w:rPr>
        <w:t>חוץ ממשתנים בודדים ניתן להשתמש במחסנית אחת בלבד כמבנה עזר!</w:t>
      </w:r>
    </w:p>
    <w:p w:rsidR="00E31D21" w:rsidRPr="00E31D21" w:rsidRDefault="00E31D21" w:rsidP="00E31D21">
      <w:pPr>
        <w:ind w:right="360" w:firstLine="720"/>
        <w:jc w:val="both"/>
        <w:rPr>
          <w:rFonts w:asciiTheme="majorHAnsi" w:hAnsiTheme="majorHAnsi" w:cs="David"/>
        </w:rPr>
      </w:pPr>
      <w:r w:rsidRPr="00E31D21">
        <w:rPr>
          <w:rFonts w:asciiTheme="majorHAnsi" w:hAnsiTheme="majorHAnsi" w:cs="David"/>
          <w:rtl/>
        </w:rPr>
        <w:t xml:space="preserve">מה היא סיבוכיות הפונקציה? </w:t>
      </w:r>
    </w:p>
    <w:p w:rsidR="00E31D21" w:rsidRPr="00E31D21" w:rsidRDefault="00E31D21" w:rsidP="00E31D21">
      <w:pPr>
        <w:pStyle w:val="a7"/>
        <w:rPr>
          <w:rFonts w:asciiTheme="majorHAnsi" w:hAnsiTheme="majorHAnsi" w:cs="David"/>
          <w:rtl/>
          <w:lang w:eastAsia="en-US"/>
        </w:rPr>
      </w:pPr>
    </w:p>
    <w:p w:rsidR="00893B8D" w:rsidRPr="00E31D21" w:rsidRDefault="00E31D21" w:rsidP="00E31D21">
      <w:pPr>
        <w:numPr>
          <w:ilvl w:val="0"/>
          <w:numId w:val="5"/>
        </w:numPr>
        <w:spacing w:line="360" w:lineRule="auto"/>
        <w:ind w:right="0"/>
        <w:rPr>
          <w:rFonts w:asciiTheme="majorHAnsi" w:hAnsiTheme="majorHAnsi" w:cs="David"/>
          <w:rtl/>
          <w:lang w:eastAsia="en-US"/>
        </w:rPr>
      </w:pPr>
      <w:r w:rsidRPr="00E31D21">
        <w:rPr>
          <w:rFonts w:asciiTheme="majorHAnsi" w:hAnsiTheme="majorHAnsi" w:cs="David"/>
          <w:rtl/>
          <w:lang w:eastAsia="en-US"/>
        </w:rPr>
        <w:t>כתוב פונקציה המקבלת ביטוי אריתמטי (מחרוזת) הכוללת 3 סוגים שונים של סוגריים:</w:t>
      </w:r>
      <w:r>
        <w:rPr>
          <w:rFonts w:asciiTheme="majorHAnsi" w:hAnsiTheme="majorHAnsi" w:cs="David"/>
          <w:rtl/>
          <w:lang w:eastAsia="en-US"/>
        </w:rPr>
        <w:br/>
      </w:r>
      <w:r w:rsidRPr="00E31D21">
        <w:rPr>
          <w:rFonts w:asciiTheme="majorHAnsi" w:hAnsiTheme="majorHAnsi" w:cs="David"/>
          <w:rtl/>
          <w:lang w:eastAsia="en-US"/>
        </w:rPr>
        <w:t xml:space="preserve"> </w:t>
      </w:r>
      <w:r>
        <w:rPr>
          <w:rFonts w:asciiTheme="majorHAnsi" w:hAnsiTheme="majorHAnsi" w:cs="David" w:hint="cs"/>
          <w:rtl/>
          <w:lang w:eastAsia="en-US"/>
        </w:rPr>
        <w:t xml:space="preserve">                                                              </w:t>
      </w:r>
      <w:r w:rsidRPr="00E31D21">
        <w:rPr>
          <w:rFonts w:asciiTheme="majorHAnsi" w:hAnsiTheme="majorHAnsi" w:cs="David"/>
          <w:b/>
          <w:bCs/>
          <w:sz w:val="28"/>
          <w:szCs w:val="28"/>
          <w:rtl/>
          <w:lang w:eastAsia="en-US"/>
        </w:rPr>
        <w:t>]</w:t>
      </w:r>
      <w:r w:rsidRPr="00E31D21">
        <w:rPr>
          <w:rFonts w:asciiTheme="majorHAnsi" w:hAnsiTheme="majorHAnsi" w:cs="David" w:hint="cs"/>
          <w:b/>
          <w:bCs/>
          <w:sz w:val="28"/>
          <w:szCs w:val="28"/>
          <w:rtl/>
          <w:lang w:eastAsia="en-US"/>
        </w:rPr>
        <w:t xml:space="preserve">  </w:t>
      </w:r>
      <w:r w:rsidRPr="00E31D21">
        <w:rPr>
          <w:rFonts w:asciiTheme="majorHAnsi" w:hAnsiTheme="majorHAnsi" w:cs="David"/>
          <w:b/>
          <w:bCs/>
          <w:sz w:val="28"/>
          <w:szCs w:val="28"/>
          <w:rtl/>
          <w:lang w:eastAsia="en-US"/>
        </w:rPr>
        <w:t xml:space="preserve"> [</w:t>
      </w:r>
      <w:r w:rsidRPr="00E31D21">
        <w:rPr>
          <w:rFonts w:asciiTheme="majorHAnsi" w:hAnsiTheme="majorHAnsi" w:cs="David" w:hint="cs"/>
          <w:b/>
          <w:bCs/>
          <w:sz w:val="28"/>
          <w:szCs w:val="28"/>
          <w:rtl/>
          <w:lang w:eastAsia="en-US"/>
        </w:rPr>
        <w:t xml:space="preserve">  </w:t>
      </w:r>
      <w:r w:rsidRPr="00E31D21">
        <w:rPr>
          <w:rFonts w:asciiTheme="majorHAnsi" w:hAnsiTheme="majorHAnsi" w:cs="David"/>
          <w:b/>
          <w:bCs/>
          <w:sz w:val="28"/>
          <w:szCs w:val="28"/>
          <w:rtl/>
          <w:lang w:eastAsia="en-US"/>
        </w:rPr>
        <w:t xml:space="preserve"> { </w:t>
      </w:r>
      <w:r w:rsidRPr="00E31D21">
        <w:rPr>
          <w:rFonts w:asciiTheme="majorHAnsi" w:hAnsiTheme="majorHAnsi" w:cs="David" w:hint="cs"/>
          <w:b/>
          <w:bCs/>
          <w:sz w:val="28"/>
          <w:szCs w:val="28"/>
          <w:rtl/>
          <w:lang w:eastAsia="en-US"/>
        </w:rPr>
        <w:t xml:space="preserve">  </w:t>
      </w:r>
      <w:r w:rsidRPr="00E31D21">
        <w:rPr>
          <w:rFonts w:asciiTheme="majorHAnsi" w:hAnsiTheme="majorHAnsi" w:cs="David"/>
          <w:b/>
          <w:bCs/>
          <w:sz w:val="28"/>
          <w:szCs w:val="28"/>
          <w:rtl/>
          <w:lang w:eastAsia="en-US"/>
        </w:rPr>
        <w:t xml:space="preserve">} </w:t>
      </w:r>
      <w:r w:rsidRPr="00E31D21">
        <w:rPr>
          <w:rFonts w:asciiTheme="majorHAnsi" w:hAnsiTheme="majorHAnsi" w:cs="David" w:hint="cs"/>
          <w:b/>
          <w:bCs/>
          <w:sz w:val="28"/>
          <w:szCs w:val="28"/>
          <w:rtl/>
          <w:lang w:eastAsia="en-US"/>
        </w:rPr>
        <w:t xml:space="preserve">  </w:t>
      </w:r>
      <w:r w:rsidRPr="00E31D21">
        <w:rPr>
          <w:rFonts w:asciiTheme="majorHAnsi" w:hAnsiTheme="majorHAnsi" w:cs="David"/>
          <w:b/>
          <w:bCs/>
          <w:sz w:val="28"/>
          <w:szCs w:val="28"/>
          <w:rtl/>
          <w:lang w:eastAsia="en-US"/>
        </w:rPr>
        <w:t>)</w:t>
      </w:r>
      <w:r w:rsidRPr="00E31D21">
        <w:rPr>
          <w:rFonts w:asciiTheme="majorHAnsi" w:hAnsiTheme="majorHAnsi" w:cs="David" w:hint="cs"/>
          <w:b/>
          <w:bCs/>
          <w:sz w:val="28"/>
          <w:szCs w:val="28"/>
          <w:rtl/>
          <w:lang w:eastAsia="en-US"/>
        </w:rPr>
        <w:t xml:space="preserve">  </w:t>
      </w:r>
      <w:r w:rsidRPr="00E31D21">
        <w:rPr>
          <w:rFonts w:asciiTheme="majorHAnsi" w:hAnsiTheme="majorHAnsi" w:cs="David"/>
          <w:b/>
          <w:bCs/>
          <w:sz w:val="28"/>
          <w:szCs w:val="28"/>
          <w:rtl/>
          <w:lang w:eastAsia="en-US"/>
        </w:rPr>
        <w:t xml:space="preserve"> (</w:t>
      </w:r>
      <w:r w:rsidRPr="00E31D21">
        <w:rPr>
          <w:rFonts w:asciiTheme="majorHAnsi" w:hAnsiTheme="majorHAnsi" w:cs="David" w:hint="cs"/>
          <w:sz w:val="28"/>
          <w:szCs w:val="28"/>
          <w:rtl/>
          <w:lang w:eastAsia="en-US"/>
        </w:rPr>
        <w:t xml:space="preserve">  </w:t>
      </w:r>
      <w:r>
        <w:rPr>
          <w:rFonts w:asciiTheme="majorHAnsi" w:hAnsiTheme="majorHAnsi" w:cs="David" w:hint="cs"/>
          <w:rtl/>
          <w:lang w:eastAsia="en-US"/>
        </w:rPr>
        <w:t xml:space="preserve">      </w:t>
      </w:r>
      <w:r w:rsidRPr="00E31D21">
        <w:rPr>
          <w:rFonts w:asciiTheme="majorHAnsi" w:hAnsiTheme="majorHAnsi" w:cs="David"/>
          <w:rtl/>
          <w:lang w:eastAsia="en-US"/>
        </w:rPr>
        <w:br/>
        <w:t>התוכנית תבדוק האם התבנית של הסוגריים חוקית (כלומר לכול פותח יש סוגר מתאים).</w:t>
      </w:r>
      <w:r w:rsidRPr="00E31D21">
        <w:rPr>
          <w:rFonts w:asciiTheme="majorHAnsi" w:hAnsiTheme="majorHAnsi" w:cs="David"/>
          <w:rtl/>
          <w:lang w:eastAsia="en-US"/>
        </w:rPr>
        <w:br/>
      </w:r>
      <w:r w:rsidRPr="00E31D21">
        <w:rPr>
          <w:rFonts w:asciiTheme="majorHAnsi" w:hAnsiTheme="majorHAnsi" w:cs="David"/>
          <w:rtl/>
        </w:rPr>
        <w:t>דוגמאות:</w:t>
      </w:r>
      <w:r w:rsidRPr="00E31D21">
        <w:rPr>
          <w:rFonts w:asciiTheme="majorHAnsi" w:hAnsiTheme="majorHAnsi" w:cs="David"/>
          <w:rtl/>
        </w:rPr>
        <w:br/>
        <w:t xml:space="preserve">א </w:t>
      </w:r>
      <w:r w:rsidRPr="00E31D21">
        <w:rPr>
          <w:rFonts w:asciiTheme="majorHAnsi" w:hAnsiTheme="majorHAnsi" w:cs="David"/>
        </w:rPr>
        <w:t>( a + b ) – [ c + d ] - { f + g } .</w:t>
      </w:r>
      <w:r w:rsidRPr="00E31D21">
        <w:rPr>
          <w:rFonts w:asciiTheme="majorHAnsi" w:hAnsiTheme="majorHAnsi" w:cs="David"/>
          <w:rtl/>
        </w:rPr>
        <w:t xml:space="preserve"> - </w:t>
      </w:r>
      <w:r w:rsidRPr="00E31D21">
        <w:rPr>
          <w:rFonts w:asciiTheme="majorHAnsi" w:hAnsiTheme="majorHAnsi" w:cs="David"/>
          <w:color w:val="00B050"/>
          <w:rtl/>
        </w:rPr>
        <w:t>תקין</w:t>
      </w:r>
      <w:r w:rsidRPr="00E31D21">
        <w:rPr>
          <w:rFonts w:asciiTheme="majorHAnsi" w:hAnsiTheme="majorHAnsi" w:cs="David"/>
          <w:rtl/>
        </w:rPr>
        <w:br/>
        <w:t xml:space="preserve">ב. </w:t>
      </w:r>
      <w:r w:rsidRPr="00E31D21">
        <w:rPr>
          <w:rFonts w:asciiTheme="majorHAnsi" w:hAnsiTheme="majorHAnsi" w:cs="David"/>
        </w:rPr>
        <w:t>{ [ a + b ] - [ ( c - ) ]}</w:t>
      </w:r>
      <w:r w:rsidRPr="00E31D21">
        <w:rPr>
          <w:rFonts w:asciiTheme="majorHAnsi" w:hAnsiTheme="majorHAnsi" w:cs="David"/>
          <w:rtl/>
        </w:rPr>
        <w:t xml:space="preserve"> - </w:t>
      </w:r>
      <w:r w:rsidRPr="00E31D21">
        <w:rPr>
          <w:rFonts w:asciiTheme="majorHAnsi" w:hAnsiTheme="majorHAnsi" w:cs="David"/>
          <w:color w:val="00B050"/>
          <w:rtl/>
        </w:rPr>
        <w:t>תקין</w:t>
      </w:r>
      <w:r w:rsidRPr="00E31D21">
        <w:rPr>
          <w:rFonts w:asciiTheme="majorHAnsi" w:hAnsiTheme="majorHAnsi" w:cs="David"/>
          <w:rtl/>
        </w:rPr>
        <w:br/>
        <w:t xml:space="preserve">ג. </w:t>
      </w:r>
      <w:r w:rsidRPr="00E31D21">
        <w:rPr>
          <w:rFonts w:asciiTheme="majorHAnsi" w:hAnsiTheme="majorHAnsi" w:cs="David"/>
        </w:rPr>
        <w:t>( ( h ) * { ( [ j + k ] } ) )</w:t>
      </w:r>
      <w:r w:rsidRPr="00E31D21">
        <w:rPr>
          <w:rFonts w:asciiTheme="majorHAnsi" w:hAnsiTheme="majorHAnsi" w:cs="David"/>
          <w:rtl/>
          <w:lang w:eastAsia="en-US"/>
        </w:rPr>
        <w:t xml:space="preserve"> – </w:t>
      </w:r>
      <w:r w:rsidRPr="00E31D21">
        <w:rPr>
          <w:rFonts w:asciiTheme="majorHAnsi" w:hAnsiTheme="majorHAnsi" w:cs="David"/>
          <w:color w:val="FF0000"/>
          <w:rtl/>
          <w:lang w:eastAsia="en-US"/>
        </w:rPr>
        <w:t>לא תקין</w:t>
      </w:r>
      <w:bookmarkStart w:id="0" w:name="_GoBack"/>
      <w:bookmarkEnd w:id="0"/>
    </w:p>
    <w:p w:rsidR="00DE1B68" w:rsidRDefault="00DE1B68" w:rsidP="00DE1B68">
      <w:pPr>
        <w:rPr>
          <w:rFonts w:hint="cs"/>
          <w:rtl/>
          <w:lang w:eastAsia="en-US"/>
        </w:rPr>
      </w:pPr>
    </w:p>
    <w:sectPr w:rsidR="00DE1B68" w:rsidSect="00D031D3">
      <w:pgSz w:w="11906" w:h="16838"/>
      <w:pgMar w:top="1440" w:right="1196"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0BB9"/>
    <w:multiLevelType w:val="hybridMultilevel"/>
    <w:tmpl w:val="FF3E9B4C"/>
    <w:lvl w:ilvl="0" w:tplc="31E214AA">
      <w:start w:val="1"/>
      <w:numFmt w:val="decimal"/>
      <w:lvlText w:val="%1."/>
      <w:lvlJc w:val="left"/>
      <w:pPr>
        <w:tabs>
          <w:tab w:val="num" w:pos="720"/>
        </w:tabs>
        <w:ind w:left="720" w:right="720" w:hanging="360"/>
      </w:pPr>
      <w:rPr>
        <w:rFonts w:hint="cs"/>
        <w:b w:val="0"/>
        <w:bCs w:val="0"/>
      </w:rPr>
    </w:lvl>
    <w:lvl w:ilvl="1" w:tplc="3C7CC25A">
      <w:start w:val="1"/>
      <w:numFmt w:val="hebrew1"/>
      <w:lvlText w:val="%2."/>
      <w:lvlJc w:val="left"/>
      <w:pPr>
        <w:tabs>
          <w:tab w:val="num" w:pos="1494"/>
        </w:tabs>
        <w:ind w:left="1494" w:right="1440" w:hanging="360"/>
      </w:pPr>
      <w:rPr>
        <w:rFonts w:hint="cs"/>
      </w:rPr>
    </w:lvl>
    <w:lvl w:ilvl="2" w:tplc="BB10F6A2">
      <w:start w:val="1"/>
      <w:numFmt w:val="decimal"/>
      <w:lvlText w:val="%3."/>
      <w:lvlJc w:val="left"/>
      <w:pPr>
        <w:tabs>
          <w:tab w:val="num" w:pos="2340"/>
        </w:tabs>
        <w:ind w:left="2340" w:right="2340" w:hanging="360"/>
      </w:pPr>
      <w:rPr>
        <w:rFonts w:hint="cs"/>
        <w:b/>
      </w:r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nsid w:val="15713662"/>
    <w:multiLevelType w:val="hybridMultilevel"/>
    <w:tmpl w:val="72FE1718"/>
    <w:lvl w:ilvl="0" w:tplc="45424C8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1C9231F0"/>
    <w:multiLevelType w:val="hybridMultilevel"/>
    <w:tmpl w:val="0AA6F504"/>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
    <w:nsid w:val="1D6B46C9"/>
    <w:multiLevelType w:val="hybridMultilevel"/>
    <w:tmpl w:val="7D5C91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13509D"/>
    <w:multiLevelType w:val="singleLevel"/>
    <w:tmpl w:val="040D0001"/>
    <w:lvl w:ilvl="0">
      <w:start w:val="1"/>
      <w:numFmt w:val="chosung"/>
      <w:lvlText w:val=""/>
      <w:lvlJc w:val="center"/>
      <w:pPr>
        <w:tabs>
          <w:tab w:val="num" w:pos="648"/>
        </w:tabs>
        <w:ind w:left="360" w:right="360" w:hanging="72"/>
      </w:pPr>
      <w:rPr>
        <w:rFonts w:ascii="Times New Roman" w:hAnsi="Times New Roman" w:cs="Times New Roman" w:hint="default"/>
      </w:rPr>
    </w:lvl>
  </w:abstractNum>
  <w:abstractNum w:abstractNumId="5">
    <w:nsid w:val="369116D6"/>
    <w:multiLevelType w:val="hybridMultilevel"/>
    <w:tmpl w:val="F042D21E"/>
    <w:lvl w:ilvl="0" w:tplc="F516F22A">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nsid w:val="533564B7"/>
    <w:multiLevelType w:val="hybridMultilevel"/>
    <w:tmpl w:val="6826F53E"/>
    <w:lvl w:ilvl="0" w:tplc="D4846E94">
      <w:start w:val="1"/>
      <w:numFmt w:val="decimal"/>
      <w:lvlText w:val="%1."/>
      <w:lvlJc w:val="left"/>
      <w:pPr>
        <w:tabs>
          <w:tab w:val="num" w:pos="720"/>
        </w:tabs>
        <w:ind w:left="720" w:right="720" w:hanging="360"/>
      </w:pPr>
      <w:rPr>
        <w:rFonts w:hint="cs"/>
        <w:b w:val="0"/>
        <w:bCs w:val="0"/>
        <w:sz w:val="22"/>
        <w:szCs w:val="22"/>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01D"/>
    <w:rsid w:val="0015078E"/>
    <w:rsid w:val="001D1F90"/>
    <w:rsid w:val="00205340"/>
    <w:rsid w:val="00343B15"/>
    <w:rsid w:val="00365939"/>
    <w:rsid w:val="005A2395"/>
    <w:rsid w:val="005B2DB9"/>
    <w:rsid w:val="005C2116"/>
    <w:rsid w:val="005D20AF"/>
    <w:rsid w:val="00606F60"/>
    <w:rsid w:val="00685734"/>
    <w:rsid w:val="006D4268"/>
    <w:rsid w:val="007E51BC"/>
    <w:rsid w:val="008127F9"/>
    <w:rsid w:val="00856D6C"/>
    <w:rsid w:val="0088090A"/>
    <w:rsid w:val="00893B8D"/>
    <w:rsid w:val="008D1A79"/>
    <w:rsid w:val="008D3F70"/>
    <w:rsid w:val="008F24C6"/>
    <w:rsid w:val="008F7519"/>
    <w:rsid w:val="009001A1"/>
    <w:rsid w:val="00907B48"/>
    <w:rsid w:val="00AA6D0E"/>
    <w:rsid w:val="00AF7A8C"/>
    <w:rsid w:val="00B10EE0"/>
    <w:rsid w:val="00BF701D"/>
    <w:rsid w:val="00C245BE"/>
    <w:rsid w:val="00C6708D"/>
    <w:rsid w:val="00CB4888"/>
    <w:rsid w:val="00D031D3"/>
    <w:rsid w:val="00D935E4"/>
    <w:rsid w:val="00DB7CDA"/>
    <w:rsid w:val="00DE1B68"/>
    <w:rsid w:val="00DF1265"/>
    <w:rsid w:val="00E06EB1"/>
    <w:rsid w:val="00E31D21"/>
    <w:rsid w:val="00E5532C"/>
    <w:rsid w:val="00E9095A"/>
    <w:rsid w:val="00EA0CE7"/>
    <w:rsid w:val="00F52E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7FAB680-6C41-41C7-ADAD-F5C04559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sz w:val="24"/>
      <w:szCs w:val="24"/>
      <w:lang w:eastAsia="he-IL"/>
    </w:rPr>
  </w:style>
  <w:style w:type="paragraph" w:styleId="1">
    <w:name w:val="heading 1"/>
    <w:basedOn w:val="a"/>
    <w:next w:val="a"/>
    <w:qFormat/>
    <w:pPr>
      <w:keepNext/>
      <w:jc w:val="center"/>
      <w:outlineLvl w:val="0"/>
    </w:pPr>
    <w:rPr>
      <w:b/>
      <w:bCs/>
      <w:sz w:val="28"/>
      <w:szCs w:val="28"/>
    </w:rPr>
  </w:style>
  <w:style w:type="paragraph" w:styleId="2">
    <w:name w:val="heading 2"/>
    <w:basedOn w:val="a"/>
    <w:next w:val="a"/>
    <w:qFormat/>
    <w:pPr>
      <w:keepNext/>
      <w:jc w:val="both"/>
      <w:outlineLvl w:val="1"/>
    </w:pPr>
    <w:rPr>
      <w:b/>
      <w:bCs/>
      <w:u w:val="single"/>
    </w:rPr>
  </w:style>
  <w:style w:type="paragraph" w:styleId="3">
    <w:name w:val="heading 3"/>
    <w:basedOn w:val="a"/>
    <w:next w:val="a"/>
    <w:qFormat/>
    <w:pPr>
      <w:keepNext/>
      <w:outlineLvl w:val="2"/>
    </w:pPr>
    <w:rPr>
      <w:b/>
      <w:bCs/>
      <w:i/>
      <w:i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iCs/>
    </w:rPr>
  </w:style>
  <w:style w:type="paragraph" w:styleId="a4">
    <w:name w:val="Balloon Text"/>
    <w:basedOn w:val="a"/>
    <w:link w:val="a5"/>
    <w:rsid w:val="00685734"/>
    <w:rPr>
      <w:rFonts w:ascii="Tahoma" w:hAnsi="Tahoma" w:cs="Tahoma"/>
      <w:sz w:val="16"/>
      <w:szCs w:val="16"/>
    </w:rPr>
  </w:style>
  <w:style w:type="character" w:customStyle="1" w:styleId="a5">
    <w:name w:val="טקסט בלונים תו"/>
    <w:basedOn w:val="a0"/>
    <w:link w:val="a4"/>
    <w:rsid w:val="00685734"/>
    <w:rPr>
      <w:rFonts w:ascii="Tahoma" w:hAnsi="Tahoma" w:cs="Tahoma"/>
      <w:sz w:val="16"/>
      <w:szCs w:val="16"/>
      <w:lang w:eastAsia="he-IL"/>
    </w:rPr>
  </w:style>
  <w:style w:type="character" w:styleId="a6">
    <w:name w:val="Placeholder Text"/>
    <w:basedOn w:val="a0"/>
    <w:uiPriority w:val="99"/>
    <w:semiHidden/>
    <w:rsid w:val="00685734"/>
    <w:rPr>
      <w:color w:val="808080"/>
    </w:rPr>
  </w:style>
  <w:style w:type="paragraph" w:styleId="a7">
    <w:name w:val="List Paragraph"/>
    <w:basedOn w:val="a"/>
    <w:uiPriority w:val="34"/>
    <w:qFormat/>
    <w:rsid w:val="00DE1B68"/>
    <w:pPr>
      <w:ind w:left="720"/>
      <w:contextualSpacing/>
    </w:pPr>
  </w:style>
  <w:style w:type="table" w:styleId="a8">
    <w:name w:val="Table Grid"/>
    <w:basedOn w:val="a1"/>
    <w:rsid w:val="00E31D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1212</Characters>
  <Application>Microsoft Office Word</Application>
  <DocSecurity>0</DocSecurity>
  <Lines>10</Lines>
  <Paragraphs>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אלגוריתמים ומבני נתונים</vt:lpstr>
      <vt:lpstr>אלגוריתמים ומבני נתונים</vt:lpstr>
    </vt:vector>
  </TitlesOfParts>
  <Company>מכון אקדמי טכנולוגי חולון</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ומבני נתונים</dc:title>
  <dc:creator>HAIT USER</dc:creator>
  <cp:lastModifiedBy>user</cp:lastModifiedBy>
  <cp:revision>3</cp:revision>
  <cp:lastPrinted>2007-04-12T07:23:00Z</cp:lastPrinted>
  <dcterms:created xsi:type="dcterms:W3CDTF">2017-11-18T18:49:00Z</dcterms:created>
  <dcterms:modified xsi:type="dcterms:W3CDTF">2017-11-18T18:57:00Z</dcterms:modified>
</cp:coreProperties>
</file>