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44EDF" w14:textId="7F9125EE" w:rsidR="004D36D7" w:rsidRPr="00FD4A68" w:rsidRDefault="00014CEB" w:rsidP="00FD4A68">
      <w:pPr>
        <w:pStyle w:val="LabTitle"/>
        <w:rPr>
          <w:rStyle w:val="LabTitleInstVersred"/>
          <w:b/>
          <w:color w:val="auto"/>
        </w:rPr>
      </w:pPr>
      <w:r>
        <w:t xml:space="preserve">Lab </w:t>
      </w:r>
      <w:r w:rsidR="001F2F78">
        <w:t>–</w:t>
      </w:r>
      <w:r w:rsidR="00E36681">
        <w:t xml:space="preserve"> </w:t>
      </w:r>
      <w:r w:rsidR="00807429" w:rsidRPr="00807429">
        <w:t xml:space="preserve">NETCONF </w:t>
      </w:r>
      <w:r w:rsidR="00E36681">
        <w:t xml:space="preserve">w/Python: </w:t>
      </w:r>
      <w:r w:rsidR="001A738D">
        <w:t>Get Operational Data</w:t>
      </w:r>
    </w:p>
    <w:p w14:paraId="162B62A5" w14:textId="77777777" w:rsidR="00D778DF" w:rsidRPr="00BB73FF" w:rsidRDefault="00D778DF" w:rsidP="00D778DF">
      <w:pPr>
        <w:pStyle w:val="LabSection"/>
        <w:widowControl/>
        <w:outlineLvl w:val="9"/>
      </w:pPr>
      <w:r w:rsidRPr="00BB73FF">
        <w:t>Objective</w:t>
      </w:r>
      <w:r>
        <w:t>s</w:t>
      </w:r>
    </w:p>
    <w:p w14:paraId="1973FF67" w14:textId="111EDFDC" w:rsidR="001934DC" w:rsidRDefault="00D778DF" w:rsidP="00D778DF">
      <w:pPr>
        <w:pStyle w:val="BodyTextL25Bold"/>
      </w:pPr>
      <w:r>
        <w:t xml:space="preserve">Part 1: </w:t>
      </w:r>
      <w:r w:rsidR="00F34274">
        <w:t>Retrieve the IOS XE VMs’ existing running configuration</w:t>
      </w:r>
    </w:p>
    <w:p w14:paraId="03CF1C97" w14:textId="77777777" w:rsidR="00D778DF" w:rsidRPr="00C07FD9" w:rsidRDefault="00D778DF" w:rsidP="00D778DF">
      <w:pPr>
        <w:pStyle w:val="LabSection"/>
        <w:widowControl/>
        <w:outlineLvl w:val="9"/>
      </w:pPr>
      <w:r>
        <w:t>Background / Scenario</w:t>
      </w:r>
    </w:p>
    <w:p w14:paraId="55BE6752" w14:textId="1FF46070" w:rsidR="00D62EEB" w:rsidRDefault="00991642" w:rsidP="00D24805">
      <w:pPr>
        <w:pStyle w:val="BodyTextL25"/>
      </w:pPr>
      <w:r>
        <w:t>In this lab, you will learn how to use NETCONF to retrieve operational data from the network device.</w:t>
      </w:r>
    </w:p>
    <w:p w14:paraId="16357014" w14:textId="77777777" w:rsidR="00D778DF" w:rsidRDefault="00D778DF" w:rsidP="00D778DF">
      <w:pPr>
        <w:pStyle w:val="LabSection"/>
        <w:widowControl/>
        <w:outlineLvl w:val="9"/>
      </w:pPr>
      <w:r>
        <w:t>Required Resources</w:t>
      </w:r>
    </w:p>
    <w:p w14:paraId="37B46748" w14:textId="63604527" w:rsidR="00D778DF" w:rsidRDefault="00991642" w:rsidP="00D778DF">
      <w:pPr>
        <w:pStyle w:val="Bulletlevel1"/>
      </w:pPr>
      <w:r>
        <w:t>Access to a router with the IOS XE operating system version 16.6 or higher</w:t>
      </w:r>
    </w:p>
    <w:p w14:paraId="17EFAB62" w14:textId="658AD779" w:rsidR="00F40CC6" w:rsidRDefault="00F40CC6" w:rsidP="00D778DF">
      <w:pPr>
        <w:pStyle w:val="Bulletlevel1"/>
      </w:pPr>
      <w:r>
        <w:t>Python 3.x environment</w:t>
      </w:r>
    </w:p>
    <w:p w14:paraId="78F78A6F" w14:textId="2059A5D0" w:rsidR="00103401" w:rsidRDefault="001A738D" w:rsidP="00103401">
      <w:pPr>
        <w:pStyle w:val="PartHead"/>
      </w:pPr>
      <w:r>
        <w:t>Retrieve Interface Statistics</w:t>
      </w:r>
    </w:p>
    <w:p w14:paraId="25206103" w14:textId="786B9EF0" w:rsidR="00F40CC6" w:rsidRPr="00593C68" w:rsidRDefault="00593C68" w:rsidP="00F34274">
      <w:pPr>
        <w:pStyle w:val="BodyTextL25"/>
      </w:pPr>
      <w:r>
        <w:t xml:space="preserve">In this part, you will </w:t>
      </w:r>
      <w:r w:rsidR="00F34274">
        <w:t>use the</w:t>
      </w:r>
      <w:r w:rsidR="00F40CC6">
        <w:t xml:space="preserve"> </w:t>
      </w:r>
      <w:proofErr w:type="spellStart"/>
      <w:r w:rsidR="00D24805" w:rsidRPr="00D24805">
        <w:t>ncclient</w:t>
      </w:r>
      <w:proofErr w:type="spellEnd"/>
      <w:r w:rsidR="00D24805">
        <w:t xml:space="preserve"> </w:t>
      </w:r>
      <w:r w:rsidR="00F40CC6">
        <w:t xml:space="preserve">module </w:t>
      </w:r>
      <w:r w:rsidR="00F34274">
        <w:t xml:space="preserve">to retrieve the device’s </w:t>
      </w:r>
      <w:r w:rsidR="001A738D">
        <w:t>operational data</w:t>
      </w:r>
      <w:r w:rsidR="00F34274">
        <w:t xml:space="preserve">. The data </w:t>
      </w:r>
      <w:proofErr w:type="gramStart"/>
      <w:r w:rsidR="00F34274">
        <w:t>are returned</w:t>
      </w:r>
      <w:proofErr w:type="gramEnd"/>
      <w:r w:rsidR="00F34274">
        <w:t xml:space="preserve"> back in XML form that in the following steps is being transformed into a tabular output.</w:t>
      </w:r>
    </w:p>
    <w:p w14:paraId="6DE1441A" w14:textId="32628491" w:rsidR="00490339" w:rsidRDefault="00F34274" w:rsidP="00642319">
      <w:pPr>
        <w:pStyle w:val="StepHead"/>
      </w:pPr>
      <w:r>
        <w:t xml:space="preserve">Use </w:t>
      </w:r>
      <w:proofErr w:type="spellStart"/>
      <w:r w:rsidR="00D24805" w:rsidRPr="00D24805">
        <w:t>ncclient</w:t>
      </w:r>
      <w:proofErr w:type="spellEnd"/>
      <w:r>
        <w:t xml:space="preserve"> to retrieve the device’s running configuration</w:t>
      </w:r>
      <w:r w:rsidR="00490339">
        <w:t>.</w:t>
      </w:r>
    </w:p>
    <w:p w14:paraId="70CE6726" w14:textId="77777777" w:rsidR="00D62EEB" w:rsidRDefault="00D62EEB" w:rsidP="00D62EEB">
      <w:pPr>
        <w:pStyle w:val="SubStepAlpha"/>
        <w:numPr>
          <w:ilvl w:val="3"/>
          <w:numId w:val="4"/>
        </w:numPr>
      </w:pPr>
      <w:r>
        <w:t>In Python IDLE, create a new Python script file:</w:t>
      </w:r>
    </w:p>
    <w:p w14:paraId="0FBB311C" w14:textId="6DA86A91" w:rsidR="00D62EEB" w:rsidRDefault="00D62EEB" w:rsidP="00D62EEB">
      <w:pPr>
        <w:pStyle w:val="SubStepAlpha"/>
        <w:numPr>
          <w:ilvl w:val="0"/>
          <w:numId w:val="0"/>
        </w:numPr>
        <w:ind w:left="720"/>
        <w:jc w:val="center"/>
      </w:pPr>
      <w:r w:rsidRPr="00D62EEB">
        <w:rPr>
          <w:noProof/>
          <w:lang w:val="en-CA" w:eastAsia="en-CA"/>
        </w:rPr>
        <w:drawing>
          <wp:inline distT="0" distB="0" distL="0" distR="0" wp14:anchorId="710D32E9" wp14:editId="226706C3">
            <wp:extent cx="2011854" cy="69348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93C1" w14:textId="6BABF8A7" w:rsidR="00D62EEB" w:rsidRPr="00D24805" w:rsidRDefault="00D62EEB" w:rsidP="00D24805">
      <w:pPr>
        <w:pStyle w:val="SubStepAlpha"/>
        <w:numPr>
          <w:ilvl w:val="3"/>
          <w:numId w:val="4"/>
        </w:numPr>
        <w:rPr>
          <w:rStyle w:val="CMDChar"/>
          <w:rFonts w:ascii="Arial" w:hAnsi="Arial"/>
        </w:rPr>
      </w:pPr>
      <w:r>
        <w:t>In the new Python script file editor, import the “</w:t>
      </w:r>
      <w:r w:rsidR="00D24805" w:rsidRPr="00D24805">
        <w:rPr>
          <w:rStyle w:val="CMDChar"/>
        </w:rPr>
        <w:t>manager</w:t>
      </w:r>
      <w:r>
        <w:t xml:space="preserve">” </w:t>
      </w:r>
      <w:r w:rsidR="00D24805">
        <w:t>class</w:t>
      </w:r>
      <w:r>
        <w:t xml:space="preserve"> from the </w:t>
      </w:r>
      <w:proofErr w:type="spellStart"/>
      <w:r w:rsidR="00D24805">
        <w:t>ncclient</w:t>
      </w:r>
      <w:proofErr w:type="spellEnd"/>
      <w:r>
        <w:t xml:space="preserve"> module:</w:t>
      </w:r>
      <w:r>
        <w:br/>
      </w:r>
      <w:r>
        <w:br/>
      </w:r>
      <w:r w:rsidR="00D24805" w:rsidRPr="00D24805">
        <w:rPr>
          <w:rStyle w:val="CMDChar"/>
        </w:rPr>
        <w:t xml:space="preserve">from </w:t>
      </w:r>
      <w:proofErr w:type="spellStart"/>
      <w:r w:rsidR="00D24805" w:rsidRPr="00D24805">
        <w:rPr>
          <w:rStyle w:val="CMDChar"/>
        </w:rPr>
        <w:t>ncclient</w:t>
      </w:r>
      <w:proofErr w:type="spellEnd"/>
      <w:r w:rsidR="00D24805" w:rsidRPr="00D24805">
        <w:rPr>
          <w:rStyle w:val="CMDChar"/>
        </w:rPr>
        <w:t xml:space="preserve"> import manager</w:t>
      </w:r>
    </w:p>
    <w:p w14:paraId="449BD63B" w14:textId="348A8BA6" w:rsidR="007C192B" w:rsidRDefault="00D24805" w:rsidP="007C192B">
      <w:pPr>
        <w:pStyle w:val="SubStepAlpha"/>
        <w:numPr>
          <w:ilvl w:val="0"/>
          <w:numId w:val="0"/>
        </w:numPr>
        <w:ind w:left="720"/>
        <w:jc w:val="center"/>
      </w:pPr>
      <w:r w:rsidRPr="00D24805">
        <w:rPr>
          <w:noProof/>
          <w:lang w:val="en-CA" w:eastAsia="en-CA"/>
        </w:rPr>
        <w:drawing>
          <wp:inline distT="0" distB="0" distL="0" distR="0" wp14:anchorId="421C3C71" wp14:editId="1058DC9E">
            <wp:extent cx="4735956" cy="56515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769" cy="56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A577" w14:textId="774B6603" w:rsidR="00015E22" w:rsidRDefault="007C192B" w:rsidP="007C192B">
      <w:pPr>
        <w:pStyle w:val="SubStepAlpha"/>
        <w:numPr>
          <w:ilvl w:val="3"/>
          <w:numId w:val="15"/>
        </w:numPr>
      </w:pPr>
      <w:r>
        <w:t>Setup a</w:t>
      </w:r>
      <w:r w:rsidR="00D24805">
        <w:t>n</w:t>
      </w:r>
      <w:r>
        <w:t xml:space="preserve"> </w:t>
      </w:r>
      <w:r w:rsidR="00D24805">
        <w:rPr>
          <w:rStyle w:val="CMDChar"/>
        </w:rPr>
        <w:t>m</w:t>
      </w:r>
      <w:r>
        <w:t xml:space="preserve"> connection object using the </w:t>
      </w:r>
      <w:proofErr w:type="spellStart"/>
      <w:proofErr w:type="gramStart"/>
      <w:r w:rsidR="00D24805">
        <w:rPr>
          <w:rStyle w:val="CMDChar"/>
        </w:rPr>
        <w:t>manager.connect</w:t>
      </w:r>
      <w:proofErr w:type="spellEnd"/>
      <w:r>
        <w:rPr>
          <w:rStyle w:val="CMDChar"/>
        </w:rPr>
        <w:t>(</w:t>
      </w:r>
      <w:proofErr w:type="gramEnd"/>
      <w:r>
        <w:rPr>
          <w:rStyle w:val="CMDChar"/>
        </w:rPr>
        <w:t>)</w:t>
      </w:r>
      <w:r>
        <w:t xml:space="preserve"> function to the IOS XE device</w:t>
      </w:r>
      <w:r w:rsidR="00015E22">
        <w:t>.</w:t>
      </w:r>
      <w:r>
        <w:t xml:space="preserve"> </w:t>
      </w:r>
    </w:p>
    <w:p w14:paraId="22CFCDC3" w14:textId="1ED2F6C1" w:rsidR="007C192B" w:rsidRDefault="00D24805" w:rsidP="007C192B">
      <w:pPr>
        <w:pStyle w:val="SubStepAlpha"/>
        <w:numPr>
          <w:ilvl w:val="0"/>
          <w:numId w:val="0"/>
        </w:numPr>
        <w:ind w:left="720"/>
        <w:jc w:val="center"/>
      </w:pPr>
      <w:r w:rsidRPr="00D24805">
        <w:rPr>
          <w:noProof/>
          <w:lang w:val="en-CA" w:eastAsia="en-CA"/>
        </w:rPr>
        <w:drawing>
          <wp:inline distT="0" distB="0" distL="0" distR="0" wp14:anchorId="1E5100E3" wp14:editId="06B14C10">
            <wp:extent cx="4858213" cy="81548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213" cy="8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6BC4" w14:textId="34B1E3F8" w:rsidR="00F34274" w:rsidRDefault="00F34274" w:rsidP="00F34274">
      <w:pPr>
        <w:pStyle w:val="SubStepAlpha"/>
        <w:numPr>
          <w:ilvl w:val="3"/>
          <w:numId w:val="15"/>
        </w:numPr>
      </w:pPr>
      <w:r>
        <w:t>After a successful NETCONF connection, using the “</w:t>
      </w:r>
      <w:proofErr w:type="gramStart"/>
      <w:r w:rsidRPr="00F34274">
        <w:rPr>
          <w:rStyle w:val="CMDChar"/>
        </w:rPr>
        <w:t>get(</w:t>
      </w:r>
      <w:proofErr w:type="gramEnd"/>
      <w:r w:rsidRPr="00F34274">
        <w:rPr>
          <w:rStyle w:val="CMDChar"/>
        </w:rPr>
        <w:t>)</w:t>
      </w:r>
      <w:r>
        <w:t>” function of the “m”</w:t>
      </w:r>
      <w:r w:rsidR="000013D2">
        <w:t xml:space="preserve"> NETCONF session object</w:t>
      </w:r>
      <w:r>
        <w:t xml:space="preserve"> retrieve </w:t>
      </w:r>
      <w:r w:rsidR="00642319">
        <w:t xml:space="preserve">and print </w:t>
      </w:r>
      <w:r>
        <w:t xml:space="preserve">the device’s </w:t>
      </w:r>
      <w:r w:rsidR="001A738D">
        <w:t>operational data</w:t>
      </w:r>
      <w:r>
        <w:t xml:space="preserve">. The </w:t>
      </w:r>
      <w:proofErr w:type="gramStart"/>
      <w:r w:rsidR="001A738D">
        <w:rPr>
          <w:rStyle w:val="CMDChar"/>
        </w:rPr>
        <w:t>get</w:t>
      </w:r>
      <w:r w:rsidRPr="00F34274">
        <w:rPr>
          <w:rStyle w:val="CMDChar"/>
        </w:rPr>
        <w:t>(</w:t>
      </w:r>
      <w:proofErr w:type="gramEnd"/>
      <w:r w:rsidRPr="00F34274">
        <w:rPr>
          <w:rStyle w:val="CMDChar"/>
        </w:rPr>
        <w:t>)</w:t>
      </w:r>
      <w:r>
        <w:t xml:space="preserve"> function expects a “</w:t>
      </w:r>
      <w:r w:rsidR="001A738D">
        <w:t>filter</w:t>
      </w:r>
      <w:r>
        <w:t xml:space="preserve">” </w:t>
      </w:r>
      <w:r w:rsidR="000013D2">
        <w:t xml:space="preserve">string </w:t>
      </w:r>
      <w:r>
        <w:t xml:space="preserve">parameter that defines the </w:t>
      </w:r>
      <w:r w:rsidR="001A738D">
        <w:t>NETCONF filter.</w:t>
      </w:r>
    </w:p>
    <w:p w14:paraId="27836F52" w14:textId="4C80CE1C" w:rsidR="001A738D" w:rsidRDefault="001A738D" w:rsidP="001A738D">
      <w:pPr>
        <w:pStyle w:val="SubStepAlpha"/>
        <w:numPr>
          <w:ilvl w:val="0"/>
          <w:numId w:val="0"/>
        </w:numPr>
        <w:ind w:left="720"/>
      </w:pPr>
      <w:r>
        <w:t xml:space="preserve">The following filter retrieves the interfaces-state operational data (statistics), as defined in the </w:t>
      </w:r>
      <w:proofErr w:type="spellStart"/>
      <w:r>
        <w:t>ietf</w:t>
      </w:r>
      <w:proofErr w:type="spellEnd"/>
      <w:r>
        <w:t>-interfaces YANG model.</w:t>
      </w:r>
    </w:p>
    <w:p w14:paraId="0229E3BF" w14:textId="2026C726" w:rsidR="001A738D" w:rsidRPr="001A738D" w:rsidRDefault="001A738D" w:rsidP="001A738D">
      <w:pPr>
        <w:pStyle w:val="SubStepAlpha"/>
        <w:numPr>
          <w:ilvl w:val="0"/>
          <w:numId w:val="0"/>
        </w:numPr>
        <w:ind w:left="720"/>
        <w:rPr>
          <w:i/>
        </w:rPr>
      </w:pPr>
      <w:r w:rsidRPr="001A738D">
        <w:rPr>
          <w:i/>
        </w:rPr>
        <w:t xml:space="preserve">Note: executing the </w:t>
      </w:r>
      <w:proofErr w:type="gramStart"/>
      <w:r w:rsidRPr="001A738D">
        <w:rPr>
          <w:i/>
        </w:rPr>
        <w:t>get(</w:t>
      </w:r>
      <w:proofErr w:type="gramEnd"/>
      <w:r w:rsidRPr="001A738D">
        <w:rPr>
          <w:i/>
        </w:rPr>
        <w:t>) function without a filter is similar to execute “debug all”.</w:t>
      </w:r>
    </w:p>
    <w:p w14:paraId="3F134381" w14:textId="77777777" w:rsidR="001A738D" w:rsidRDefault="001A738D" w:rsidP="001A738D">
      <w:pPr>
        <w:pStyle w:val="CMD"/>
      </w:pPr>
      <w:proofErr w:type="spellStart"/>
      <w:r>
        <w:lastRenderedPageBreak/>
        <w:t>netconf_filter</w:t>
      </w:r>
      <w:proofErr w:type="spellEnd"/>
      <w:r>
        <w:t xml:space="preserve"> = """</w:t>
      </w:r>
    </w:p>
    <w:p w14:paraId="61118121" w14:textId="77777777" w:rsidR="001A738D" w:rsidRDefault="001A738D" w:rsidP="001A738D">
      <w:pPr>
        <w:pStyle w:val="CMD"/>
      </w:pPr>
      <w:r>
        <w:t>&lt;filter&gt;</w:t>
      </w:r>
    </w:p>
    <w:p w14:paraId="7793C3F3" w14:textId="77777777" w:rsidR="001A738D" w:rsidRDefault="001A738D" w:rsidP="001A738D">
      <w:pPr>
        <w:pStyle w:val="CMD"/>
      </w:pPr>
      <w:r>
        <w:t xml:space="preserve"> &lt;</w:t>
      </w:r>
      <w:r w:rsidRPr="00355AA3">
        <w:rPr>
          <w:b/>
        </w:rPr>
        <w:t>interfaces-state</w:t>
      </w:r>
      <w:r>
        <w:t xml:space="preserve"> </w:t>
      </w:r>
      <w:proofErr w:type="spellStart"/>
      <w:r>
        <w:t>xmlns</w:t>
      </w:r>
      <w:proofErr w:type="spellEnd"/>
      <w:r>
        <w:t>="</w:t>
      </w:r>
      <w:proofErr w:type="spellStart"/>
      <w:r>
        <w:t>urn</w:t>
      </w:r>
      <w:proofErr w:type="gramStart"/>
      <w:r>
        <w:t>:ietf:params:xml:ns:yang:</w:t>
      </w:r>
      <w:r w:rsidRPr="00355AA3">
        <w:rPr>
          <w:b/>
        </w:rPr>
        <w:t>ietf</w:t>
      </w:r>
      <w:proofErr w:type="gramEnd"/>
      <w:r w:rsidRPr="00355AA3">
        <w:rPr>
          <w:b/>
        </w:rPr>
        <w:t>-interfaces</w:t>
      </w:r>
      <w:proofErr w:type="spellEnd"/>
      <w:r>
        <w:t>"/&gt;</w:t>
      </w:r>
    </w:p>
    <w:p w14:paraId="7AD12FDE" w14:textId="77777777" w:rsidR="001A738D" w:rsidRDefault="001A738D" w:rsidP="001A738D">
      <w:pPr>
        <w:pStyle w:val="CMD"/>
      </w:pPr>
      <w:r>
        <w:t>&lt;/filter&gt;</w:t>
      </w:r>
    </w:p>
    <w:p w14:paraId="680F940B" w14:textId="42B04C2D" w:rsidR="001A738D" w:rsidRDefault="001A738D" w:rsidP="001A738D">
      <w:pPr>
        <w:pStyle w:val="CMD"/>
      </w:pPr>
      <w:r>
        <w:t>"""</w:t>
      </w:r>
    </w:p>
    <w:p w14:paraId="0067365D" w14:textId="77777777" w:rsidR="00355AA3" w:rsidRDefault="00355AA3" w:rsidP="001A738D">
      <w:pPr>
        <w:pStyle w:val="CMD"/>
      </w:pPr>
    </w:p>
    <w:p w14:paraId="601785ED" w14:textId="0546E966" w:rsidR="00F34274" w:rsidRDefault="00F34274" w:rsidP="001A738D">
      <w:pPr>
        <w:pStyle w:val="CMD"/>
      </w:pPr>
      <w:proofErr w:type="spellStart"/>
      <w:r>
        <w:t>netconf_reply</w:t>
      </w:r>
      <w:proofErr w:type="spellEnd"/>
      <w:r>
        <w:t xml:space="preserve"> = </w:t>
      </w:r>
      <w:proofErr w:type="spellStart"/>
      <w:proofErr w:type="gramStart"/>
      <w:r>
        <w:t>m.get</w:t>
      </w:r>
      <w:proofErr w:type="spellEnd"/>
      <w:r>
        <w:t>(</w:t>
      </w:r>
      <w:proofErr w:type="gramEnd"/>
      <w:r w:rsidR="001A738D" w:rsidRPr="001A738D">
        <w:t xml:space="preserve">filter = </w:t>
      </w:r>
      <w:proofErr w:type="spellStart"/>
      <w:r w:rsidR="001A738D" w:rsidRPr="001A738D">
        <w:t>netconf_filter</w:t>
      </w:r>
      <w:proofErr w:type="spellEnd"/>
      <w:r>
        <w:t>)</w:t>
      </w:r>
    </w:p>
    <w:p w14:paraId="6AA420DB" w14:textId="2AEAF8EF" w:rsidR="00F34274" w:rsidRDefault="001A738D" w:rsidP="001A738D">
      <w:pPr>
        <w:pStyle w:val="CMD"/>
      </w:pPr>
      <w:proofErr w:type="gramStart"/>
      <w:r w:rsidRPr="001A738D">
        <w:t>print(</w:t>
      </w:r>
      <w:proofErr w:type="gramEnd"/>
      <w:r w:rsidRPr="001A738D">
        <w:t>xml.dom.minidom.parseString(netconf_reply.xml).toprettyxml())</w:t>
      </w:r>
    </w:p>
    <w:p w14:paraId="1E699F4D" w14:textId="6BAC868F" w:rsidR="00642319" w:rsidRDefault="004F6525" w:rsidP="00D05BC3">
      <w:pPr>
        <w:pStyle w:val="SubStepAlpha"/>
        <w:numPr>
          <w:ilvl w:val="3"/>
          <w:numId w:val="15"/>
        </w:numPr>
      </w:pPr>
      <w:r>
        <w:t>Execute the Python script and explore the output:</w:t>
      </w:r>
    </w:p>
    <w:p w14:paraId="7E4879F1" w14:textId="2B930F78" w:rsidR="00642319" w:rsidRDefault="001A738D" w:rsidP="00642319">
      <w:pPr>
        <w:pStyle w:val="CMD"/>
        <w:jc w:val="center"/>
      </w:pPr>
      <w:r w:rsidRPr="001A738D">
        <w:rPr>
          <w:noProof/>
          <w:lang w:val="en-CA" w:eastAsia="en-CA"/>
        </w:rPr>
        <w:drawing>
          <wp:inline distT="0" distB="0" distL="0" distR="0" wp14:anchorId="43C52F68" wp14:editId="3B51E91C">
            <wp:extent cx="4622800" cy="16097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1916" cy="16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75E4" w14:textId="7C9020D2" w:rsidR="00642319" w:rsidRDefault="00642319" w:rsidP="00642319">
      <w:pPr>
        <w:pStyle w:val="CMD"/>
        <w:jc w:val="center"/>
      </w:pPr>
      <w:r>
        <w:t>...</w:t>
      </w:r>
    </w:p>
    <w:p w14:paraId="4BF86E3E" w14:textId="71E8E843" w:rsidR="00642319" w:rsidRDefault="00642319" w:rsidP="00642319">
      <w:pPr>
        <w:pStyle w:val="CMD"/>
        <w:jc w:val="center"/>
      </w:pPr>
    </w:p>
    <w:p w14:paraId="7065FFB2" w14:textId="7AE13922" w:rsidR="00D56B2D" w:rsidRDefault="00E721D3" w:rsidP="00E721D3">
      <w:pPr>
        <w:pStyle w:val="SubStepAlpha"/>
        <w:numPr>
          <w:ilvl w:val="3"/>
          <w:numId w:val="15"/>
        </w:numPr>
      </w:pPr>
      <w:r>
        <w:t xml:space="preserve">Converting the XML </w:t>
      </w:r>
      <w:proofErr w:type="spellStart"/>
      <w:r>
        <w:t>netconf_reply</w:t>
      </w:r>
      <w:proofErr w:type="spellEnd"/>
      <w:r>
        <w:t xml:space="preserve"> data to a Python dictionary using the “</w:t>
      </w:r>
      <w:proofErr w:type="spellStart"/>
      <w:r>
        <w:t>xmltodict</w:t>
      </w:r>
      <w:proofErr w:type="spellEnd"/>
      <w:r>
        <w:t>” module you can use a simple for loop to print a summary view of the statistical data:</w:t>
      </w:r>
    </w:p>
    <w:p w14:paraId="6865D999" w14:textId="77777777" w:rsidR="00E721D3" w:rsidRPr="00E721D3" w:rsidRDefault="00E721D3" w:rsidP="00E721D3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6"/>
        </w:rPr>
      </w:pPr>
      <w:r w:rsidRPr="00E721D3">
        <w:rPr>
          <w:rFonts w:ascii="Courier New" w:hAnsi="Courier New"/>
          <w:sz w:val="16"/>
        </w:rPr>
        <w:t xml:space="preserve">import </w:t>
      </w:r>
      <w:proofErr w:type="spellStart"/>
      <w:r w:rsidRPr="00E721D3">
        <w:rPr>
          <w:rFonts w:ascii="Courier New" w:hAnsi="Courier New"/>
          <w:sz w:val="16"/>
        </w:rPr>
        <w:t>xmltodict</w:t>
      </w:r>
      <w:proofErr w:type="spellEnd"/>
    </w:p>
    <w:p w14:paraId="5C44CE2F" w14:textId="77777777" w:rsidR="00E721D3" w:rsidRPr="00E721D3" w:rsidRDefault="00E721D3" w:rsidP="00E721D3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6"/>
        </w:rPr>
      </w:pPr>
      <w:proofErr w:type="spellStart"/>
      <w:r w:rsidRPr="00E721D3">
        <w:rPr>
          <w:rFonts w:ascii="Courier New" w:hAnsi="Courier New"/>
          <w:sz w:val="16"/>
        </w:rPr>
        <w:t>netconf_reply_dict</w:t>
      </w:r>
      <w:proofErr w:type="spellEnd"/>
      <w:r w:rsidRPr="00E721D3">
        <w:rPr>
          <w:rFonts w:ascii="Courier New" w:hAnsi="Courier New"/>
          <w:sz w:val="16"/>
        </w:rPr>
        <w:t xml:space="preserve"> = </w:t>
      </w:r>
      <w:proofErr w:type="spellStart"/>
      <w:proofErr w:type="gramStart"/>
      <w:r w:rsidRPr="00E721D3">
        <w:rPr>
          <w:rFonts w:ascii="Courier New" w:hAnsi="Courier New"/>
          <w:sz w:val="16"/>
        </w:rPr>
        <w:t>xmltodict.parse</w:t>
      </w:r>
      <w:proofErr w:type="spellEnd"/>
      <w:r w:rsidRPr="00E721D3">
        <w:rPr>
          <w:rFonts w:ascii="Courier New" w:hAnsi="Courier New"/>
          <w:sz w:val="16"/>
        </w:rPr>
        <w:t>(</w:t>
      </w:r>
      <w:proofErr w:type="gramEnd"/>
      <w:r w:rsidRPr="00E721D3">
        <w:rPr>
          <w:rFonts w:ascii="Courier New" w:hAnsi="Courier New"/>
          <w:sz w:val="16"/>
        </w:rPr>
        <w:t>netconf_reply.xml)</w:t>
      </w:r>
    </w:p>
    <w:p w14:paraId="56A6B6A4" w14:textId="77777777" w:rsidR="00E721D3" w:rsidRPr="00E721D3" w:rsidRDefault="00E721D3" w:rsidP="00E721D3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6"/>
        </w:rPr>
      </w:pPr>
      <w:proofErr w:type="gramStart"/>
      <w:r w:rsidRPr="00E721D3">
        <w:rPr>
          <w:rFonts w:ascii="Courier New" w:hAnsi="Courier New"/>
          <w:sz w:val="16"/>
        </w:rPr>
        <w:t>for</w:t>
      </w:r>
      <w:proofErr w:type="gramEnd"/>
      <w:r w:rsidRPr="00E721D3">
        <w:rPr>
          <w:rFonts w:ascii="Courier New" w:hAnsi="Courier New"/>
          <w:sz w:val="16"/>
        </w:rPr>
        <w:t xml:space="preserve"> interface in netconf_reply_dict["rpc-reply"]["data"]["interfaces-state"]["interface"]:</w:t>
      </w:r>
    </w:p>
    <w:p w14:paraId="54B99C0D" w14:textId="77777777" w:rsidR="00E721D3" w:rsidRPr="00E721D3" w:rsidRDefault="00E721D3" w:rsidP="00E721D3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6"/>
        </w:rPr>
      </w:pPr>
      <w:r w:rsidRPr="00E721D3">
        <w:rPr>
          <w:rFonts w:ascii="Courier New" w:hAnsi="Courier New"/>
          <w:sz w:val="16"/>
        </w:rPr>
        <w:t xml:space="preserve">    </w:t>
      </w:r>
      <w:proofErr w:type="gramStart"/>
      <w:r w:rsidRPr="00E721D3">
        <w:rPr>
          <w:rFonts w:ascii="Courier New" w:hAnsi="Courier New"/>
          <w:sz w:val="16"/>
        </w:rPr>
        <w:t>print(</w:t>
      </w:r>
      <w:proofErr w:type="gramEnd"/>
      <w:r w:rsidRPr="00E721D3">
        <w:rPr>
          <w:rFonts w:ascii="Courier New" w:hAnsi="Courier New"/>
          <w:sz w:val="16"/>
        </w:rPr>
        <w:t>"Name: {} MAC: {} Input: {} Output {}".format(</w:t>
      </w:r>
    </w:p>
    <w:p w14:paraId="6FA47CD4" w14:textId="77777777" w:rsidR="00E721D3" w:rsidRPr="00E721D3" w:rsidRDefault="00E721D3" w:rsidP="00E721D3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6"/>
        </w:rPr>
      </w:pPr>
      <w:r w:rsidRPr="00E721D3">
        <w:rPr>
          <w:rFonts w:ascii="Courier New" w:hAnsi="Courier New"/>
          <w:sz w:val="16"/>
        </w:rPr>
        <w:t xml:space="preserve">                interface["name"],</w:t>
      </w:r>
    </w:p>
    <w:p w14:paraId="1455D69E" w14:textId="77777777" w:rsidR="00E721D3" w:rsidRPr="00E721D3" w:rsidRDefault="00E721D3" w:rsidP="00E721D3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6"/>
        </w:rPr>
      </w:pPr>
      <w:r w:rsidRPr="00E721D3">
        <w:rPr>
          <w:rFonts w:ascii="Courier New" w:hAnsi="Courier New"/>
          <w:sz w:val="16"/>
        </w:rPr>
        <w:t xml:space="preserve">                interface["</w:t>
      </w:r>
      <w:proofErr w:type="spellStart"/>
      <w:r w:rsidRPr="00E721D3">
        <w:rPr>
          <w:rFonts w:ascii="Courier New" w:hAnsi="Courier New"/>
          <w:sz w:val="16"/>
        </w:rPr>
        <w:t>phys</w:t>
      </w:r>
      <w:proofErr w:type="spellEnd"/>
      <w:r w:rsidRPr="00E721D3">
        <w:rPr>
          <w:rFonts w:ascii="Courier New" w:hAnsi="Courier New"/>
          <w:sz w:val="16"/>
        </w:rPr>
        <w:t>-address"],</w:t>
      </w:r>
    </w:p>
    <w:p w14:paraId="3C1719C8" w14:textId="77777777" w:rsidR="00E721D3" w:rsidRPr="00E721D3" w:rsidRDefault="00E721D3" w:rsidP="00E721D3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6"/>
        </w:rPr>
      </w:pPr>
      <w:r w:rsidRPr="00E721D3">
        <w:rPr>
          <w:rFonts w:ascii="Courier New" w:hAnsi="Courier New"/>
          <w:sz w:val="16"/>
        </w:rPr>
        <w:t xml:space="preserve">                </w:t>
      </w:r>
      <w:proofErr w:type="gramStart"/>
      <w:r w:rsidRPr="00E721D3">
        <w:rPr>
          <w:rFonts w:ascii="Courier New" w:hAnsi="Courier New"/>
          <w:sz w:val="16"/>
        </w:rPr>
        <w:t>interface[</w:t>
      </w:r>
      <w:proofErr w:type="gramEnd"/>
      <w:r w:rsidRPr="00E721D3">
        <w:rPr>
          <w:rFonts w:ascii="Courier New" w:hAnsi="Courier New"/>
          <w:sz w:val="16"/>
        </w:rPr>
        <w:t>"statistics"]["in-octets"],</w:t>
      </w:r>
    </w:p>
    <w:p w14:paraId="5D44D1D7" w14:textId="77777777" w:rsidR="00E721D3" w:rsidRPr="00E721D3" w:rsidRDefault="00E721D3" w:rsidP="00E721D3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6"/>
        </w:rPr>
      </w:pPr>
      <w:r w:rsidRPr="00E721D3">
        <w:rPr>
          <w:rFonts w:ascii="Courier New" w:hAnsi="Courier New"/>
          <w:sz w:val="16"/>
        </w:rPr>
        <w:t xml:space="preserve">                </w:t>
      </w:r>
      <w:proofErr w:type="gramStart"/>
      <w:r w:rsidRPr="00E721D3">
        <w:rPr>
          <w:rFonts w:ascii="Courier New" w:hAnsi="Courier New"/>
          <w:sz w:val="16"/>
        </w:rPr>
        <w:t>interface[</w:t>
      </w:r>
      <w:proofErr w:type="gramEnd"/>
      <w:r w:rsidRPr="00E721D3">
        <w:rPr>
          <w:rFonts w:ascii="Courier New" w:hAnsi="Courier New"/>
          <w:sz w:val="16"/>
        </w:rPr>
        <w:t>"statistics"]["out-octets"]</w:t>
      </w:r>
    </w:p>
    <w:p w14:paraId="34330A2F" w14:textId="77777777" w:rsidR="00E721D3" w:rsidRPr="00E721D3" w:rsidRDefault="00E721D3" w:rsidP="00E721D3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6"/>
        </w:rPr>
      </w:pPr>
      <w:r w:rsidRPr="00E721D3">
        <w:rPr>
          <w:rFonts w:ascii="Courier New" w:hAnsi="Courier New"/>
          <w:sz w:val="16"/>
        </w:rPr>
        <w:t xml:space="preserve">       )</w:t>
      </w:r>
    </w:p>
    <w:p w14:paraId="6325BF86" w14:textId="251A8830" w:rsidR="00E721D3" w:rsidRPr="00E721D3" w:rsidRDefault="00E721D3" w:rsidP="00E721D3">
      <w:pPr>
        <w:pStyle w:val="SubStepAlpha"/>
        <w:numPr>
          <w:ilvl w:val="0"/>
          <w:numId w:val="0"/>
        </w:numPr>
        <w:ind w:left="720" w:hanging="360"/>
        <w:rPr>
          <w:sz w:val="16"/>
        </w:rPr>
      </w:pPr>
      <w:r w:rsidRPr="00E721D3">
        <w:rPr>
          <w:rFonts w:ascii="Courier New" w:hAnsi="Courier New"/>
          <w:sz w:val="16"/>
        </w:rPr>
        <w:t xml:space="preserve">    )</w:t>
      </w:r>
    </w:p>
    <w:p w14:paraId="5CC4B186" w14:textId="69D3A22A" w:rsidR="00E721D3" w:rsidRDefault="00E721D3" w:rsidP="00E721D3">
      <w:pPr>
        <w:pStyle w:val="SubStepAlpha"/>
        <w:numPr>
          <w:ilvl w:val="3"/>
          <w:numId w:val="15"/>
        </w:numPr>
      </w:pPr>
      <w:r>
        <w:t>Execute the script and explore the output:</w:t>
      </w:r>
      <w:r w:rsidR="00EA697F">
        <w:t xml:space="preserve"> Take a screenshot of the result.</w:t>
      </w:r>
    </w:p>
    <w:p w14:paraId="7000879D" w14:textId="3DF907B2" w:rsidR="00E721D3" w:rsidRDefault="00E721D3" w:rsidP="00E721D3">
      <w:pPr>
        <w:pStyle w:val="SubStepAlpha"/>
        <w:numPr>
          <w:ilvl w:val="0"/>
          <w:numId w:val="0"/>
        </w:numPr>
        <w:ind w:left="720"/>
        <w:jc w:val="center"/>
      </w:pPr>
      <w:bookmarkStart w:id="0" w:name="_GoBack"/>
      <w:bookmarkEnd w:id="0"/>
    </w:p>
    <w:p w14:paraId="3D85B344" w14:textId="77777777" w:rsidR="00E721D3" w:rsidRPr="00D56B2D" w:rsidRDefault="00E721D3" w:rsidP="00E721D3">
      <w:pPr>
        <w:pStyle w:val="SubStepAlpha"/>
        <w:numPr>
          <w:ilvl w:val="0"/>
          <w:numId w:val="0"/>
        </w:numPr>
        <w:ind w:left="720"/>
      </w:pPr>
    </w:p>
    <w:sectPr w:rsidR="00E721D3" w:rsidRPr="00D56B2D" w:rsidSect="008C43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EC220" w14:textId="77777777" w:rsidR="006F6F52" w:rsidRDefault="006F6F52" w:rsidP="0090659A">
      <w:pPr>
        <w:spacing w:after="0" w:line="240" w:lineRule="auto"/>
      </w:pPr>
      <w:r>
        <w:separator/>
      </w:r>
    </w:p>
    <w:p w14:paraId="2469FE93" w14:textId="77777777" w:rsidR="006F6F52" w:rsidRDefault="006F6F52"/>
    <w:p w14:paraId="115802AE" w14:textId="77777777" w:rsidR="006F6F52" w:rsidRDefault="006F6F52"/>
    <w:p w14:paraId="786B864E" w14:textId="77777777" w:rsidR="006F6F52" w:rsidRDefault="006F6F52"/>
    <w:p w14:paraId="500C47E9" w14:textId="77777777" w:rsidR="006F6F52" w:rsidRDefault="006F6F52"/>
    <w:p w14:paraId="022F8CF1" w14:textId="77777777" w:rsidR="006F6F52" w:rsidRDefault="006F6F52"/>
  </w:endnote>
  <w:endnote w:type="continuationSeparator" w:id="0">
    <w:p w14:paraId="7E44B0F3" w14:textId="77777777" w:rsidR="006F6F52" w:rsidRDefault="006F6F52" w:rsidP="0090659A">
      <w:pPr>
        <w:spacing w:after="0" w:line="240" w:lineRule="auto"/>
      </w:pPr>
      <w:r>
        <w:continuationSeparator/>
      </w:r>
    </w:p>
    <w:p w14:paraId="2C455922" w14:textId="77777777" w:rsidR="006F6F52" w:rsidRDefault="006F6F52"/>
    <w:p w14:paraId="7B7934C1" w14:textId="77777777" w:rsidR="006F6F52" w:rsidRDefault="006F6F52"/>
    <w:p w14:paraId="73E9D449" w14:textId="77777777" w:rsidR="006F6F52" w:rsidRDefault="006F6F52"/>
    <w:p w14:paraId="6C81DE3E" w14:textId="77777777" w:rsidR="006F6F52" w:rsidRDefault="006F6F52"/>
    <w:p w14:paraId="4D37D5C0" w14:textId="77777777" w:rsidR="006F6F52" w:rsidRDefault="006F6F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F2B9B" w14:textId="45B4C2CA" w:rsidR="00DD3F7C" w:rsidRPr="00231DCA" w:rsidRDefault="00FD2365" w:rsidP="00171C04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2017 - </w:t>
    </w:r>
    <w:r>
      <w:fldChar w:fldCharType="begin"/>
    </w:r>
    <w:r>
      <w:instrText xml:space="preserve"> DATE  \@ "yyyy"  \* MERGEFORMAT </w:instrText>
    </w:r>
    <w:r>
      <w:fldChar w:fldCharType="separate"/>
    </w:r>
    <w:r w:rsidR="00EA697F">
      <w:rPr>
        <w:noProof/>
      </w:rPr>
      <w:t>2022</w:t>
    </w:r>
    <w:r>
      <w:fldChar w:fldCharType="end"/>
    </w:r>
    <w:r>
      <w:t xml:space="preserve"> </w:t>
    </w:r>
    <w:r w:rsidRPr="00B31F19">
      <w:t>Cisco and/or its affiliates. All rights reserved. Cisco Confidential</w:t>
    </w:r>
    <w:r w:rsidR="004A54BA">
      <w:tab/>
    </w:r>
    <w:r w:rsidR="004A54BA" w:rsidRPr="0090659A">
      <w:rPr>
        <w:szCs w:val="16"/>
      </w:rPr>
      <w:t xml:space="preserve">Page </w:t>
    </w:r>
    <w:r w:rsidR="004A54BA" w:rsidRPr="0090659A">
      <w:rPr>
        <w:b/>
        <w:szCs w:val="16"/>
      </w:rPr>
      <w:fldChar w:fldCharType="begin"/>
    </w:r>
    <w:r w:rsidR="004A54BA" w:rsidRPr="0090659A">
      <w:rPr>
        <w:b/>
        <w:szCs w:val="16"/>
      </w:rPr>
      <w:instrText xml:space="preserve"> PAGE </w:instrText>
    </w:r>
    <w:r w:rsidR="004A54BA" w:rsidRPr="0090659A">
      <w:rPr>
        <w:b/>
        <w:szCs w:val="16"/>
      </w:rPr>
      <w:fldChar w:fldCharType="separate"/>
    </w:r>
    <w:r w:rsidR="00037820">
      <w:rPr>
        <w:b/>
        <w:noProof/>
        <w:szCs w:val="16"/>
      </w:rPr>
      <w:t>2</w:t>
    </w:r>
    <w:r w:rsidR="004A54BA" w:rsidRPr="0090659A">
      <w:rPr>
        <w:b/>
        <w:szCs w:val="16"/>
      </w:rPr>
      <w:fldChar w:fldCharType="end"/>
    </w:r>
    <w:r w:rsidR="004A54BA" w:rsidRPr="0090659A">
      <w:rPr>
        <w:szCs w:val="16"/>
      </w:rPr>
      <w:t xml:space="preserve"> of </w:t>
    </w:r>
    <w:r w:rsidR="004A54BA" w:rsidRPr="0090659A">
      <w:rPr>
        <w:b/>
        <w:szCs w:val="16"/>
      </w:rPr>
      <w:fldChar w:fldCharType="begin"/>
    </w:r>
    <w:r w:rsidR="004A54BA" w:rsidRPr="0090659A">
      <w:rPr>
        <w:b/>
        <w:szCs w:val="16"/>
      </w:rPr>
      <w:instrText xml:space="preserve"> NUMPAGES  </w:instrText>
    </w:r>
    <w:r w:rsidR="004A54BA" w:rsidRPr="0090659A">
      <w:rPr>
        <w:b/>
        <w:szCs w:val="16"/>
      </w:rPr>
      <w:fldChar w:fldCharType="separate"/>
    </w:r>
    <w:r w:rsidR="00037820">
      <w:rPr>
        <w:b/>
        <w:noProof/>
        <w:szCs w:val="16"/>
      </w:rPr>
      <w:t>2</w:t>
    </w:r>
    <w:r w:rsidR="004A54BA" w:rsidRPr="0090659A">
      <w:rPr>
        <w:b/>
        <w:szCs w:val="16"/>
      </w:rPr>
      <w:fldChar w:fldCharType="end"/>
    </w:r>
    <w:r w:rsidR="004A54BA">
      <w:tab/>
    </w:r>
    <w:r w:rsidR="004A54BA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8DBA4" w14:textId="0F5D0235" w:rsidR="00DD3F7C" w:rsidRPr="008402F2" w:rsidRDefault="00FD2365" w:rsidP="00171C04">
    <w:pPr>
      <w:pStyle w:val="Footer"/>
      <w:tabs>
        <w:tab w:val="right" w:pos="7200"/>
      </w:tabs>
      <w:rPr>
        <w:szCs w:val="16"/>
      </w:rPr>
    </w:pPr>
    <w:bookmarkStart w:id="1" w:name="_Hlk17231063"/>
    <w:r w:rsidRPr="00B31F19">
      <w:sym w:font="Symbol" w:char="F0E3"/>
    </w:r>
    <w:r>
      <w:t xml:space="preserve"> 2017 - </w:t>
    </w:r>
    <w:r>
      <w:fldChar w:fldCharType="begin"/>
    </w:r>
    <w:r>
      <w:instrText xml:space="preserve"> DATE  \@ "yyyy"  \* MERGEFORMAT </w:instrText>
    </w:r>
    <w:r>
      <w:fldChar w:fldCharType="separate"/>
    </w:r>
    <w:r w:rsidR="00EA697F">
      <w:rPr>
        <w:noProof/>
      </w:rPr>
      <w:t>2022</w:t>
    </w:r>
    <w:r>
      <w:fldChar w:fldCharType="end"/>
    </w:r>
    <w:r>
      <w:t xml:space="preserve"> </w:t>
    </w:r>
    <w:r w:rsidRPr="00B31F19">
      <w:t>Cisco and/or its affiliates. All rights reserved. Cisco Confidential</w:t>
    </w:r>
    <w:bookmarkEnd w:id="1"/>
    <w:r w:rsidR="004A54BA">
      <w:tab/>
    </w:r>
    <w:r w:rsidR="004A54BA" w:rsidRPr="0090659A">
      <w:rPr>
        <w:szCs w:val="16"/>
      </w:rPr>
      <w:t xml:space="preserve">Page </w:t>
    </w:r>
    <w:r w:rsidR="004A54BA" w:rsidRPr="0090659A">
      <w:rPr>
        <w:b/>
        <w:szCs w:val="16"/>
      </w:rPr>
      <w:fldChar w:fldCharType="begin"/>
    </w:r>
    <w:r w:rsidR="004A54BA" w:rsidRPr="0090659A">
      <w:rPr>
        <w:b/>
        <w:szCs w:val="16"/>
      </w:rPr>
      <w:instrText xml:space="preserve"> PAGE </w:instrText>
    </w:r>
    <w:r w:rsidR="004A54BA" w:rsidRPr="0090659A">
      <w:rPr>
        <w:b/>
        <w:szCs w:val="16"/>
      </w:rPr>
      <w:fldChar w:fldCharType="separate"/>
    </w:r>
    <w:r w:rsidR="00EA697F">
      <w:rPr>
        <w:b/>
        <w:noProof/>
        <w:szCs w:val="16"/>
      </w:rPr>
      <w:t>1</w:t>
    </w:r>
    <w:r w:rsidR="004A54BA" w:rsidRPr="0090659A">
      <w:rPr>
        <w:b/>
        <w:szCs w:val="16"/>
      </w:rPr>
      <w:fldChar w:fldCharType="end"/>
    </w:r>
    <w:r w:rsidR="004A54BA" w:rsidRPr="0090659A">
      <w:rPr>
        <w:szCs w:val="16"/>
      </w:rPr>
      <w:t xml:space="preserve"> of </w:t>
    </w:r>
    <w:r w:rsidR="004A54BA" w:rsidRPr="0090659A">
      <w:rPr>
        <w:b/>
        <w:szCs w:val="16"/>
      </w:rPr>
      <w:fldChar w:fldCharType="begin"/>
    </w:r>
    <w:r w:rsidR="004A54BA" w:rsidRPr="0090659A">
      <w:rPr>
        <w:b/>
        <w:szCs w:val="16"/>
      </w:rPr>
      <w:instrText xml:space="preserve"> NUMPAGES  </w:instrText>
    </w:r>
    <w:r w:rsidR="004A54BA" w:rsidRPr="0090659A">
      <w:rPr>
        <w:b/>
        <w:szCs w:val="16"/>
      </w:rPr>
      <w:fldChar w:fldCharType="separate"/>
    </w:r>
    <w:r w:rsidR="00EA697F">
      <w:rPr>
        <w:b/>
        <w:noProof/>
        <w:szCs w:val="16"/>
      </w:rPr>
      <w:t>2</w:t>
    </w:r>
    <w:r w:rsidR="004A54BA" w:rsidRPr="0090659A">
      <w:rPr>
        <w:b/>
        <w:szCs w:val="16"/>
      </w:rPr>
      <w:fldChar w:fldCharType="end"/>
    </w:r>
    <w:r w:rsidR="004A54BA">
      <w:tab/>
    </w:r>
    <w:r w:rsidR="004A54BA"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F3328" w14:textId="77777777" w:rsidR="006F6F52" w:rsidRDefault="006F6F52" w:rsidP="0090659A">
      <w:pPr>
        <w:spacing w:after="0" w:line="240" w:lineRule="auto"/>
      </w:pPr>
      <w:r>
        <w:separator/>
      </w:r>
    </w:p>
    <w:p w14:paraId="25FA7FBE" w14:textId="77777777" w:rsidR="006F6F52" w:rsidRDefault="006F6F52"/>
    <w:p w14:paraId="16035965" w14:textId="77777777" w:rsidR="006F6F52" w:rsidRDefault="006F6F52"/>
    <w:p w14:paraId="1989221A" w14:textId="77777777" w:rsidR="006F6F52" w:rsidRDefault="006F6F52"/>
    <w:p w14:paraId="3CEE11F1" w14:textId="77777777" w:rsidR="006F6F52" w:rsidRDefault="006F6F52"/>
    <w:p w14:paraId="143323DE" w14:textId="77777777" w:rsidR="006F6F52" w:rsidRDefault="006F6F52"/>
  </w:footnote>
  <w:footnote w:type="continuationSeparator" w:id="0">
    <w:p w14:paraId="0A890E29" w14:textId="77777777" w:rsidR="006F6F52" w:rsidRDefault="006F6F52" w:rsidP="0090659A">
      <w:pPr>
        <w:spacing w:after="0" w:line="240" w:lineRule="auto"/>
      </w:pPr>
      <w:r>
        <w:continuationSeparator/>
      </w:r>
    </w:p>
    <w:p w14:paraId="46F0E022" w14:textId="77777777" w:rsidR="006F6F52" w:rsidRDefault="006F6F52"/>
    <w:p w14:paraId="21D35CC2" w14:textId="77777777" w:rsidR="006F6F52" w:rsidRDefault="006F6F52"/>
    <w:p w14:paraId="449A413D" w14:textId="77777777" w:rsidR="006F6F52" w:rsidRDefault="006F6F52"/>
    <w:p w14:paraId="6CC594ED" w14:textId="77777777" w:rsidR="006F6F52" w:rsidRDefault="006F6F52"/>
    <w:p w14:paraId="72EF4B25" w14:textId="77777777" w:rsidR="006F6F52" w:rsidRDefault="006F6F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3ACAD" w14:textId="52EB897D" w:rsidR="00DD3F7C" w:rsidRDefault="00DD3F7C" w:rsidP="008402F2">
    <w:pPr>
      <w:pStyle w:val="PageHead"/>
    </w:pPr>
    <w:r>
      <w:t xml:space="preserve">Lab </w:t>
    </w:r>
    <w:r w:rsidR="00FD2365">
      <w:t>–</w:t>
    </w:r>
    <w:r>
      <w:t xml:space="preserve"> </w:t>
    </w:r>
    <w:r w:rsidR="00FD2365">
      <w:t>NETCONF w/Python: Get Operational Data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C091D" w14:textId="1BE227F5" w:rsidR="00DD3F7C" w:rsidRDefault="004A54BA">
    <w:r w:rsidRPr="003503B9">
      <w:rPr>
        <w:noProof/>
        <w:lang w:val="en-CA" w:eastAsia="en-CA"/>
      </w:rPr>
      <w:drawing>
        <wp:inline distT="0" distB="0" distL="0" distR="0" wp14:anchorId="090AA381" wp14:editId="782F5045">
          <wp:extent cx="2514600" cy="57975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579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C67042" w14:textId="77777777" w:rsidR="00DD3F7C" w:rsidRDefault="00DD3F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29559C"/>
    <w:multiLevelType w:val="hybridMultilevel"/>
    <w:tmpl w:val="33D26406"/>
    <w:lvl w:ilvl="0" w:tplc="FE384D92">
      <w:start w:val="1"/>
      <w:numFmt w:val="decimal"/>
      <w:suff w:val="space"/>
      <w:lvlText w:val="Step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CB9CD6A4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70D3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C17CBF"/>
    <w:multiLevelType w:val="hybridMultilevel"/>
    <w:tmpl w:val="E8B060A0"/>
    <w:lvl w:ilvl="0" w:tplc="724EB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EE8F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DEA9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84D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D8DA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6CD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0C7D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C72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50F1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286D05"/>
    <w:multiLevelType w:val="multilevel"/>
    <w:tmpl w:val="CB9CD6A4"/>
    <w:numStyleLink w:val="PartStepSubStepList"/>
  </w:abstractNum>
  <w:abstractNum w:abstractNumId="9" w15:restartNumberingAfterBreak="0">
    <w:nsid w:val="41830E33"/>
    <w:multiLevelType w:val="multilevel"/>
    <w:tmpl w:val="CB9CD6A4"/>
    <w:numStyleLink w:val="PartStepSubStepList"/>
  </w:abstractNum>
  <w:abstractNum w:abstractNumId="10" w15:restartNumberingAfterBreak="0">
    <w:nsid w:val="498117B3"/>
    <w:multiLevelType w:val="hybridMultilevel"/>
    <w:tmpl w:val="AC14E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F326B5B"/>
    <w:multiLevelType w:val="hybridMultilevel"/>
    <w:tmpl w:val="995AA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E366B7F"/>
    <w:multiLevelType w:val="hybridMultilevel"/>
    <w:tmpl w:val="565C6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72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</w:num>
  <w:num w:numId="11">
    <w:abstractNumId w:val="10"/>
  </w:num>
  <w:num w:numId="12">
    <w:abstractNumId w:val="6"/>
  </w:num>
  <w:num w:numId="13">
    <w:abstractNumId w:val="8"/>
  </w:num>
  <w:num w:numId="14">
    <w:abstractNumId w:val="9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3"/>
  </w:num>
  <w:num w:numId="17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12"/>
  </w:num>
  <w:num w:numId="20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13"/>
  </w:num>
  <w:num w:numId="26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OwMLMwMzI0NzIwM7VQ0lEKTi0uzszPAykwrAUADNBiRiwAAAA="/>
  </w:docVars>
  <w:rsids>
    <w:rsidRoot w:val="00603C52"/>
    <w:rsid w:val="000013D2"/>
    <w:rsid w:val="00001BDF"/>
    <w:rsid w:val="0000380F"/>
    <w:rsid w:val="00004175"/>
    <w:rsid w:val="000059C9"/>
    <w:rsid w:val="00012C22"/>
    <w:rsid w:val="00014CEB"/>
    <w:rsid w:val="00015E22"/>
    <w:rsid w:val="000160F7"/>
    <w:rsid w:val="00016D5B"/>
    <w:rsid w:val="00016F30"/>
    <w:rsid w:val="0002047C"/>
    <w:rsid w:val="00021B9A"/>
    <w:rsid w:val="000240D2"/>
    <w:rsid w:val="000242D6"/>
    <w:rsid w:val="00024EE5"/>
    <w:rsid w:val="00037820"/>
    <w:rsid w:val="00041AF6"/>
    <w:rsid w:val="00044E62"/>
    <w:rsid w:val="00050BA4"/>
    <w:rsid w:val="00051738"/>
    <w:rsid w:val="00052548"/>
    <w:rsid w:val="00053EEB"/>
    <w:rsid w:val="00055087"/>
    <w:rsid w:val="00060696"/>
    <w:rsid w:val="00067A67"/>
    <w:rsid w:val="00074A74"/>
    <w:rsid w:val="000769CF"/>
    <w:rsid w:val="000815D8"/>
    <w:rsid w:val="00084C99"/>
    <w:rsid w:val="00085CC6"/>
    <w:rsid w:val="00090C07"/>
    <w:rsid w:val="0009147A"/>
    <w:rsid w:val="00091E8D"/>
    <w:rsid w:val="0009378D"/>
    <w:rsid w:val="00095AFE"/>
    <w:rsid w:val="00095C4F"/>
    <w:rsid w:val="00097163"/>
    <w:rsid w:val="000A22C8"/>
    <w:rsid w:val="000A4D76"/>
    <w:rsid w:val="000B2344"/>
    <w:rsid w:val="000B4FC5"/>
    <w:rsid w:val="000B7DE5"/>
    <w:rsid w:val="000C2118"/>
    <w:rsid w:val="000C6E6E"/>
    <w:rsid w:val="000D55B4"/>
    <w:rsid w:val="000E2D5C"/>
    <w:rsid w:val="000E65F0"/>
    <w:rsid w:val="000F072C"/>
    <w:rsid w:val="000F6743"/>
    <w:rsid w:val="001006C2"/>
    <w:rsid w:val="00101BE8"/>
    <w:rsid w:val="00103401"/>
    <w:rsid w:val="00103D36"/>
    <w:rsid w:val="001043C8"/>
    <w:rsid w:val="00107B2B"/>
    <w:rsid w:val="00112AC5"/>
    <w:rsid w:val="001133DD"/>
    <w:rsid w:val="0011416C"/>
    <w:rsid w:val="001171EE"/>
    <w:rsid w:val="00120CBE"/>
    <w:rsid w:val="00121BAE"/>
    <w:rsid w:val="001261C4"/>
    <w:rsid w:val="001314FB"/>
    <w:rsid w:val="001366EC"/>
    <w:rsid w:val="0014219C"/>
    <w:rsid w:val="001425ED"/>
    <w:rsid w:val="00143450"/>
    <w:rsid w:val="00144671"/>
    <w:rsid w:val="00144997"/>
    <w:rsid w:val="001523C0"/>
    <w:rsid w:val="001535FE"/>
    <w:rsid w:val="00154CA0"/>
    <w:rsid w:val="00154E3A"/>
    <w:rsid w:val="0015666B"/>
    <w:rsid w:val="00157902"/>
    <w:rsid w:val="00162105"/>
    <w:rsid w:val="00162EEA"/>
    <w:rsid w:val="00163164"/>
    <w:rsid w:val="00166253"/>
    <w:rsid w:val="001704B7"/>
    <w:rsid w:val="001710C0"/>
    <w:rsid w:val="00171C04"/>
    <w:rsid w:val="00172AFB"/>
    <w:rsid w:val="001772B8"/>
    <w:rsid w:val="00180FBF"/>
    <w:rsid w:val="00182CF4"/>
    <w:rsid w:val="00186CE1"/>
    <w:rsid w:val="00191F00"/>
    <w:rsid w:val="00192F12"/>
    <w:rsid w:val="001934DC"/>
    <w:rsid w:val="00193F14"/>
    <w:rsid w:val="00197614"/>
    <w:rsid w:val="001A0312"/>
    <w:rsid w:val="001A15DA"/>
    <w:rsid w:val="001A2694"/>
    <w:rsid w:val="001A3CC7"/>
    <w:rsid w:val="001A67A4"/>
    <w:rsid w:val="001A69AC"/>
    <w:rsid w:val="001A738D"/>
    <w:rsid w:val="001B3858"/>
    <w:rsid w:val="001B67D8"/>
    <w:rsid w:val="001B6F95"/>
    <w:rsid w:val="001C05A1"/>
    <w:rsid w:val="001C1D9E"/>
    <w:rsid w:val="001C2772"/>
    <w:rsid w:val="001C5998"/>
    <w:rsid w:val="001C7C3B"/>
    <w:rsid w:val="001D5B6F"/>
    <w:rsid w:val="001D7706"/>
    <w:rsid w:val="001E0AB8"/>
    <w:rsid w:val="001E38E0"/>
    <w:rsid w:val="001E4E72"/>
    <w:rsid w:val="001E62B3"/>
    <w:rsid w:val="001F0171"/>
    <w:rsid w:val="001F0D77"/>
    <w:rsid w:val="001F2F78"/>
    <w:rsid w:val="001F4604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785A"/>
    <w:rsid w:val="00250109"/>
    <w:rsid w:val="002506CF"/>
    <w:rsid w:val="0025107F"/>
    <w:rsid w:val="00260CD4"/>
    <w:rsid w:val="002639D8"/>
    <w:rsid w:val="002648F5"/>
    <w:rsid w:val="00265F77"/>
    <w:rsid w:val="00266C83"/>
    <w:rsid w:val="002768DC"/>
    <w:rsid w:val="00294C8F"/>
    <w:rsid w:val="002A6C56"/>
    <w:rsid w:val="002B31CC"/>
    <w:rsid w:val="002B52FD"/>
    <w:rsid w:val="002C090C"/>
    <w:rsid w:val="002C1243"/>
    <w:rsid w:val="002C1815"/>
    <w:rsid w:val="002C475E"/>
    <w:rsid w:val="002C6AD6"/>
    <w:rsid w:val="002D6C2A"/>
    <w:rsid w:val="002D7A86"/>
    <w:rsid w:val="002F3B25"/>
    <w:rsid w:val="002F45FF"/>
    <w:rsid w:val="002F64AA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D8B"/>
    <w:rsid w:val="0035452F"/>
    <w:rsid w:val="0035469B"/>
    <w:rsid w:val="003559CC"/>
    <w:rsid w:val="00355AA3"/>
    <w:rsid w:val="003569D7"/>
    <w:rsid w:val="003608AC"/>
    <w:rsid w:val="00363A23"/>
    <w:rsid w:val="0036440C"/>
    <w:rsid w:val="0036465A"/>
    <w:rsid w:val="00364B28"/>
    <w:rsid w:val="00390C38"/>
    <w:rsid w:val="00392748"/>
    <w:rsid w:val="00392C65"/>
    <w:rsid w:val="00392ED5"/>
    <w:rsid w:val="00395679"/>
    <w:rsid w:val="003A19DC"/>
    <w:rsid w:val="003A1B45"/>
    <w:rsid w:val="003A220C"/>
    <w:rsid w:val="003B46FC"/>
    <w:rsid w:val="003B4750"/>
    <w:rsid w:val="003B5767"/>
    <w:rsid w:val="003B7605"/>
    <w:rsid w:val="003C0090"/>
    <w:rsid w:val="003C08AA"/>
    <w:rsid w:val="003C2A7B"/>
    <w:rsid w:val="003C3A2E"/>
    <w:rsid w:val="003C49EF"/>
    <w:rsid w:val="003C6BCA"/>
    <w:rsid w:val="003C7902"/>
    <w:rsid w:val="003D0BFF"/>
    <w:rsid w:val="003D6EF1"/>
    <w:rsid w:val="003D712A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AF3"/>
    <w:rsid w:val="00416C42"/>
    <w:rsid w:val="00422476"/>
    <w:rsid w:val="0042281A"/>
    <w:rsid w:val="0042385C"/>
    <w:rsid w:val="00431654"/>
    <w:rsid w:val="0043307E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6726C"/>
    <w:rsid w:val="00473E34"/>
    <w:rsid w:val="00474D52"/>
    <w:rsid w:val="0047500A"/>
    <w:rsid w:val="00476779"/>
    <w:rsid w:val="00476BA9"/>
    <w:rsid w:val="00490339"/>
    <w:rsid w:val="004936C2"/>
    <w:rsid w:val="0049379C"/>
    <w:rsid w:val="004A1CA0"/>
    <w:rsid w:val="004A22E9"/>
    <w:rsid w:val="004A4ACD"/>
    <w:rsid w:val="004A54BA"/>
    <w:rsid w:val="004A5BC5"/>
    <w:rsid w:val="004B023D"/>
    <w:rsid w:val="004B5A1F"/>
    <w:rsid w:val="004C0909"/>
    <w:rsid w:val="004C3F97"/>
    <w:rsid w:val="004D01F2"/>
    <w:rsid w:val="004D3339"/>
    <w:rsid w:val="004D353F"/>
    <w:rsid w:val="004D36D7"/>
    <w:rsid w:val="004D682B"/>
    <w:rsid w:val="004E02E9"/>
    <w:rsid w:val="004E3DC2"/>
    <w:rsid w:val="004E6152"/>
    <w:rsid w:val="004F344A"/>
    <w:rsid w:val="004F6525"/>
    <w:rsid w:val="005024E1"/>
    <w:rsid w:val="00504ED4"/>
    <w:rsid w:val="005103E9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46524"/>
    <w:rsid w:val="005510BA"/>
    <w:rsid w:val="005536B7"/>
    <w:rsid w:val="005538C8"/>
    <w:rsid w:val="00554B4E"/>
    <w:rsid w:val="00556C02"/>
    <w:rsid w:val="00561BB2"/>
    <w:rsid w:val="005626DB"/>
    <w:rsid w:val="00563249"/>
    <w:rsid w:val="00570A65"/>
    <w:rsid w:val="005734AD"/>
    <w:rsid w:val="005762B1"/>
    <w:rsid w:val="00580456"/>
    <w:rsid w:val="00580E73"/>
    <w:rsid w:val="00593386"/>
    <w:rsid w:val="00593C68"/>
    <w:rsid w:val="00596998"/>
    <w:rsid w:val="005A28E5"/>
    <w:rsid w:val="005A6E62"/>
    <w:rsid w:val="005B2FB3"/>
    <w:rsid w:val="005B570F"/>
    <w:rsid w:val="005B7F02"/>
    <w:rsid w:val="005D2B29"/>
    <w:rsid w:val="005D354A"/>
    <w:rsid w:val="005D3E53"/>
    <w:rsid w:val="005D506C"/>
    <w:rsid w:val="005E0A30"/>
    <w:rsid w:val="005E20A1"/>
    <w:rsid w:val="005E3235"/>
    <w:rsid w:val="005E4176"/>
    <w:rsid w:val="005E4876"/>
    <w:rsid w:val="005E65B5"/>
    <w:rsid w:val="005F3AE9"/>
    <w:rsid w:val="005F5550"/>
    <w:rsid w:val="006007BB"/>
    <w:rsid w:val="00601DC0"/>
    <w:rsid w:val="006034CB"/>
    <w:rsid w:val="00603C52"/>
    <w:rsid w:val="006131CE"/>
    <w:rsid w:val="0061336B"/>
    <w:rsid w:val="00617D6E"/>
    <w:rsid w:val="00621304"/>
    <w:rsid w:val="00622D61"/>
    <w:rsid w:val="00624198"/>
    <w:rsid w:val="00632110"/>
    <w:rsid w:val="00636C28"/>
    <w:rsid w:val="00642319"/>
    <w:rsid w:val="006428E5"/>
    <w:rsid w:val="00643F24"/>
    <w:rsid w:val="00644958"/>
    <w:rsid w:val="006513FB"/>
    <w:rsid w:val="00671FB9"/>
    <w:rsid w:val="00672919"/>
    <w:rsid w:val="00686587"/>
    <w:rsid w:val="006904CF"/>
    <w:rsid w:val="00695EE2"/>
    <w:rsid w:val="0069660B"/>
    <w:rsid w:val="006A1B33"/>
    <w:rsid w:val="006A48F1"/>
    <w:rsid w:val="006A71A3"/>
    <w:rsid w:val="006A7310"/>
    <w:rsid w:val="006B03F2"/>
    <w:rsid w:val="006B14C1"/>
    <w:rsid w:val="006B1639"/>
    <w:rsid w:val="006B5CA7"/>
    <w:rsid w:val="006B5E89"/>
    <w:rsid w:val="006B6076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24F"/>
    <w:rsid w:val="006E5FE9"/>
    <w:rsid w:val="006E6581"/>
    <w:rsid w:val="006E71DF"/>
    <w:rsid w:val="006F064E"/>
    <w:rsid w:val="006F1CC4"/>
    <w:rsid w:val="006F2A86"/>
    <w:rsid w:val="006F3163"/>
    <w:rsid w:val="006F6F52"/>
    <w:rsid w:val="00705FEC"/>
    <w:rsid w:val="0071147A"/>
    <w:rsid w:val="0071185D"/>
    <w:rsid w:val="00721E01"/>
    <w:rsid w:val="007222AD"/>
    <w:rsid w:val="007267CF"/>
    <w:rsid w:val="00731894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66C2C"/>
    <w:rsid w:val="0077125A"/>
    <w:rsid w:val="0078405B"/>
    <w:rsid w:val="00786F58"/>
    <w:rsid w:val="00787CC1"/>
    <w:rsid w:val="00787D4D"/>
    <w:rsid w:val="0079136C"/>
    <w:rsid w:val="00792F4E"/>
    <w:rsid w:val="0079398D"/>
    <w:rsid w:val="00795E96"/>
    <w:rsid w:val="00796C25"/>
    <w:rsid w:val="007A287C"/>
    <w:rsid w:val="007A3B2A"/>
    <w:rsid w:val="007B0C9D"/>
    <w:rsid w:val="007B5522"/>
    <w:rsid w:val="007C0EE0"/>
    <w:rsid w:val="007C192B"/>
    <w:rsid w:val="007C1B71"/>
    <w:rsid w:val="007C2FBB"/>
    <w:rsid w:val="007C7164"/>
    <w:rsid w:val="007D1984"/>
    <w:rsid w:val="007D2AFE"/>
    <w:rsid w:val="007E2880"/>
    <w:rsid w:val="007E3264"/>
    <w:rsid w:val="007E34A2"/>
    <w:rsid w:val="007E3FEA"/>
    <w:rsid w:val="007F0A0B"/>
    <w:rsid w:val="007F3A60"/>
    <w:rsid w:val="007F3D0B"/>
    <w:rsid w:val="007F7C94"/>
    <w:rsid w:val="00802FFA"/>
    <w:rsid w:val="00807429"/>
    <w:rsid w:val="00810E4B"/>
    <w:rsid w:val="00814BAA"/>
    <w:rsid w:val="00824295"/>
    <w:rsid w:val="00827A65"/>
    <w:rsid w:val="00830473"/>
    <w:rsid w:val="008313F3"/>
    <w:rsid w:val="00836E11"/>
    <w:rsid w:val="008402F2"/>
    <w:rsid w:val="008405BB"/>
    <w:rsid w:val="0084564F"/>
    <w:rsid w:val="00846494"/>
    <w:rsid w:val="00847B20"/>
    <w:rsid w:val="00847E0A"/>
    <w:rsid w:val="008509D3"/>
    <w:rsid w:val="00853418"/>
    <w:rsid w:val="00857CF6"/>
    <w:rsid w:val="008610ED"/>
    <w:rsid w:val="00861C6A"/>
    <w:rsid w:val="0086373D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2D0A"/>
    <w:rsid w:val="008A3411"/>
    <w:rsid w:val="008A3A90"/>
    <w:rsid w:val="008A6EE0"/>
    <w:rsid w:val="008A70C0"/>
    <w:rsid w:val="008B06D4"/>
    <w:rsid w:val="008B4F20"/>
    <w:rsid w:val="008B7FFD"/>
    <w:rsid w:val="008C2920"/>
    <w:rsid w:val="008C356E"/>
    <w:rsid w:val="008C4307"/>
    <w:rsid w:val="008D23DF"/>
    <w:rsid w:val="008D73BF"/>
    <w:rsid w:val="008D7F09"/>
    <w:rsid w:val="008E5B64"/>
    <w:rsid w:val="008E7DAA"/>
    <w:rsid w:val="008F0094"/>
    <w:rsid w:val="008F03EF"/>
    <w:rsid w:val="008F2F08"/>
    <w:rsid w:val="008F340F"/>
    <w:rsid w:val="00903523"/>
    <w:rsid w:val="00903F19"/>
    <w:rsid w:val="00906281"/>
    <w:rsid w:val="0090659A"/>
    <w:rsid w:val="00911080"/>
    <w:rsid w:val="009114DD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52CAE"/>
    <w:rsid w:val="00963E34"/>
    <w:rsid w:val="00964DFA"/>
    <w:rsid w:val="00971598"/>
    <w:rsid w:val="0098155C"/>
    <w:rsid w:val="00983B77"/>
    <w:rsid w:val="00991642"/>
    <w:rsid w:val="00991F28"/>
    <w:rsid w:val="00996053"/>
    <w:rsid w:val="009A0B2F"/>
    <w:rsid w:val="009A1CF4"/>
    <w:rsid w:val="009A37D7"/>
    <w:rsid w:val="009A4E17"/>
    <w:rsid w:val="009A6955"/>
    <w:rsid w:val="009B341C"/>
    <w:rsid w:val="009B4235"/>
    <w:rsid w:val="009B5747"/>
    <w:rsid w:val="009C5DAD"/>
    <w:rsid w:val="009D2C27"/>
    <w:rsid w:val="009E150B"/>
    <w:rsid w:val="009E2309"/>
    <w:rsid w:val="009E42B9"/>
    <w:rsid w:val="009E4E17"/>
    <w:rsid w:val="009E6BA8"/>
    <w:rsid w:val="009F4C2E"/>
    <w:rsid w:val="00A014A3"/>
    <w:rsid w:val="00A027CC"/>
    <w:rsid w:val="00A0412D"/>
    <w:rsid w:val="00A21211"/>
    <w:rsid w:val="00A30474"/>
    <w:rsid w:val="00A30F8A"/>
    <w:rsid w:val="00A34E7F"/>
    <w:rsid w:val="00A44D61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67DEE"/>
    <w:rsid w:val="00A73EBA"/>
    <w:rsid w:val="00A754B4"/>
    <w:rsid w:val="00A767A9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0647"/>
    <w:rsid w:val="00AC1E7E"/>
    <w:rsid w:val="00AC507D"/>
    <w:rsid w:val="00AC521E"/>
    <w:rsid w:val="00AC66E4"/>
    <w:rsid w:val="00AC7F6C"/>
    <w:rsid w:val="00AD04F2"/>
    <w:rsid w:val="00AD4578"/>
    <w:rsid w:val="00AD68E9"/>
    <w:rsid w:val="00AD797C"/>
    <w:rsid w:val="00AE56C0"/>
    <w:rsid w:val="00AF0B0E"/>
    <w:rsid w:val="00B00914"/>
    <w:rsid w:val="00B0211B"/>
    <w:rsid w:val="00B02A8E"/>
    <w:rsid w:val="00B04019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91A"/>
    <w:rsid w:val="00B6492E"/>
    <w:rsid w:val="00B74716"/>
    <w:rsid w:val="00B7675A"/>
    <w:rsid w:val="00B81898"/>
    <w:rsid w:val="00B82DED"/>
    <w:rsid w:val="00B8606B"/>
    <w:rsid w:val="00B878E7"/>
    <w:rsid w:val="00B879CC"/>
    <w:rsid w:val="00B95486"/>
    <w:rsid w:val="00B97278"/>
    <w:rsid w:val="00B97943"/>
    <w:rsid w:val="00B97BC3"/>
    <w:rsid w:val="00BA1D0B"/>
    <w:rsid w:val="00BA6972"/>
    <w:rsid w:val="00BB1043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10A3"/>
    <w:rsid w:val="00C02A73"/>
    <w:rsid w:val="00C063D2"/>
    <w:rsid w:val="00C07FD9"/>
    <w:rsid w:val="00C10955"/>
    <w:rsid w:val="00C11C4D"/>
    <w:rsid w:val="00C1712C"/>
    <w:rsid w:val="00C236F5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5C85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2878"/>
    <w:rsid w:val="00C86ACF"/>
    <w:rsid w:val="00C8718B"/>
    <w:rsid w:val="00C872E4"/>
    <w:rsid w:val="00C90311"/>
    <w:rsid w:val="00C91C26"/>
    <w:rsid w:val="00CA2472"/>
    <w:rsid w:val="00CA73D5"/>
    <w:rsid w:val="00CB5068"/>
    <w:rsid w:val="00CB7D2B"/>
    <w:rsid w:val="00CC1C87"/>
    <w:rsid w:val="00CC2124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E7AA1"/>
    <w:rsid w:val="00CF0DA5"/>
    <w:rsid w:val="00CF5D31"/>
    <w:rsid w:val="00CF5F3B"/>
    <w:rsid w:val="00CF6F14"/>
    <w:rsid w:val="00CF791A"/>
    <w:rsid w:val="00CF7F7A"/>
    <w:rsid w:val="00D00513"/>
    <w:rsid w:val="00D00D7D"/>
    <w:rsid w:val="00D07D78"/>
    <w:rsid w:val="00D139C8"/>
    <w:rsid w:val="00D17F81"/>
    <w:rsid w:val="00D24805"/>
    <w:rsid w:val="00D2758C"/>
    <w:rsid w:val="00D275CA"/>
    <w:rsid w:val="00D2789B"/>
    <w:rsid w:val="00D32E19"/>
    <w:rsid w:val="00D345AB"/>
    <w:rsid w:val="00D41566"/>
    <w:rsid w:val="00D458EC"/>
    <w:rsid w:val="00D501B0"/>
    <w:rsid w:val="00D52582"/>
    <w:rsid w:val="00D56A0E"/>
    <w:rsid w:val="00D56B2D"/>
    <w:rsid w:val="00D57AD3"/>
    <w:rsid w:val="00D62EEB"/>
    <w:rsid w:val="00D62F25"/>
    <w:rsid w:val="00D635FE"/>
    <w:rsid w:val="00D66A7B"/>
    <w:rsid w:val="00D676C0"/>
    <w:rsid w:val="00D729DE"/>
    <w:rsid w:val="00D75B6A"/>
    <w:rsid w:val="00D778DF"/>
    <w:rsid w:val="00D824E3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3F7C"/>
    <w:rsid w:val="00DD43EA"/>
    <w:rsid w:val="00DE4974"/>
    <w:rsid w:val="00DE6F44"/>
    <w:rsid w:val="00DF1B58"/>
    <w:rsid w:val="00DF3324"/>
    <w:rsid w:val="00E009DA"/>
    <w:rsid w:val="00E025AB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35DD2"/>
    <w:rsid w:val="00E36681"/>
    <w:rsid w:val="00E36BCA"/>
    <w:rsid w:val="00E402BA"/>
    <w:rsid w:val="00E449D0"/>
    <w:rsid w:val="00E44A34"/>
    <w:rsid w:val="00E4506A"/>
    <w:rsid w:val="00E53F99"/>
    <w:rsid w:val="00E56510"/>
    <w:rsid w:val="00E620BB"/>
    <w:rsid w:val="00E62EA8"/>
    <w:rsid w:val="00E67A6E"/>
    <w:rsid w:val="00E71B43"/>
    <w:rsid w:val="00E721D3"/>
    <w:rsid w:val="00E754E6"/>
    <w:rsid w:val="00E81612"/>
    <w:rsid w:val="00E87D18"/>
    <w:rsid w:val="00E87D62"/>
    <w:rsid w:val="00E97333"/>
    <w:rsid w:val="00EA0751"/>
    <w:rsid w:val="00EA486E"/>
    <w:rsid w:val="00EA4FA3"/>
    <w:rsid w:val="00EA697F"/>
    <w:rsid w:val="00EB001B"/>
    <w:rsid w:val="00EB1530"/>
    <w:rsid w:val="00EB3082"/>
    <w:rsid w:val="00EB6C33"/>
    <w:rsid w:val="00ED6019"/>
    <w:rsid w:val="00ED7830"/>
    <w:rsid w:val="00EE18C0"/>
    <w:rsid w:val="00EE3909"/>
    <w:rsid w:val="00EF4205"/>
    <w:rsid w:val="00EF5939"/>
    <w:rsid w:val="00F014F6"/>
    <w:rsid w:val="00F01714"/>
    <w:rsid w:val="00F0258F"/>
    <w:rsid w:val="00F02D06"/>
    <w:rsid w:val="00F056E5"/>
    <w:rsid w:val="00F06FDD"/>
    <w:rsid w:val="00F10819"/>
    <w:rsid w:val="00F11219"/>
    <w:rsid w:val="00F12A26"/>
    <w:rsid w:val="00F16F35"/>
    <w:rsid w:val="00F17559"/>
    <w:rsid w:val="00F2229D"/>
    <w:rsid w:val="00F25ABB"/>
    <w:rsid w:val="00F27963"/>
    <w:rsid w:val="00F30103"/>
    <w:rsid w:val="00F30446"/>
    <w:rsid w:val="00F34274"/>
    <w:rsid w:val="00F40CC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87AFB"/>
    <w:rsid w:val="00F93DEB"/>
    <w:rsid w:val="00FA3811"/>
    <w:rsid w:val="00FA3B9F"/>
    <w:rsid w:val="00FA3F06"/>
    <w:rsid w:val="00FA4A26"/>
    <w:rsid w:val="00FA5953"/>
    <w:rsid w:val="00FA7084"/>
    <w:rsid w:val="00FA7BEF"/>
    <w:rsid w:val="00FB1105"/>
    <w:rsid w:val="00FB1929"/>
    <w:rsid w:val="00FB5FD9"/>
    <w:rsid w:val="00FC419B"/>
    <w:rsid w:val="00FD2365"/>
    <w:rsid w:val="00FD33AB"/>
    <w:rsid w:val="00FD4724"/>
    <w:rsid w:val="00FD4A68"/>
    <w:rsid w:val="00FD68ED"/>
    <w:rsid w:val="00FD7E00"/>
    <w:rsid w:val="00FE02A4"/>
    <w:rsid w:val="00FE2824"/>
    <w:rsid w:val="00FE2F0E"/>
    <w:rsid w:val="00FE3963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816D1"/>
  <w15:docId w15:val="{574F17DA-40BB-4D96-B6C5-A03C7020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TaskHead"/>
    <w:next w:val="BodyTextL25"/>
    <w:qFormat/>
    <w:rsid w:val="00E36BCA"/>
    <w:pPr>
      <w:numPr>
        <w:ilvl w:val="2"/>
      </w:numPr>
      <w:outlineLvl w:val="1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basedOn w:val="DefaultParagraphFont"/>
    <w:unhideWhenUsed/>
    <w:rsid w:val="00DF3324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E36BCA"/>
    <w:rPr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4903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4842">
          <w:marLeft w:val="806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659">
          <w:marLeft w:val="806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1495">
          <w:marLeft w:val="806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824">
          <w:marLeft w:val="806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103C2D-52B3-49AA-A49A-760F7A1D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Rogelio Villaver</cp:lastModifiedBy>
  <cp:revision>26</cp:revision>
  <dcterms:created xsi:type="dcterms:W3CDTF">2017-12-04T19:30:00Z</dcterms:created>
  <dcterms:modified xsi:type="dcterms:W3CDTF">2022-05-13T04:20:00Z</dcterms:modified>
</cp:coreProperties>
</file>