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0C08" w14:textId="5274999C" w:rsidR="00D921F9" w:rsidRDefault="0080521D" w:rsidP="00992B7F">
      <w:pPr>
        <w:pStyle w:val="Title"/>
        <w:jc w:val="center"/>
      </w:pPr>
      <w:r>
        <w:t>Build the DVDStore Database</w:t>
      </w:r>
    </w:p>
    <w:p w14:paraId="1A2362F1" w14:textId="77777777" w:rsidR="00992B7F" w:rsidRDefault="00992B7F"/>
    <w:p w14:paraId="5E35CBC3" w14:textId="08901286" w:rsidR="00E85F7C" w:rsidRDefault="00E85F7C">
      <w:r>
        <w:t>First thing we need to do is open SQL Server Management Studio (SSMS).</w:t>
      </w:r>
    </w:p>
    <w:p w14:paraId="74FDB19D" w14:textId="7AB46F63" w:rsidR="00E85F7C" w:rsidRDefault="00FF35C4">
      <w:r>
        <w:t>When this happens the “</w:t>
      </w:r>
      <w:r w:rsidRPr="00FF35C4">
        <w:rPr>
          <w:b/>
          <w:bCs/>
        </w:rPr>
        <w:t>Connect to Server</w:t>
      </w:r>
      <w:r>
        <w:t>” dialog box should open.</w:t>
      </w:r>
    </w:p>
    <w:p w14:paraId="2B02BBB2" w14:textId="59AA76EE" w:rsidR="00FF35C4" w:rsidRDefault="00FF35C4">
      <w:r>
        <w:rPr>
          <w:noProof/>
        </w:rPr>
        <w:drawing>
          <wp:inline distT="0" distB="0" distL="0" distR="0" wp14:anchorId="1D6ACEB6" wp14:editId="72AC5E4C">
            <wp:extent cx="5943600" cy="2767330"/>
            <wp:effectExtent l="76200" t="76200" r="76200" b="71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67330"/>
                    </a:xfrm>
                    <a:prstGeom prst="rect">
                      <a:avLst/>
                    </a:prstGeom>
                    <a:effectLst>
                      <a:glow rad="63500">
                        <a:schemeClr val="accent1">
                          <a:satMod val="175000"/>
                          <a:alpha val="40000"/>
                        </a:schemeClr>
                      </a:glow>
                    </a:effectLst>
                  </pic:spPr>
                </pic:pic>
              </a:graphicData>
            </a:graphic>
          </wp:inline>
        </w:drawing>
      </w:r>
    </w:p>
    <w:p w14:paraId="7BA162E5" w14:textId="7EE0DC33" w:rsidR="00FF35C4" w:rsidRDefault="00FF35C4">
      <w:r>
        <w:t>In the Server name enter “</w:t>
      </w:r>
      <w:r w:rsidRPr="00FF35C4">
        <w:rPr>
          <w:b/>
          <w:bCs/>
        </w:rPr>
        <w:t>(local)</w:t>
      </w:r>
      <w:r>
        <w:t>” as shown in the screenshot.  Set the authentication to “</w:t>
      </w:r>
      <w:r w:rsidRPr="00FF35C4">
        <w:rPr>
          <w:b/>
          <w:bCs/>
        </w:rPr>
        <w:t>Windows Authentication”</w:t>
      </w:r>
      <w:r>
        <w:t>.</w:t>
      </w:r>
    </w:p>
    <w:p w14:paraId="136C9F32" w14:textId="00E2267B" w:rsidR="00CE4627" w:rsidRDefault="00CE4627">
      <w:r>
        <w:t>Once connected your Object explorer will look something like this.  When you expand the Databases node of the tree view you won’t have any database.  (In my case my database was already existing and has a couple databases in it)</w:t>
      </w:r>
    </w:p>
    <w:p w14:paraId="23AFC415" w14:textId="5657B809" w:rsidR="00CE4627" w:rsidRDefault="00CE4627">
      <w:r>
        <w:rPr>
          <w:noProof/>
        </w:rPr>
        <w:drawing>
          <wp:inline distT="0" distB="0" distL="0" distR="0" wp14:anchorId="6F274C98" wp14:editId="30696516">
            <wp:extent cx="2495550" cy="2604730"/>
            <wp:effectExtent l="76200" t="76200" r="76200" b="819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9686" cy="2609047"/>
                    </a:xfrm>
                    <a:prstGeom prst="rect">
                      <a:avLst/>
                    </a:prstGeom>
                    <a:effectLst>
                      <a:glow rad="63500">
                        <a:schemeClr val="accent1">
                          <a:satMod val="175000"/>
                          <a:alpha val="40000"/>
                        </a:schemeClr>
                      </a:glow>
                    </a:effectLst>
                  </pic:spPr>
                </pic:pic>
              </a:graphicData>
            </a:graphic>
          </wp:inline>
        </w:drawing>
      </w:r>
    </w:p>
    <w:p w14:paraId="3DE533F8" w14:textId="5703C73D" w:rsidR="00CE4627" w:rsidRDefault="00CE4627">
      <w:r>
        <w:lastRenderedPageBreak/>
        <w:t>Let’s resolve that for you and open the “</w:t>
      </w:r>
      <w:r w:rsidRPr="00CE4627">
        <w:rPr>
          <w:b/>
          <w:bCs/>
        </w:rPr>
        <w:t>001-Create-DVDStoreDb</w:t>
      </w:r>
      <w:r w:rsidRPr="00CE4627">
        <w:rPr>
          <w:b/>
          <w:bCs/>
        </w:rPr>
        <w:t>.sql</w:t>
      </w:r>
      <w:r>
        <w:t xml:space="preserve">” script in the RESTfulApiDemo repository that we are assuming you pulled down from GitHub if you are reading this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FF5463" w14:textId="4C554304" w:rsidR="00F420AA" w:rsidRDefault="00F420AA"/>
    <w:p w14:paraId="07329C4B" w14:textId="77777777" w:rsidR="00F420AA" w:rsidRDefault="00F420AA">
      <w:r>
        <w:t xml:space="preserve">We do this in SSMS by going to the File menu selecting Open and then File to bring up this dialog which we use to navigate to the SQL Script. </w:t>
      </w:r>
    </w:p>
    <w:p w14:paraId="7DF8BD40" w14:textId="6A2B1AD7" w:rsidR="00F420AA" w:rsidRDefault="00F420AA">
      <w:r>
        <w:t>As you can see selected here in the screenshot.  Then click the Open button.</w:t>
      </w:r>
    </w:p>
    <w:p w14:paraId="48695EBB" w14:textId="596D7B63" w:rsidR="00F420AA" w:rsidRDefault="00F420AA">
      <w:r>
        <w:rPr>
          <w:noProof/>
        </w:rPr>
        <w:drawing>
          <wp:inline distT="0" distB="0" distL="0" distR="0" wp14:anchorId="58237A00" wp14:editId="73C1226E">
            <wp:extent cx="5943600" cy="3434715"/>
            <wp:effectExtent l="76200" t="76200" r="76200" b="704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4715"/>
                    </a:xfrm>
                    <a:prstGeom prst="rect">
                      <a:avLst/>
                    </a:prstGeom>
                    <a:effectLst>
                      <a:glow rad="63500">
                        <a:schemeClr val="accent1">
                          <a:satMod val="175000"/>
                          <a:alpha val="40000"/>
                        </a:schemeClr>
                      </a:glow>
                    </a:effectLst>
                  </pic:spPr>
                </pic:pic>
              </a:graphicData>
            </a:graphic>
          </wp:inline>
        </w:drawing>
      </w:r>
    </w:p>
    <w:p w14:paraId="35318DC9" w14:textId="49192306" w:rsidR="00887B03" w:rsidRDefault="00887B03">
      <w:r>
        <w:br w:type="page"/>
      </w:r>
    </w:p>
    <w:p w14:paraId="64617033" w14:textId="77777777" w:rsidR="00887B03" w:rsidRDefault="00887B03"/>
    <w:p w14:paraId="2013D7EE" w14:textId="756B6C95" w:rsidR="0080521D" w:rsidRDefault="00887B03">
      <w:r>
        <w:t>Now look at the script that is loaded in SSMS.  Notice in the screenshot there are RED BOXES indicating you must create the folder where you want the database files created on YOUR machine.</w:t>
      </w:r>
    </w:p>
    <w:p w14:paraId="440AA5D3" w14:textId="091A3843" w:rsidR="00887B03" w:rsidRDefault="00887B03">
      <w:r>
        <w:rPr>
          <w:noProof/>
        </w:rPr>
        <w:drawing>
          <wp:inline distT="0" distB="0" distL="0" distR="0" wp14:anchorId="03B038EF" wp14:editId="5559E9CE">
            <wp:extent cx="5943600" cy="3204210"/>
            <wp:effectExtent l="76200" t="76200" r="76200"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4210"/>
                    </a:xfrm>
                    <a:prstGeom prst="rect">
                      <a:avLst/>
                    </a:prstGeom>
                    <a:effectLst>
                      <a:glow rad="63500">
                        <a:schemeClr val="accent1">
                          <a:satMod val="175000"/>
                          <a:alpha val="40000"/>
                        </a:schemeClr>
                      </a:glow>
                    </a:effectLst>
                  </pic:spPr>
                </pic:pic>
              </a:graphicData>
            </a:graphic>
          </wp:inline>
        </w:drawing>
      </w:r>
    </w:p>
    <w:p w14:paraId="4DED0CC0" w14:textId="3B4469AE" w:rsidR="00887B03" w:rsidRDefault="00887B03"/>
    <w:p w14:paraId="4A9703D0" w14:textId="3B336DED" w:rsidR="00887B03" w:rsidRDefault="00887B03">
      <w:r>
        <w:t xml:space="preserve">Once you have edited it in this script you can then press F5 or click the Execute button in the toolbar above.  This script will create the </w:t>
      </w:r>
      <w:r w:rsidRPr="00887B03">
        <w:rPr>
          <w:b/>
          <w:bCs/>
        </w:rPr>
        <w:t>DVDStore</w:t>
      </w:r>
      <w:r>
        <w:t xml:space="preserve"> database and load it with data.</w:t>
      </w:r>
      <w:r w:rsidR="008E322D">
        <w:t xml:space="preserve">  You can find it the Object Explorer.</w:t>
      </w:r>
    </w:p>
    <w:p w14:paraId="3F0CFFC7" w14:textId="0FD3545E" w:rsidR="008E322D" w:rsidRDefault="008E322D">
      <w:r>
        <w:rPr>
          <w:noProof/>
        </w:rPr>
        <w:drawing>
          <wp:inline distT="0" distB="0" distL="0" distR="0" wp14:anchorId="7A0816DA" wp14:editId="3A7A3E33">
            <wp:extent cx="2857143" cy="2190476"/>
            <wp:effectExtent l="76200" t="76200" r="76835" b="768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2190476"/>
                    </a:xfrm>
                    <a:prstGeom prst="rect">
                      <a:avLst/>
                    </a:prstGeom>
                    <a:effectLst>
                      <a:glow rad="63500">
                        <a:schemeClr val="accent1">
                          <a:satMod val="175000"/>
                          <a:alpha val="40000"/>
                        </a:schemeClr>
                      </a:glow>
                    </a:effectLst>
                  </pic:spPr>
                </pic:pic>
              </a:graphicData>
            </a:graphic>
          </wp:inline>
        </w:drawing>
      </w:r>
    </w:p>
    <w:p w14:paraId="395862AE" w14:textId="09397F38" w:rsidR="00914D63" w:rsidRDefault="00914D63">
      <w:r>
        <w:t>We are not ready to look at the RESTful API Demo code.</w:t>
      </w:r>
    </w:p>
    <w:sectPr w:rsidR="0091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1"/>
    <w:rsid w:val="00105011"/>
    <w:rsid w:val="0013033F"/>
    <w:rsid w:val="0068458A"/>
    <w:rsid w:val="00722670"/>
    <w:rsid w:val="0080521D"/>
    <w:rsid w:val="00887B03"/>
    <w:rsid w:val="008E322D"/>
    <w:rsid w:val="00914D63"/>
    <w:rsid w:val="00992B7F"/>
    <w:rsid w:val="00CE4627"/>
    <w:rsid w:val="00D921F9"/>
    <w:rsid w:val="00E23190"/>
    <w:rsid w:val="00E85F7C"/>
    <w:rsid w:val="00F24C96"/>
    <w:rsid w:val="00F420AA"/>
    <w:rsid w:val="00FF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CD36"/>
  <w15:chartTrackingRefBased/>
  <w15:docId w15:val="{38A11F03-F2A1-4CFC-806F-E30A6E6C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Garlit</dc:creator>
  <cp:keywords/>
  <dc:description/>
  <cp:lastModifiedBy>Ronald Garlit</cp:lastModifiedBy>
  <cp:revision>11</cp:revision>
  <cp:lastPrinted>2021-06-13T22:19:00Z</cp:lastPrinted>
  <dcterms:created xsi:type="dcterms:W3CDTF">2021-06-13T18:43:00Z</dcterms:created>
  <dcterms:modified xsi:type="dcterms:W3CDTF">2021-06-13T22:20:00Z</dcterms:modified>
</cp:coreProperties>
</file>