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400"/>
              <w:left w:type="dxa" w:w="300"/>
              <w:bottom w:type="dxa" w:w="400"/>
              <w:right w:type="dxa" w:w="300"/>
            </w:tcMar>
          </w:tcPr>
          <w:p>
            <w:pPr>
              <w:jc w:val="center"/>
            </w:pPr>
            <w:r>
              <w:rPr>
                <w:rFonts w:ascii="Arial" w:cs="Arial" w:eastAsia="Arial" w:hAnsi="Arial"/>
                <w:b/>
                <w:bCs/>
                <w:color w:val="FFFFFF"/>
                <w:sz w:val="28"/>
                <w:szCs w:val="28"/>
              </w:rPr>
              <w:t xml:space="preserve">COMPETITOR INTELLIGENCE REPORT</w:t>
            </w:r>
          </w:p>
          <w:p>
            <w:pPr>
              <w:jc w:val="center"/>
            </w:pPr>
            <w:r>
              <w:rPr>
                <w:rFonts w:ascii="Arial" w:cs="Arial" w:eastAsia="Arial" w:hAnsi="Arial"/>
                <w:sz w:val="10"/>
                <w:szCs w:val="10"/>
              </w:rPr>
              <w:t xml:space="preserve"/>
            </w:r>
          </w:p>
          <w:p>
            <w:pPr>
              <w:jc w:val="center"/>
            </w:pPr>
            <w:r>
              <w:rPr>
                <w:rFonts w:ascii="Arial" w:cs="Arial" w:eastAsia="Arial" w:hAnsi="Arial"/>
                <w:b/>
                <w:bCs/>
                <w:color w:val="FFFFFF"/>
                <w:sz w:val="48"/>
                <w:szCs w:val="48"/>
              </w:rPr>
              <w:t xml:space="preserve">WORKIZ</w:t>
            </w:r>
          </w:p>
          <w:p>
            <w:pPr>
              <w:jc w:val="center"/>
            </w:pPr>
            <w:r>
              <w:rPr>
                <w:rFonts w:ascii="Arial" w:cs="Arial" w:eastAsia="Arial" w:hAnsi="Arial"/>
                <w:sz w:val="10"/>
                <w:szCs w:val="10"/>
              </w:rPr>
              <w:t xml:space="preserve"/>
            </w:r>
          </w:p>
          <w:p>
            <w:pPr>
              <w:jc w:val="center"/>
            </w:pPr>
            <w:r>
              <w:rPr>
                <w:rFonts w:ascii="Arial" w:cs="Arial" w:eastAsia="Arial" w:hAnsi="Arial"/>
                <w:color w:val="CCDDEE"/>
                <w:sz w:val="22"/>
                <w:szCs w:val="22"/>
              </w:rPr>
              <w:t xml:space="preserve">A Deep-Dive Analysis for ServizmaDesk / ISBMG</w:t>
            </w:r>
          </w:p>
          <w:p>
            <w:pPr>
              <w:jc w:val="center"/>
            </w:pPr>
            <w:r>
              <w:rPr>
                <w:rFonts w:ascii="Arial" w:cs="Arial" w:eastAsia="Arial" w:hAnsi="Arial"/>
                <w:sz w:val="10"/>
                <w:szCs w:val="10"/>
              </w:rPr>
              <w:t xml:space="preserve"/>
            </w:r>
          </w:p>
          <w:p>
            <w:pPr>
              <w:jc w:val="center"/>
            </w:pPr>
            <w:r>
              <w:rPr>
                <w:rFonts w:ascii="Arial" w:cs="Arial" w:eastAsia="Arial" w:hAnsi="Arial"/>
                <w:i/>
                <w:iCs/>
                <w:color w:val="CCDDEE"/>
                <w:sz w:val="20"/>
                <w:szCs w:val="20"/>
              </w:rPr>
              <w:t xml:space="preserve">March 2026 | Internal Confidential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5E8F0" w:val="clear"/>
            <w:tcMar>
              <w:top w:type="dxa" w:w="120"/>
              <w:left w:type="dxa" w:w="120"/>
              <w:bottom w:type="dxa" w:w="120"/>
              <w:right w:type="dxa" w:w="120"/>
            </w:tcMar>
            <w:vAlign w:val="center"/>
          </w:tcPr>
          <w:p>
            <w:pPr>
              <w:jc w:val="center"/>
            </w:pPr>
            <w:r>
              <w:rPr>
                <w:rFonts w:ascii="Arial" w:cs="Arial" w:eastAsia="Arial" w:hAnsi="Arial"/>
                <w:b/>
                <w:bCs/>
                <w:color w:val="1F4E79"/>
                <w:sz w:val="28"/>
                <w:szCs w:val="28"/>
              </w:rPr>
              <w:t xml:space="preserve">~$30M</w:t>
            </w:r>
          </w:p>
          <w:p>
            <w:pPr>
              <w:jc w:val="center"/>
            </w:pPr>
            <w:r>
              <w:rPr>
                <w:rFonts w:ascii="Arial" w:cs="Arial" w:eastAsia="Arial" w:hAnsi="Arial"/>
                <w:color w:val="555555"/>
                <w:sz w:val="18"/>
                <w:szCs w:val="18"/>
              </w:rPr>
              <w:t xml:space="preserve">Est. Annual Revenue (2024)</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20"/>
              <w:bottom w:type="dxa" w:w="120"/>
              <w:right w:type="dxa" w:w="120"/>
            </w:tcMar>
            <w:vAlign w:val="center"/>
          </w:tcPr>
          <w:p>
            <w:pPr>
              <w:jc w:val="center"/>
            </w:pPr>
            <w:r>
              <w:rPr>
                <w:rFonts w:ascii="Arial" w:cs="Arial" w:eastAsia="Arial" w:hAnsi="Arial"/>
                <w:b/>
                <w:bCs/>
                <w:color w:val="1F4E79"/>
                <w:sz w:val="28"/>
                <w:szCs w:val="28"/>
              </w:rPr>
              <w:t xml:space="preserve">120,000+</w:t>
            </w:r>
          </w:p>
          <w:p>
            <w:pPr>
              <w:jc w:val="center"/>
            </w:pPr>
            <w:r>
              <w:rPr>
                <w:rFonts w:ascii="Arial" w:cs="Arial" w:eastAsia="Arial" w:hAnsi="Arial"/>
                <w:color w:val="555555"/>
                <w:sz w:val="18"/>
                <w:szCs w:val="18"/>
              </w:rPr>
              <w:t xml:space="preserve">Customers</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20"/>
              <w:bottom w:type="dxa" w:w="120"/>
              <w:right w:type="dxa" w:w="120"/>
            </w:tcMar>
            <w:vAlign w:val="center"/>
          </w:tcPr>
          <w:p>
            <w:pPr>
              <w:jc w:val="center"/>
            </w:pPr>
            <w:r>
              <w:rPr>
                <w:rFonts w:ascii="Arial" w:cs="Arial" w:eastAsia="Arial" w:hAnsi="Arial"/>
                <w:b/>
                <w:bCs/>
                <w:color w:val="1F4E79"/>
                <w:sz w:val="28"/>
                <w:szCs w:val="28"/>
              </w:rPr>
              <w:t xml:space="preserve">~150</w:t>
            </w:r>
          </w:p>
          <w:p>
            <w:pPr>
              <w:jc w:val="center"/>
            </w:pPr>
            <w:r>
              <w:rPr>
                <w:rFonts w:ascii="Arial" w:cs="Arial" w:eastAsia="Arial" w:hAnsi="Arial"/>
                <w:color w:val="555555"/>
                <w:sz w:val="18"/>
                <w:szCs w:val="18"/>
              </w:rPr>
              <w:t xml:space="preserve">Employees</w:t>
            </w:r>
          </w:p>
        </w:tc>
        <w:tc>
          <w:tcPr>
            <w:tcW w:type="dxa" w:w="2340"/>
            <w:tcBorders>
              <w:top w:val="single" w:color="2E75B6" w:sz="1"/>
              <w:left w:val="single" w:color="2E75B6" w:sz="1"/>
              <w:bottom w:val="single" w:color="2E75B6" w:sz="1"/>
              <w:right w:val="single" w:color="2E75B6" w:sz="1"/>
            </w:tcBorders>
            <w:shd w:fill="D5E8F0" w:val="clear"/>
            <w:tcMar>
              <w:top w:type="dxa" w:w="120"/>
              <w:left w:type="dxa" w:w="120"/>
              <w:bottom w:type="dxa" w:w="120"/>
              <w:right w:type="dxa" w:w="120"/>
            </w:tcMar>
            <w:vAlign w:val="center"/>
          </w:tcPr>
          <w:p>
            <w:pPr>
              <w:jc w:val="center"/>
            </w:pPr>
            <w:r>
              <w:rPr>
                <w:rFonts w:ascii="Arial" w:cs="Arial" w:eastAsia="Arial" w:hAnsi="Arial"/>
                <w:b/>
                <w:bCs/>
                <w:color w:val="1F4E79"/>
                <w:sz w:val="28"/>
                <w:szCs w:val="28"/>
              </w:rPr>
              <w:t xml:space="preserve">$60.3M</w:t>
            </w:r>
          </w:p>
          <w:p>
            <w:pPr>
              <w:jc w:val="center"/>
            </w:pPr>
            <w:r>
              <w:rPr>
                <w:rFonts w:ascii="Arial" w:cs="Arial" w:eastAsia="Arial" w:hAnsi="Arial"/>
                <w:color w:val="555555"/>
                <w:sz w:val="18"/>
                <w:szCs w:val="18"/>
              </w:rPr>
              <w:t xml:space="preserve">Total Funding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AF2F8" w:val="clear"/>
            <w:tcMar>
              <w:top w:type="dxa" w:w="160"/>
              <w:left w:type="dxa" w:w="240"/>
              <w:bottom w:type="dxa" w:w="160"/>
              <w:right w:type="dxa" w:w="240"/>
            </w:tcMar>
          </w:tcPr>
          <w:p>
            <w:r>
              <w:rPr>
                <w:rFonts w:ascii="Arial" w:cs="Arial" w:eastAsia="Arial" w:hAnsi="Arial"/>
                <w:b/>
                <w:bCs/>
                <w:color w:val="1F4E79"/>
                <w:sz w:val="22"/>
                <w:szCs w:val="22"/>
              </w:rPr>
              <w:t xml:space="preserve">EXECUTIVE SUMMARY</w:t>
            </w:r>
          </w:p>
          <w:p>
            <w:pPr>
              <w:spacing w:after="60" w:before="60"/>
            </w:pPr>
            <w:r>
              <w:t xml:space="preserve"/>
            </w:r>
          </w:p>
          <w:p>
            <w:pPr>
              <w:spacing w:after="40" w:before="40"/>
            </w:pPr>
            <w:r>
              <w:rPr>
                <w:rFonts w:ascii="Arial" w:cs="Arial" w:eastAsia="Arial" w:hAnsi="Arial"/>
                <w:sz w:val="21"/>
                <w:szCs w:val="21"/>
              </w:rPr>
              <w:t xml:space="preserve">Workiz (legal entity: Workiz Inc.) is a San Diego-based field service management and communication</w:t>
            </w:r>
          </w:p>
          <w:p>
            <w:pPr>
              <w:spacing w:after="40" w:before="40"/>
            </w:pPr>
            <w:r>
              <w:rPr>
                <w:rFonts w:ascii="Arial" w:cs="Arial" w:eastAsia="Arial" w:hAnsi="Arial"/>
                <w:sz w:val="21"/>
                <w:szCs w:val="21"/>
              </w:rPr>
              <w:t xml:space="preserve">platform founded in 2015 by Idan Kadosh, a former locksmith business owner. Built originally as</w:t>
            </w:r>
          </w:p>
          <w:p>
            <w:pPr>
              <w:spacing w:after="40" w:before="40"/>
            </w:pPr>
            <w:r>
              <w:rPr>
                <w:rFonts w:ascii="Arial" w:cs="Arial" w:eastAsia="Arial" w:hAnsi="Arial"/>
                <w:sz w:val="21"/>
                <w:szCs w:val="21"/>
              </w:rPr>
              <w:t xml:space="preserve">"Send a Job," Workiz grew out of direct operator frustration — Kadosh built the tool because no</w:t>
            </w:r>
          </w:p>
          <w:p>
            <w:pPr>
              <w:spacing w:after="40" w:before="40"/>
            </w:pPr>
            <w:r>
              <w:rPr>
                <w:rFonts w:ascii="Arial" w:cs="Arial" w:eastAsia="Arial" w:hAnsi="Arial"/>
                <w:sz w:val="21"/>
                <w:szCs w:val="21"/>
              </w:rPr>
              <w:t xml:space="preserve">software served his own locksmith business adequately.</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With ~$30M in estimated annual revenue (2024, up from $13.7M in 2023 — 118% growth), 120,000+</w:t>
            </w:r>
          </w:p>
          <w:p>
            <w:pPr>
              <w:spacing w:after="40" w:before="40"/>
            </w:pPr>
            <w:r>
              <w:rPr>
                <w:rFonts w:ascii="Arial" w:cs="Arial" w:eastAsia="Arial" w:hAnsi="Arial"/>
                <w:sz w:val="21"/>
                <w:szCs w:val="21"/>
              </w:rPr>
              <w:t xml:space="preserve">customers, $60.3M in total funding, and four consecutive Inc. 5000 appearances, Workiz is the</w:t>
            </w:r>
          </w:p>
          <w:p>
            <w:pPr>
              <w:spacing w:after="40" w:before="40"/>
            </w:pPr>
            <w:r>
              <w:rPr>
                <w:rFonts w:ascii="Arial" w:cs="Arial" w:eastAsia="Arial" w:hAnsi="Arial"/>
                <w:sz w:val="21"/>
                <w:szCs w:val="21"/>
              </w:rPr>
              <w:t xml:space="preserve">fastest-growing FSM platform in the SMB field service space. It sits below Jobber and HousecallPro</w:t>
            </w:r>
          </w:p>
          <w:p>
            <w:pPr>
              <w:spacing w:after="40" w:before="40"/>
            </w:pPr>
            <w:r>
              <w:rPr>
                <w:rFonts w:ascii="Arial" w:cs="Arial" w:eastAsia="Arial" w:hAnsi="Arial"/>
                <w:sz w:val="21"/>
                <w:szCs w:val="21"/>
              </w:rPr>
              <w:t xml:space="preserve">in revenue but is closing the gap rapidly.</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Workiz's primary differentiator is its integrated communication stack — a built-in VoIP phone</w:t>
            </w:r>
          </w:p>
          <w:p>
            <w:pPr>
              <w:spacing w:after="40" w:before="40"/>
            </w:pPr>
            <w:r>
              <w:rPr>
                <w:rFonts w:ascii="Arial" w:cs="Arial" w:eastAsia="Arial" w:hAnsi="Arial"/>
                <w:sz w:val="21"/>
                <w:szCs w:val="21"/>
              </w:rPr>
              <w:t xml:space="preserve">system with call recording, ad source tracking, and AI answering ("Genius Answering" / Jessica) —</w:t>
            </w:r>
          </w:p>
          <w:p>
            <w:pPr>
              <w:spacing w:after="40" w:before="40"/>
            </w:pPr>
            <w:r>
              <w:rPr>
                <w:rFonts w:ascii="Arial" w:cs="Arial" w:eastAsia="Arial" w:hAnsi="Arial"/>
                <w:sz w:val="21"/>
                <w:szCs w:val="21"/>
              </w:rPr>
              <w:t xml:space="preserve">sold as a separate add-on. This phone-centric positioning targets locksmiths, HVAC, appliance</w:t>
            </w:r>
          </w:p>
          <w:p>
            <w:pPr>
              <w:spacing w:after="40" w:before="40"/>
            </w:pPr>
            <w:r>
              <w:rPr>
                <w:rFonts w:ascii="Arial" w:cs="Arial" w:eastAsia="Arial" w:hAnsi="Arial"/>
                <w:sz w:val="21"/>
                <w:szCs w:val="21"/>
              </w:rPr>
              <w:t xml:space="preserve">repair, and junk removal operators who live on inbound calls.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Like Jobber and HousecallPro, Workiz is architecturally job-first. Their "Equipment Tracking"</w:t>
            </w:r>
          </w:p>
          <w:p>
            <w:pPr>
              <w:spacing w:after="40" w:before="40"/>
            </w:pPr>
            <w:r>
              <w:rPr>
                <w:rFonts w:ascii="Arial" w:cs="Arial" w:eastAsia="Arial" w:hAnsi="Arial"/>
                <w:sz w:val="21"/>
                <w:szCs w:val="21"/>
              </w:rPr>
              <w:t xml:space="preserve">feature (Ultimate tier only) is a basic asset record — not a true asset-centric data model.</w:t>
            </w:r>
          </w:p>
          <w:p>
            <w:pPr>
              <w:spacing w:after="40" w:before="40"/>
            </w:pPr>
            <w:r>
              <w:rPr>
                <w:rFonts w:ascii="Arial" w:cs="Arial" w:eastAsia="Arial" w:hAnsi="Arial"/>
                <w:sz w:val="21"/>
                <w:szCs w:val="21"/>
              </w:rPr>
              <w:t xml:space="preserve">ServizmaDesk's Service Item remains a structural differentiator Workiz cannot match without a</w:t>
            </w:r>
          </w:p>
          <w:p>
            <w:pPr>
              <w:spacing w:after="40" w:before="40"/>
            </w:pPr>
            <w:r>
              <w:rPr>
                <w:rFonts w:ascii="Arial" w:cs="Arial" w:eastAsia="Arial" w:hAnsi="Arial"/>
                <w:sz w:val="21"/>
                <w:szCs w:val="21"/>
              </w:rPr>
              <w:t xml:space="preserve">complete platform rebuild.</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KEY RISK: Workiz is aggressively targeting ServizmaDesk's core segment (1–10 user SMBs) with</w:t>
            </w:r>
          </w:p>
          <w:p>
            <w:pPr>
              <w:spacing w:after="40" w:before="40"/>
            </w:pPr>
            <w:r>
              <w:rPr>
                <w:rFonts w:ascii="Arial" w:cs="Arial" w:eastAsia="Arial" w:hAnsi="Arial"/>
                <w:sz w:val="21"/>
                <w:szCs w:val="21"/>
              </w:rPr>
              <w:t xml:space="preserve">flat-rate plan pricing and a strong AI narrative. Their growth trajectory (118% YoY) and</w:t>
            </w:r>
          </w:p>
          <w:p>
            <w:pPr>
              <w:spacing w:after="40" w:before="40"/>
            </w:pPr>
            <w:r>
              <w:rPr>
                <w:rFonts w:ascii="Arial" w:cs="Arial" w:eastAsia="Arial" w:hAnsi="Arial"/>
                <w:sz w:val="21"/>
                <w:szCs w:val="21"/>
              </w:rPr>
              <w:t xml:space="preserve">communication-suite differentiation make them the most dynamic threat in the competitive set.</w:t>
            </w:r>
          </w:p>
        </w:tc>
      </w:tr>
    </w:tbl>
    <w:p>
      <w:pPr>
        <w:pageBreakBefore/>
      </w:pPr>
      <w:r>
        <w:br/>
      </w:r>
    </w:p>
    <w:p>
      <w:pPr>
        <w:pStyle w:val="Heading1"/>
      </w:pPr>
      <w:r>
        <w:rPr>
          <w:rFonts w:ascii="Arial" w:cs="Arial" w:eastAsia="Arial" w:hAnsi="Arial"/>
          <w:b/>
          <w:bCs/>
          <w:color w:val="1F4E79"/>
          <w:sz w:val="32"/>
          <w:szCs w:val="32"/>
        </w:rPr>
        <w:t xml:space="preserve">1. Company Overview</w:t>
      </w:r>
    </w:p>
    <w:p>
      <w:pPr>
        <w:pStyle w:val="Heading2"/>
      </w:pPr>
      <w:r>
        <w:rPr>
          <w:rFonts w:ascii="Arial" w:cs="Arial" w:eastAsia="Arial" w:hAnsi="Arial"/>
          <w:b/>
          <w:bCs/>
          <w:color w:val="2E75B6"/>
          <w:sz w:val="28"/>
          <w:szCs w:val="28"/>
        </w:rPr>
        <w:t xml:space="preserve">1.1 Founding Story</w:t>
      </w:r>
    </w:p>
    <w:p>
      <w:pPr>
        <w:spacing w:after="80" w:before="80"/>
      </w:pPr>
      <w:r>
        <w:rPr>
          <w:rFonts w:ascii="Arial" w:cs="Arial" w:eastAsia="Arial" w:hAnsi="Arial"/>
          <w:sz w:val="22"/>
          <w:szCs w:val="22"/>
        </w:rPr>
        <w:t xml:space="preserve">Workiz was founded in 2015 in San Diego, California, by Idan Kadosh — a former locksmith business owner who built the platform out of personal frustration. Kadosh ran a locksmith company and found that no existing software adequately handled his operational needs: job scheduling, dispatching, invoicing, and customer communication in one place. Rather than adapt a generic tool, he built his own.</w:t>
      </w:r>
    </w:p>
    <w:p>
      <w:pPr>
        <w:spacing w:after="60" w:before="60"/>
      </w:pPr>
      <w:r>
        <w:t xml:space="preserve"/>
      </w:r>
    </w:p>
    <w:p>
      <w:pPr>
        <w:spacing w:after="80" w:before="80"/>
      </w:pPr>
      <w:r>
        <w:rPr>
          <w:rFonts w:ascii="Arial" w:cs="Arial" w:eastAsia="Arial" w:hAnsi="Arial"/>
          <w:sz w:val="22"/>
          <w:szCs w:val="22"/>
        </w:rPr>
        <w:t xml:space="preserve">The platform launched under the name "Send a Job" before being rebranded to Workiz. This practitioner-origin story is central to Workiz's brand identity. Unlike Jobber (built by tech entrepreneurs who observed service businesses) or HousecallPro (built by Qualcomm engineers), Workiz was built by someone who ran a service truck.</w:t>
      </w:r>
    </w:p>
    <w:p>
      <w:pPr>
        <w:spacing w:after="60" w:before="60"/>
      </w:pPr>
      <w:r>
        <w:t xml:space="preserve"/>
      </w:r>
    </w:p>
    <w:p>
      <w:pPr>
        <w:spacing w:after="80" w:before="80"/>
      </w:pPr>
      <w:r>
        <w:rPr>
          <w:rFonts w:ascii="Arial" w:cs="Arial" w:eastAsia="Arial" w:hAnsi="Arial"/>
          <w:sz w:val="22"/>
          <w:szCs w:val="22"/>
        </w:rPr>
        <w:t xml:space="preserve">This origin shaped three lasting architectural priorities: fast call-to-dispatch workflows, built-in communication tools (phone system native to the platform), and an orientation toward solo and small-team operators in high-call-volume verticals like locksmith, HVAC, appliance repair, and junk removal.</w:t>
      </w:r>
    </w:p>
    <w:p>
      <w:pPr>
        <w:spacing w:after="60" w:before="60"/>
      </w:pPr>
      <w:r>
        <w:t xml:space="preserve"/>
      </w:r>
    </w:p>
    <w:p>
      <w:pPr>
        <w:spacing w:after="80" w:before="80"/>
      </w:pPr>
      <w:r>
        <w:rPr>
          <w:rFonts w:ascii="Arial" w:cs="Arial" w:eastAsia="Arial" w:hAnsi="Arial"/>
          <w:sz w:val="22"/>
          <w:szCs w:val="22"/>
        </w:rPr>
        <w:t xml:space="preserve">Today Workiz is headquartered at 9444 Balboa Ave, San Diego, CA 92123, with a secondary office in Austin, Texas. The company has maintained private status with no indication of near-term IPO (contrast with HousecallPro's Permira-backed exit signals).</w:t>
      </w:r>
    </w:p>
    <w:p>
      <w:pPr>
        <w:spacing w:after="60" w:before="60"/>
      </w:pPr>
      <w:r>
        <w:t xml:space="preserve"/>
      </w:r>
    </w:p>
    <w:p>
      <w:pPr>
        <w:pStyle w:val="Heading2"/>
      </w:pPr>
      <w:r>
        <w:rPr>
          <w:rFonts w:ascii="Arial" w:cs="Arial" w:eastAsia="Arial" w:hAnsi="Arial"/>
          <w:b/>
          <w:bCs/>
          <w:color w:val="2E75B6"/>
          <w:sz w:val="28"/>
          <w:szCs w:val="28"/>
        </w:rPr>
        <w:t xml:space="preserve">1.2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3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Background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Idan Kadosh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Founder &amp; Chief AI Officer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Transitioned from CPO/CRO to CAIO in 2024; previously ran own locksmith business; built first version of platform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Adi Azaria (Didi)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Joined post-founding; angel investor; responsible for company scaling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Erez Marom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Co-Founder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Early technical co-founder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Strickland Tudor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EVP Revenue (from 2024)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years driving digital transformation of skilled trades; formerly VP Sales at Schedule Engine (acquired by ServiceTitan) and EVP Sales at XOi Technologies</w:t>
            </w:r>
          </w:p>
        </w:tc>
      </w:tr>
    </w:tbl>
    <w:p>
      <w:pPr>
        <w:spacing w:after="60" w:before="60"/>
      </w:pPr>
      <w:r>
        <w:t xml:space="preserve"/>
      </w:r>
    </w:p>
    <w:p>
      <w:pPr>
        <w:spacing w:after="80" w:before="80"/>
      </w:pPr>
      <w:r>
        <w:rPr>
          <w:rFonts w:ascii="Arial" w:cs="Arial" w:eastAsia="Arial" w:hAnsi="Arial"/>
          <w:sz w:val="22"/>
          <w:szCs w:val="22"/>
        </w:rPr>
        <w:t xml:space="preserve">Note: Kadosh's move from CRO to Chief AI Officer in June 2024 is a strong signal. The founder relinquishing revenue responsibilities to focus exclusively on AI product development indicates Workiz views AI as its primary competitive moat going forward — not just a feature layer.</w:t>
      </w:r>
    </w:p>
    <w:p>
      <w:pPr>
        <w:spacing w:after="60" w:before="60"/>
      </w:pPr>
      <w:r>
        <w:t xml:space="preserve"/>
      </w:r>
    </w:p>
    <w:p>
      <w:pPr>
        <w:pStyle w:val="Heading1"/>
      </w:pPr>
      <w:r>
        <w:rPr>
          <w:rFonts w:ascii="Arial" w:cs="Arial" w:eastAsia="Arial" w:hAnsi="Arial"/>
          <w:b/>
          <w:bCs/>
          <w:color w:val="1F4E79"/>
          <w:sz w:val="32"/>
          <w:szCs w:val="32"/>
        </w:rPr>
        <w:t xml:space="preserve">2. Financial Profile</w:t>
      </w:r>
    </w:p>
    <w:p>
      <w:pPr>
        <w:pStyle w:val="Heading2"/>
      </w:pPr>
      <w:r>
        <w:rPr>
          <w:rFonts w:ascii="Arial" w:cs="Arial" w:eastAsia="Arial" w:hAnsi="Arial"/>
          <w:b/>
          <w:bCs/>
          <w:color w:val="2E75B6"/>
          <w:sz w:val="28"/>
          <w:szCs w:val="28"/>
        </w:rPr>
        <w:t xml:space="preserve">2.1 Revenue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960"/>
        <w:gridCol w:w="2400"/>
      </w:tblGrid>
      <w:t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19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Est. 2024 Annual Revenue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~$29.8M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GetLatka / Nathan Latka Database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October 2024 figure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2023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$13.7M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118% YoY growth 2023→2024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2022 Revenue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$13.5M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Approximately flat 2022→2023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2021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Customers (2026)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120,000+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Company press releases / ZoomInfo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Four consecutive Inc. 5000 appearances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Employees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~141–152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GetLatka / LeadIQ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51–200 range across sources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Primary Markets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 (North America)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Company materials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Primarily residential home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Industries 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Locksmith, HVAC, Appliance Repair, Junk Removal, Garage Door, Plumbing, Electrical, Pest Control, and more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Company website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6A800" w:sz="1"/>
              <w:left w:val="single" w:color="D6A800" w:sz="1"/>
              <w:bottom w:val="single" w:color="D6A800" w:sz="1"/>
              <w:right w:val="single" w:color="D6A800" w:sz="1"/>
            </w:tcBorders>
            <w:shd w:fill="D6A800" w:val="clear"/>
            <w:tcMar>
              <w:top w:type="dxa" w:w="100"/>
              <w:left w:type="dxa" w:w="160"/>
              <w:bottom w:type="dxa" w:w="100"/>
              <w:right w:type="dxa" w:w="160"/>
            </w:tcMar>
          </w:tcPr>
          <w:p>
            <w:r>
              <w:rPr>
                <w:rFonts w:ascii="Arial" w:cs="Arial" w:eastAsia="Arial" w:hAnsi="Arial"/>
                <w:b/>
                <w:bCs/>
                <w:color w:val="FFFFFF"/>
                <w:sz w:val="22"/>
                <w:szCs w:val="22"/>
              </w:rPr>
              <w:t xml:space="preserve">REVENUE GROWTH SIGNAL</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Workiz's 118% YoY revenue growth from $13.7M (2023) to $29.8M (2024) is the highest growth rate in our</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competitor set. For context: Jobber's revenue grew ~55% over a similar period; HousecallPro's growth</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rate is estimated at 20–30% YoY. Workiz is gaining ground faster than either larger competitor.</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However, at $29.8M Workiz remains ~18% of Jobber's $167.5M revenue and ~40% of HousecallPro's ~$75M.</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They are a fast-growing challenger, not yet a market leader by revenue.</w:t>
            </w:r>
          </w:p>
        </w:tc>
      </w:tr>
      <w:tr>
        <w:tc>
          <w:tcPr>
            <w:tcBorders>
              <w:top w:val="none" w:color="FFFFFF" w:sz="0"/>
              <w:left w:val="single" w:color="D6A800" w:sz="1"/>
              <w:bottom w:val="single" w:color="D6A800" w:sz="1"/>
              <w:right w:val="single" w:color="D6A800" w:sz="1"/>
            </w:tcBorders>
            <w:shd w:fill="FFF2CC" w:val="clear"/>
            <w:tcMar>
              <w:top w:type="dxa" w:w="4"/>
              <w:left w:type="dxa" w:w="160"/>
              <w:bottom w:type="dxa" w:w="4"/>
              <w:right w:type="dxa" w:w="160"/>
            </w:tcMar>
          </w:tcPr>
          <w:p>
            <w:r>
              <w:t xml:space="preserve"/>
            </w:r>
          </w:p>
        </w:tc>
      </w:tr>
    </w:tbl>
    <w:p>
      <w:pPr>
        <w:spacing w:after="60" w:before="60"/>
      </w:pPr>
      <w:r>
        <w:t xml:space="preserve"/>
      </w:r>
    </w:p>
    <w:p>
      <w:pPr>
        <w:pStyle w:val="Heading2"/>
      </w:pPr>
      <w:r>
        <w:rPr>
          <w:rFonts w:ascii="Arial" w:cs="Arial" w:eastAsia="Arial" w:hAnsi="Arial"/>
          <w:b/>
          <w:bCs/>
          <w:color w:val="2E75B6"/>
          <w:sz w:val="28"/>
          <w:szCs w:val="28"/>
        </w:rPr>
        <w:t xml:space="preserve">2.2 Funding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Round</w:t>
            </w:r>
          </w:p>
        </w:tc>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w:t>
            </w:r>
          </w:p>
        </w:tc>
        <w:tc>
          <w:tcPr>
            <w:tcW w:type="dxa" w:w="3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Lead / Notes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2015–2018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Seed / Series 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Undisclosed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Aleph (Israeli VC); early angel rounds to build platform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Series 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~$10M 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 Edge Capital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Oct 2019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Series 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~$10M est.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Aleph, Lead Edge Capital, New Era Capital Partners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 2021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Series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 Edge Capital (lead); total raised to $60.3M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Post-2021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new rounds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Company growing organically on existing capital; last round 4+ years ago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FUNDING PROFILE: CAPITAL-EFFICIENT GROWTH</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Workiz's last funding round was November 2021 — over 4 years ago. Unlike HousecallPro ($125M in late</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2025) or Jobber ($191M total), Workiz has been growing organically on $60.3M in total capital.</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This is a double-edged signal: (1) The company is either operationally efficient and profitable, or</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(2) is preparing for a new raise. Given 118% YoY revenue growth, option 1 seems more likely.</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For ServizmaDesk: A capital-efficient, high-growth competitor with no PE overlay is potentially more</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dangerous than an over-funded competitor — because they are incentivized to grow sustainably, not</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burn cash on marketing. Workiz is a lean, founder-influenced company that hasn't yet been slowed</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by PE board pressure to hit upmarket numbers.</w:t>
            </w:r>
          </w:p>
        </w:tc>
      </w:tr>
      <w:tr>
        <w:tc>
          <w:tcPr>
            <w:tcBorders>
              <w:top w:val="none" w:color="FFFFFF" w:sz="0"/>
              <w:left w:val="single" w:color="2E75B6" w:sz="1"/>
              <w:bottom w:val="single" w:color="2E75B6" w:sz="1"/>
              <w:right w:val="single" w:color="2E75B6" w:sz="1"/>
            </w:tcBorders>
            <w:shd w:fill="D5E8F0" w:val="clear"/>
            <w:tcMar>
              <w:top w:type="dxa" w:w="4"/>
              <w:left w:type="dxa" w:w="160"/>
              <w:bottom w:type="dxa" w:w="4"/>
              <w:right w:type="dxa" w:w="160"/>
            </w:tcMar>
          </w:tcPr>
          <w:p>
            <w:r>
              <w:t xml:space="preserve"/>
            </w:r>
          </w:p>
        </w:tc>
      </w:tr>
    </w:tbl>
    <w:p>
      <w:pPr>
        <w:pageBreakBefore/>
      </w:pPr>
      <w:r>
        <w:br/>
      </w:r>
    </w:p>
    <w:p>
      <w:pPr>
        <w:pStyle w:val="Heading1"/>
      </w:pPr>
      <w:r>
        <w:rPr>
          <w:rFonts w:ascii="Arial" w:cs="Arial" w:eastAsia="Arial" w:hAnsi="Arial"/>
          <w:b/>
          <w:bCs/>
          <w:color w:val="1F4E79"/>
          <w:sz w:val="32"/>
          <w:szCs w:val="32"/>
        </w:rPr>
        <w:t xml:space="preserve">3. Product &amp; Platform Analysis</w:t>
      </w:r>
    </w:p>
    <w:p>
      <w:pPr>
        <w:pStyle w:val="Heading2"/>
      </w:pPr>
      <w:r>
        <w:rPr>
          <w:rFonts w:ascii="Arial" w:cs="Arial" w:eastAsia="Arial" w:hAnsi="Arial"/>
          <w:b/>
          <w:bCs/>
          <w:color w:val="2E75B6"/>
          <w:sz w:val="28"/>
          <w:szCs w:val="28"/>
        </w:rPr>
        <w:t xml:space="preserve">3.1 Core Philosophy: Communication-First, Job-Centric</w:t>
      </w:r>
    </w:p>
    <w:p>
      <w:pPr>
        <w:spacing w:after="80" w:before="80"/>
      </w:pPr>
      <w:r>
        <w:rPr>
          <w:rFonts w:ascii="Arial" w:cs="Arial" w:eastAsia="Arial" w:hAnsi="Arial"/>
          <w:sz w:val="22"/>
          <w:szCs w:val="22"/>
        </w:rPr>
        <w:t xml:space="preserve">Workiz's platform philosophy is best described as communication-first and job-centric. Like Jobber and HousecallPro, the primary data object is the Job (or Work Order). What distinguishes Workiz is the layering of a full integrated VoIP phone system, call recording, ad attribution tracking, and AI answering directly into the platform — capabilities its competitors charge extra for or don't offer at all.</w:t>
      </w:r>
    </w:p>
    <w:p>
      <w:pPr>
        <w:spacing w:after="60" w:before="60"/>
      </w:pPr>
      <w:r>
        <w:t xml:space="preserve"/>
      </w:r>
    </w:p>
    <w:p>
      <w:pPr>
        <w:spacing w:after="80" w:before="80"/>
      </w:pPr>
      <w:r>
        <w:rPr>
          <w:rFonts w:ascii="Arial" w:cs="Arial" w:eastAsia="Arial" w:hAnsi="Arial"/>
          <w:sz w:val="22"/>
          <w:szCs w:val="22"/>
        </w:rPr>
        <w:t xml:space="preserve">This communication stack is Workiz's single biggest differentiator in the market. The phone system is not an integration — it is a native module built into the platform, giving Workiz capabilities around call-to-job workflows, missed-call capture, and source attribution that Jobber and HousecallPro cannot match without third-party integrations.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CRITICAL COMPETITIVE INSIGHT FOR SERVIZMADESK</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Workiz does have an 'Equipment Tracking' feature — but it is gated to the Ultimate (enterprise)</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tier only. Even at that tier, it functions as a basic make/model/serial record attached to a job</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or customer. It is NOT a first-class data entity with its own lifecycle, warranty tracking, or</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primary relationships to Quotes and Work Orders.</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A Service Item in ServizmaDesk is the core data object. An equipment record in Workiz is a text</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field on a job. The architectural difference is fundamental and cannot be patched — it would</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require a ground-up rebuild of Workiz's data model.</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Additionally, Workiz's phone/AI communication suite is sold as a SEPARATE ADD-ON — not included</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in the base subscription. A team that wants the full Workiz stack pays the plan fee PLUS ~$100/mo</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for the phone system PLUS ~$200/mo for AI Answering. The advertised plan price is not the real cost.</w:t>
            </w:r>
          </w:p>
        </w:tc>
      </w:tr>
      <w:tr>
        <w:tc>
          <w:tcPr>
            <w:tcBorders>
              <w:top w:val="none" w:color="FFFFFF" w:sz="0"/>
              <w:left w:val="single" w:color="2E75B6" w:sz="1"/>
              <w:bottom w:val="single" w:color="2E75B6" w:sz="1"/>
              <w:right w:val="single" w:color="2E75B6" w:sz="1"/>
            </w:tcBorders>
            <w:shd w:fill="D5E8F0" w:val="clear"/>
            <w:tcMar>
              <w:top w:type="dxa" w:w="4"/>
              <w:left w:type="dxa" w:w="160"/>
              <w:bottom w:type="dxa" w:w="4"/>
              <w:right w:type="dxa" w:w="160"/>
            </w:tcMar>
          </w:tcPr>
          <w:p>
            <w:r>
              <w:t xml:space="preserve"/>
            </w:r>
          </w:p>
        </w:tc>
      </w:tr>
    </w:tbl>
    <w:p>
      <w:pPr>
        <w:spacing w:after="60" w:before="60"/>
      </w:pPr>
      <w:r>
        <w:t xml:space="preserve"/>
      </w:r>
    </w:p>
    <w:p>
      <w:pPr>
        <w:pStyle w:val="Heading2"/>
      </w:pPr>
      <w:r>
        <w:rPr>
          <w:rFonts w:ascii="Arial" w:cs="Arial" w:eastAsia="Arial" w:hAnsi="Arial"/>
          <w:b/>
          <w:bCs/>
          <w:color w:val="2E75B6"/>
          <w:sz w:val="28"/>
          <w:szCs w:val="28"/>
        </w:rPr>
        <w:t xml:space="preserve">3.2 Feature Set Overview</w:t>
      </w:r>
    </w:p>
    <w:p>
      <w:pPr>
        <w:pStyle w:val="Heading3"/>
      </w:pPr>
      <w:r>
        <w:rPr>
          <w:rFonts w:ascii="Arial" w:cs="Arial" w:eastAsia="Arial" w:hAnsi="Arial"/>
          <w:b/>
          <w:bCs/>
          <w:color w:val="333333"/>
          <w:sz w:val="24"/>
          <w:szCs w:val="24"/>
        </w:rPr>
        <w:t xml:space="preserve">Lead Capture &amp; CRM</w:t>
      </w:r>
    </w:p>
    <w:p>
      <w:pPr>
        <w:pStyle w:val="ListParagraph"/>
        <w:numPr>
          <w:ilvl w:val="0"/>
          <w:numId w:val="2"/>
        </w:numPr>
        <w:spacing w:after="60" w:before="60"/>
        <w:ind w:left="720" w:hanging="360"/>
      </w:pPr>
      <w:r>
        <w:rPr>
          <w:rFonts w:ascii="Arial" w:cs="Arial" w:eastAsia="Arial" w:hAnsi="Arial"/>
          <w:sz w:val="22"/>
          <w:szCs w:val="22"/>
        </w:rPr>
        <w:t xml:space="preserve">Client CRM with contact details, property address, service history</w:t>
      </w:r>
    </w:p>
    <w:p>
      <w:pPr>
        <w:pStyle w:val="ListParagraph"/>
        <w:numPr>
          <w:ilvl w:val="0"/>
          <w:numId w:val="2"/>
        </w:numPr>
        <w:spacing w:after="60" w:before="60"/>
        <w:ind w:left="720" w:hanging="360"/>
      </w:pPr>
      <w:r>
        <w:rPr>
          <w:rFonts w:ascii="Arial" w:cs="Arial" w:eastAsia="Arial" w:hAnsi="Arial"/>
          <w:sz w:val="22"/>
          <w:szCs w:val="22"/>
        </w:rPr>
        <w:t xml:space="preserve">Lead source tracking with ad attribution (tracks which ad source generated a call or job)</w:t>
      </w:r>
    </w:p>
    <w:p>
      <w:pPr>
        <w:pStyle w:val="ListParagraph"/>
        <w:numPr>
          <w:ilvl w:val="0"/>
          <w:numId w:val="2"/>
        </w:numPr>
        <w:spacing w:after="60" w:before="60"/>
        <w:ind w:left="720" w:hanging="360"/>
      </w:pPr>
      <w:r>
        <w:rPr>
          <w:rFonts w:ascii="Arial" w:cs="Arial" w:eastAsia="Arial" w:hAnsi="Arial"/>
          <w:sz w:val="22"/>
          <w:szCs w:val="22"/>
        </w:rPr>
        <w:t xml:space="preserve">Genius Leads: AI that converts inbound emails into new leads automatically</w:t>
      </w:r>
    </w:p>
    <w:p>
      <w:pPr>
        <w:pStyle w:val="ListParagraph"/>
        <w:numPr>
          <w:ilvl w:val="0"/>
          <w:numId w:val="2"/>
        </w:numPr>
        <w:spacing w:after="60" w:before="60"/>
        <w:ind w:left="720" w:hanging="360"/>
      </w:pPr>
      <w:r>
        <w:rPr>
          <w:rFonts w:ascii="Arial" w:cs="Arial" w:eastAsia="Arial" w:hAnsi="Arial"/>
          <w:sz w:val="22"/>
          <w:szCs w:val="22"/>
        </w:rPr>
        <w:t xml:space="preserve">Angi, Thumbtack, and Google Local Services Ads integrations for direct lead import</w:t>
      </w:r>
    </w:p>
    <w:p>
      <w:pPr>
        <w:pStyle w:val="ListParagraph"/>
        <w:numPr>
          <w:ilvl w:val="0"/>
          <w:numId w:val="2"/>
        </w:numPr>
        <w:spacing w:after="60" w:before="60"/>
        <w:ind w:left="720" w:hanging="360"/>
      </w:pPr>
      <w:r>
        <w:rPr>
          <w:rFonts w:ascii="Arial" w:cs="Arial" w:eastAsia="Arial" w:hAnsi="Arial"/>
          <w:sz w:val="22"/>
          <w:szCs w:val="22"/>
        </w:rPr>
        <w:t xml:space="preserve">Online booking widget with optional checkout for direct customer scheduling</w:t>
      </w:r>
    </w:p>
    <w:p>
      <w:pPr>
        <w:pStyle w:val="ListParagraph"/>
        <w:numPr>
          <w:ilvl w:val="0"/>
          <w:numId w:val="2"/>
        </w:numPr>
        <w:spacing w:after="60" w:before="60"/>
        <w:ind w:left="720" w:hanging="360"/>
      </w:pPr>
      <w:r>
        <w:rPr>
          <w:rFonts w:ascii="Arial" w:cs="Arial" w:eastAsia="Arial" w:hAnsi="Arial"/>
          <w:sz w:val="22"/>
          <w:szCs w:val="22"/>
        </w:rPr>
        <w:t xml:space="preserve">Reserve with Google integration</w:t>
      </w:r>
    </w:p>
    <w:p>
      <w:pPr>
        <w:spacing w:after="60" w:before="60"/>
      </w:pPr>
      <w:r>
        <w:t xml:space="preserve"/>
      </w:r>
    </w:p>
    <w:p>
      <w:pPr>
        <w:pStyle w:val="Heading3"/>
      </w:pPr>
      <w:r>
        <w:rPr>
          <w:rFonts w:ascii="Arial" w:cs="Arial" w:eastAsia="Arial" w:hAnsi="Arial"/>
          <w:b/>
          <w:bCs/>
          <w:color w:val="333333"/>
          <w:sz w:val="24"/>
          <w:szCs w:val="24"/>
        </w:rPr>
        <w:t xml:space="preserve">Scheduling &amp; Dispatching</w:t>
      </w:r>
    </w:p>
    <w:p>
      <w:pPr>
        <w:pStyle w:val="ListParagraph"/>
        <w:numPr>
          <w:ilvl w:val="0"/>
          <w:numId w:val="2"/>
        </w:numPr>
        <w:spacing w:after="60" w:before="60"/>
        <w:ind w:left="720" w:hanging="360"/>
      </w:pPr>
      <w:r>
        <w:rPr>
          <w:rFonts w:ascii="Arial" w:cs="Arial" w:eastAsia="Arial" w:hAnsi="Arial"/>
          <w:sz w:val="22"/>
          <w:szCs w:val="22"/>
        </w:rPr>
        <w:t xml:space="preserve">Drag-and-drop dispatch board with technician availability view</w:t>
      </w:r>
    </w:p>
    <w:p>
      <w:pPr>
        <w:pStyle w:val="ListParagraph"/>
        <w:numPr>
          <w:ilvl w:val="0"/>
          <w:numId w:val="2"/>
        </w:numPr>
        <w:spacing w:after="60" w:before="60"/>
        <w:ind w:left="720" w:hanging="360"/>
      </w:pPr>
      <w:r>
        <w:rPr>
          <w:rFonts w:ascii="Arial" w:cs="Arial" w:eastAsia="Arial" w:hAnsi="Arial"/>
          <w:sz w:val="22"/>
          <w:szCs w:val="22"/>
        </w:rPr>
        <w:t xml:space="preserve">Genius Scheduling (Pro+): AI-powered smart scheduling suggesting optimal job assignments based on tech location, availability, and route</w:t>
      </w:r>
    </w:p>
    <w:p>
      <w:pPr>
        <w:pStyle w:val="ListParagraph"/>
        <w:numPr>
          <w:ilvl w:val="0"/>
          <w:numId w:val="2"/>
        </w:numPr>
        <w:spacing w:after="60" w:before="60"/>
        <w:ind w:left="720" w:hanging="360"/>
      </w:pPr>
      <w:r>
        <w:rPr>
          <w:rFonts w:ascii="Arial" w:cs="Arial" w:eastAsia="Arial" w:hAnsi="Arial"/>
          <w:sz w:val="22"/>
          <w:szCs w:val="22"/>
        </w:rPr>
        <w:t xml:space="preserve">Service area management (Standard+)</w:t>
      </w:r>
    </w:p>
    <w:p>
      <w:pPr>
        <w:pStyle w:val="ListParagraph"/>
        <w:numPr>
          <w:ilvl w:val="0"/>
          <w:numId w:val="2"/>
        </w:numPr>
        <w:spacing w:after="60" w:before="60"/>
        <w:ind w:left="720" w:hanging="360"/>
      </w:pPr>
      <w:r>
        <w:rPr>
          <w:rFonts w:ascii="Arial" w:cs="Arial" w:eastAsia="Arial" w:hAnsi="Arial"/>
          <w:sz w:val="22"/>
          <w:szCs w:val="22"/>
        </w:rPr>
        <w:t xml:space="preserve">Team location tracking / GPS (Standard+)</w:t>
      </w:r>
    </w:p>
    <w:p>
      <w:pPr>
        <w:pStyle w:val="ListParagraph"/>
        <w:numPr>
          <w:ilvl w:val="0"/>
          <w:numId w:val="2"/>
        </w:numPr>
        <w:spacing w:after="60" w:before="60"/>
        <w:ind w:left="720" w:hanging="360"/>
      </w:pPr>
      <w:r>
        <w:rPr>
          <w:rFonts w:ascii="Arial" w:cs="Arial" w:eastAsia="Arial" w:hAnsi="Arial"/>
          <w:sz w:val="22"/>
          <w:szCs w:val="22"/>
        </w:rPr>
        <w:t xml:space="preserve">Subcontractor management (Standard+)</w:t>
      </w:r>
    </w:p>
    <w:p>
      <w:pPr>
        <w:pStyle w:val="ListParagraph"/>
        <w:numPr>
          <w:ilvl w:val="0"/>
          <w:numId w:val="2"/>
        </w:numPr>
        <w:spacing w:after="60" w:before="60"/>
        <w:ind w:left="720" w:hanging="360"/>
      </w:pPr>
      <w:r>
        <w:rPr>
          <w:rFonts w:ascii="Arial" w:cs="Arial" w:eastAsia="Arial" w:hAnsi="Arial"/>
          <w:sz w:val="22"/>
          <w:szCs w:val="22"/>
        </w:rPr>
        <w:t xml:space="preserve">Multi-day jobs (Ultimate only)</w:t>
      </w:r>
    </w:p>
    <w:p>
      <w:pPr>
        <w:spacing w:after="60" w:before="60"/>
      </w:pPr>
      <w:r>
        <w:t xml:space="preserve"/>
      </w:r>
    </w:p>
    <w:p>
      <w:pPr>
        <w:pStyle w:val="Heading3"/>
      </w:pPr>
      <w:r>
        <w:rPr>
          <w:rFonts w:ascii="Arial" w:cs="Arial" w:eastAsia="Arial" w:hAnsi="Arial"/>
          <w:b/>
          <w:bCs/>
          <w:color w:val="333333"/>
          <w:sz w:val="24"/>
          <w:szCs w:val="24"/>
        </w:rPr>
        <w:t xml:space="preserve">Job Management &amp; Work Orders</w:t>
      </w:r>
    </w:p>
    <w:p>
      <w:pPr>
        <w:pStyle w:val="ListParagraph"/>
        <w:numPr>
          <w:ilvl w:val="0"/>
          <w:numId w:val="2"/>
        </w:numPr>
        <w:spacing w:after="60" w:before="60"/>
        <w:ind w:left="720" w:hanging="360"/>
      </w:pPr>
      <w:r>
        <w:rPr>
          <w:rFonts w:ascii="Arial" w:cs="Arial" w:eastAsia="Arial" w:hAnsi="Arial"/>
          <w:sz w:val="22"/>
          <w:szCs w:val="22"/>
        </w:rPr>
        <w:t xml:space="preserve">Unlimited jobs on all paid tiers (Kickstart and above)</w:t>
      </w:r>
    </w:p>
    <w:p>
      <w:pPr>
        <w:pStyle w:val="ListParagraph"/>
        <w:numPr>
          <w:ilvl w:val="0"/>
          <w:numId w:val="2"/>
        </w:numPr>
        <w:spacing w:after="60" w:before="60"/>
        <w:ind w:left="720" w:hanging="360"/>
      </w:pPr>
      <w:r>
        <w:rPr>
          <w:rFonts w:ascii="Arial" w:cs="Arial" w:eastAsia="Arial" w:hAnsi="Arial"/>
          <w:sz w:val="22"/>
          <w:szCs w:val="22"/>
        </w:rPr>
        <w:t xml:space="preserve">Job status tracking, attachments, photos, notes</w:t>
      </w:r>
    </w:p>
    <w:p>
      <w:pPr>
        <w:pStyle w:val="ListParagraph"/>
        <w:numPr>
          <w:ilvl w:val="0"/>
          <w:numId w:val="2"/>
        </w:numPr>
        <w:spacing w:after="60" w:before="60"/>
        <w:ind w:left="720" w:hanging="360"/>
      </w:pPr>
      <w:r>
        <w:rPr>
          <w:rFonts w:ascii="Arial" w:cs="Arial" w:eastAsia="Arial" w:hAnsi="Arial"/>
          <w:sz w:val="22"/>
          <w:szCs w:val="22"/>
        </w:rPr>
        <w:t xml:space="preserve">Custom job fields (Standard+)</w:t>
      </w:r>
    </w:p>
    <w:p>
      <w:pPr>
        <w:pStyle w:val="ListParagraph"/>
        <w:numPr>
          <w:ilvl w:val="0"/>
          <w:numId w:val="2"/>
        </w:numPr>
        <w:spacing w:after="60" w:before="60"/>
        <w:ind w:left="720" w:hanging="360"/>
      </w:pPr>
      <w:r>
        <w:rPr>
          <w:rFonts w:ascii="Arial" w:cs="Arial" w:eastAsia="Arial" w:hAnsi="Arial"/>
          <w:sz w:val="22"/>
          <w:szCs w:val="22"/>
        </w:rPr>
        <w:t xml:space="preserve">Checklists (all paid tiers — new feature as of 2025)</w:t>
      </w:r>
    </w:p>
    <w:p>
      <w:pPr>
        <w:pStyle w:val="ListParagraph"/>
        <w:numPr>
          <w:ilvl w:val="0"/>
          <w:numId w:val="2"/>
        </w:numPr>
        <w:spacing w:after="60" w:before="60"/>
        <w:ind w:left="720" w:hanging="360"/>
      </w:pPr>
      <w:r>
        <w:rPr>
          <w:rFonts w:ascii="Arial" w:cs="Arial" w:eastAsia="Arial" w:hAnsi="Arial"/>
          <w:sz w:val="22"/>
          <w:szCs w:val="22"/>
        </w:rPr>
        <w:t xml:space="preserve">"On my way" automated customer notifications</w:t>
      </w:r>
    </w:p>
    <w:p>
      <w:pPr>
        <w:pStyle w:val="ListParagraph"/>
        <w:numPr>
          <w:ilvl w:val="0"/>
          <w:numId w:val="2"/>
        </w:numPr>
        <w:spacing w:after="60" w:before="60"/>
        <w:ind w:left="720" w:hanging="360"/>
      </w:pPr>
      <w:r>
        <w:rPr>
          <w:rFonts w:ascii="Arial" w:cs="Arial" w:eastAsia="Arial" w:hAnsi="Arial"/>
          <w:sz w:val="22"/>
          <w:szCs w:val="22"/>
        </w:rPr>
        <w:t xml:space="preserve">Recurring jobs (all paid tiers)</w:t>
      </w:r>
    </w:p>
    <w:p>
      <w:pPr>
        <w:spacing w:after="60" w:before="60"/>
      </w:pPr>
      <w:r>
        <w:t xml:space="preserve"/>
      </w:r>
    </w:p>
    <w:p>
      <w:pPr>
        <w:pStyle w:val="Heading3"/>
      </w:pPr>
      <w:r>
        <w:rPr>
          <w:rFonts w:ascii="Arial" w:cs="Arial" w:eastAsia="Arial" w:hAnsi="Arial"/>
          <w:b/>
          <w:bCs/>
          <w:color w:val="333333"/>
          <w:sz w:val="24"/>
          <w:szCs w:val="24"/>
        </w:rPr>
        <w:t xml:space="preserve">Quoting &amp; Invoicing</w:t>
      </w:r>
    </w:p>
    <w:p>
      <w:pPr>
        <w:pStyle w:val="ListParagraph"/>
        <w:numPr>
          <w:ilvl w:val="0"/>
          <w:numId w:val="2"/>
        </w:numPr>
        <w:spacing w:after="60" w:before="60"/>
        <w:ind w:left="720" w:hanging="360"/>
      </w:pPr>
      <w:r>
        <w:rPr>
          <w:rFonts w:ascii="Arial" w:cs="Arial" w:eastAsia="Arial" w:hAnsi="Arial"/>
          <w:sz w:val="22"/>
          <w:szCs w:val="22"/>
        </w:rPr>
        <w:t xml:space="preserve">Estimates and proposals on all paid tiers</w:t>
      </w:r>
    </w:p>
    <w:p>
      <w:pPr>
        <w:pStyle w:val="ListParagraph"/>
        <w:numPr>
          <w:ilvl w:val="0"/>
          <w:numId w:val="2"/>
        </w:numPr>
        <w:spacing w:after="60" w:before="60"/>
        <w:ind w:left="720" w:hanging="360"/>
      </w:pPr>
      <w:r>
        <w:rPr>
          <w:rFonts w:ascii="Arial" w:cs="Arial" w:eastAsia="Arial" w:hAnsi="Arial"/>
          <w:sz w:val="22"/>
          <w:szCs w:val="22"/>
        </w:rPr>
        <w:t xml:space="preserve">Sales proposals (Ultimate only — more complex multi-item sales docs)</w:t>
      </w:r>
    </w:p>
    <w:p>
      <w:pPr>
        <w:pStyle w:val="ListParagraph"/>
        <w:numPr>
          <w:ilvl w:val="0"/>
          <w:numId w:val="2"/>
        </w:numPr>
        <w:spacing w:after="60" w:before="60"/>
        <w:ind w:left="720" w:hanging="360"/>
      </w:pPr>
      <w:r>
        <w:rPr>
          <w:rFonts w:ascii="Arial" w:cs="Arial" w:eastAsia="Arial" w:hAnsi="Arial"/>
          <w:sz w:val="22"/>
          <w:szCs w:val="22"/>
        </w:rPr>
        <w:t xml:space="preserve">Price book / flat rate (Pro+ for Genius Scheduling, Ultimate for Flat Rate feature)</w:t>
      </w:r>
    </w:p>
    <w:p>
      <w:pPr>
        <w:pStyle w:val="ListParagraph"/>
        <w:numPr>
          <w:ilvl w:val="0"/>
          <w:numId w:val="2"/>
        </w:numPr>
        <w:spacing w:after="60" w:before="60"/>
        <w:ind w:left="720" w:hanging="360"/>
      </w:pPr>
      <w:r>
        <w:rPr>
          <w:rFonts w:ascii="Arial" w:cs="Arial" w:eastAsia="Arial" w:hAnsi="Arial"/>
          <w:sz w:val="22"/>
          <w:szCs w:val="22"/>
        </w:rPr>
        <w:t xml:space="preserve">Unlimited invoices on all paid tiers</w:t>
      </w:r>
    </w:p>
    <w:p>
      <w:pPr>
        <w:pStyle w:val="ListParagraph"/>
        <w:numPr>
          <w:ilvl w:val="0"/>
          <w:numId w:val="2"/>
        </w:numPr>
        <w:spacing w:after="60" w:before="60"/>
        <w:ind w:left="720" w:hanging="360"/>
      </w:pPr>
      <w:r>
        <w:rPr>
          <w:rFonts w:ascii="Arial" w:cs="Arial" w:eastAsia="Arial" w:hAnsi="Arial"/>
          <w:sz w:val="22"/>
          <w:szCs w:val="22"/>
        </w:rPr>
        <w:t xml:space="preserve">Client portal with branded access</w:t>
      </w:r>
    </w:p>
    <w:p>
      <w:pPr>
        <w:pStyle w:val="ListParagraph"/>
        <w:numPr>
          <w:ilvl w:val="0"/>
          <w:numId w:val="2"/>
        </w:numPr>
        <w:spacing w:after="60" w:before="60"/>
        <w:ind w:left="720" w:hanging="360"/>
      </w:pPr>
      <w:r>
        <w:rPr>
          <w:rFonts w:ascii="Arial" w:cs="Arial" w:eastAsia="Arial" w:hAnsi="Arial"/>
          <w:sz w:val="22"/>
          <w:szCs w:val="22"/>
        </w:rPr>
        <w:t xml:space="preserve">Consumer financing via Sunbit/Wisetack (Ultimate)</w:t>
      </w:r>
    </w:p>
    <w:p>
      <w:pPr>
        <w:spacing w:after="60" w:before="60"/>
      </w:pPr>
      <w:r>
        <w:t xml:space="preserve"/>
      </w:r>
    </w:p>
    <w:p>
      <w:pPr>
        <w:pStyle w:val="Heading3"/>
      </w:pPr>
      <w:r>
        <w:rPr>
          <w:rFonts w:ascii="Arial" w:cs="Arial" w:eastAsia="Arial" w:hAnsi="Arial"/>
          <w:b/>
          <w:bCs/>
          <w:color w:val="333333"/>
          <w:sz w:val="24"/>
          <w:szCs w:val="24"/>
        </w:rPr>
        <w:t xml:space="preserve">Communication Suite (Sold Separately)</w:t>
      </w:r>
    </w:p>
    <w:p>
      <w:pPr>
        <w:pStyle w:val="ListParagraph"/>
        <w:numPr>
          <w:ilvl w:val="0"/>
          <w:numId w:val="2"/>
        </w:numPr>
        <w:spacing w:after="60" w:before="60"/>
        <w:ind w:left="720" w:hanging="360"/>
      </w:pPr>
      <w:r>
        <w:rPr>
          <w:rFonts w:ascii="Arial" w:cs="Arial" w:eastAsia="Arial" w:hAnsi="Arial"/>
          <w:sz w:val="22"/>
          <w:szCs w:val="22"/>
        </w:rPr>
        <w:t xml:space="preserve">Built-in VoIP phone system: in-app calling, call queue, call flows, call masking</w:t>
      </w:r>
    </w:p>
    <w:p>
      <w:pPr>
        <w:pStyle w:val="ListParagraph"/>
        <w:numPr>
          <w:ilvl w:val="0"/>
          <w:numId w:val="2"/>
        </w:numPr>
        <w:spacing w:after="60" w:before="60"/>
        <w:ind w:left="720" w:hanging="360"/>
      </w:pPr>
      <w:r>
        <w:rPr>
          <w:rFonts w:ascii="Arial" w:cs="Arial" w:eastAsia="Arial" w:hAnsi="Arial"/>
          <w:sz w:val="22"/>
          <w:szCs w:val="22"/>
        </w:rPr>
        <w:t xml:space="preserve">Call recording with searchable tags</w:t>
      </w:r>
    </w:p>
    <w:p>
      <w:pPr>
        <w:pStyle w:val="ListParagraph"/>
        <w:numPr>
          <w:ilvl w:val="0"/>
          <w:numId w:val="2"/>
        </w:numPr>
        <w:spacing w:after="60" w:before="60"/>
        <w:ind w:left="720" w:hanging="360"/>
      </w:pPr>
      <w:r>
        <w:rPr>
          <w:rFonts w:ascii="Arial" w:cs="Arial" w:eastAsia="Arial" w:hAnsi="Arial"/>
          <w:sz w:val="22"/>
          <w:szCs w:val="22"/>
        </w:rPr>
        <w:t xml:space="preserve">2-way SMS/text messaging (~1,500 msgs/month included)</w:t>
      </w:r>
    </w:p>
    <w:p>
      <w:pPr>
        <w:pStyle w:val="ListParagraph"/>
        <w:numPr>
          <w:ilvl w:val="0"/>
          <w:numId w:val="2"/>
        </w:numPr>
        <w:spacing w:after="60" w:before="60"/>
        <w:ind w:left="720" w:hanging="360"/>
      </w:pPr>
      <w:r>
        <w:rPr>
          <w:rFonts w:ascii="Arial" w:cs="Arial" w:eastAsia="Arial" w:hAnsi="Arial"/>
          <w:sz w:val="22"/>
          <w:szCs w:val="22"/>
        </w:rPr>
        <w:t xml:space="preserve">Ad and source tracking: attribute revenue to specific ad campaigns, Google LSA, Angi, etc.</w:t>
      </w:r>
    </w:p>
    <w:p>
      <w:pPr>
        <w:pStyle w:val="ListParagraph"/>
        <w:numPr>
          <w:ilvl w:val="0"/>
          <w:numId w:val="2"/>
        </w:numPr>
        <w:spacing w:after="60" w:before="60"/>
        <w:ind w:left="720" w:hanging="360"/>
      </w:pPr>
      <w:r>
        <w:rPr>
          <w:rFonts w:ascii="Arial" w:cs="Arial" w:eastAsia="Arial" w:hAnsi="Arial"/>
          <w:sz w:val="22"/>
          <w:szCs w:val="22"/>
        </w:rPr>
        <w:t xml:space="preserve">Genius Answering ("Jessica"): AI voice dispatcher that answers missed/overflow calls, books jobs 24/7</w:t>
      </w:r>
    </w:p>
    <w:p>
      <w:pPr>
        <w:pStyle w:val="ListParagraph"/>
        <w:numPr>
          <w:ilvl w:val="0"/>
          <w:numId w:val="2"/>
        </w:numPr>
        <w:spacing w:after="60" w:before="60"/>
        <w:ind w:left="720" w:hanging="360"/>
      </w:pPr>
      <w:r>
        <w:rPr>
          <w:rFonts w:ascii="Arial" w:cs="Arial" w:eastAsia="Arial" w:hAnsi="Arial"/>
          <w:sz w:val="22"/>
          <w:szCs w:val="22"/>
        </w:rPr>
        <w:t xml:space="preserve">Genius Call Insights: AI-powered summaries of call recordings</w:t>
      </w:r>
    </w:p>
    <w:p>
      <w:pPr>
        <w:pStyle w:val="ListParagraph"/>
        <w:numPr>
          <w:ilvl w:val="0"/>
          <w:numId w:val="2"/>
        </w:numPr>
        <w:spacing w:after="60" w:before="60"/>
        <w:ind w:left="720" w:hanging="360"/>
      </w:pPr>
      <w:r>
        <w:rPr>
          <w:rFonts w:ascii="Arial" w:cs="Arial" w:eastAsia="Arial" w:hAnsi="Arial"/>
          <w:sz w:val="22"/>
          <w:szCs w:val="22"/>
        </w:rPr>
        <w:t xml:space="preserve">Genius Smart Messaging: AI-drafted customer messages based on job context</w:t>
      </w:r>
    </w:p>
    <w:p>
      <w:pPr>
        <w:spacing w:after="80" w:before="80"/>
      </w:pPr>
      <w:r>
        <w:rPr>
          <w:rFonts w:ascii="Arial" w:cs="Arial" w:eastAsia="Arial" w:hAnsi="Arial"/>
          <w:sz w:val="22"/>
          <w:szCs w:val="22"/>
        </w:rPr>
        <w:t xml:space="preserve">Important: The entire communication suite is labeled 'Workiz Communication (sold separately)' on the pricing page. Phone system ~$100/mo; Genius Answering ~$200/mo additional.</w:t>
      </w:r>
    </w:p>
    <w:p>
      <w:pPr>
        <w:spacing w:after="60" w:before="60"/>
      </w:pPr>
      <w:r>
        <w:t xml:space="preserve"/>
      </w:r>
    </w:p>
    <w:p>
      <w:pPr>
        <w:pStyle w:val="Heading3"/>
      </w:pPr>
      <w:r>
        <w:rPr>
          <w:rFonts w:ascii="Arial" w:cs="Arial" w:eastAsia="Arial" w:hAnsi="Arial"/>
          <w:b/>
          <w:bCs/>
          <w:color w:val="333333"/>
          <w:sz w:val="24"/>
          <w:szCs w:val="24"/>
        </w:rPr>
        <w:t xml:space="preserve">Payments</w:t>
      </w:r>
    </w:p>
    <w:p>
      <w:pPr>
        <w:pStyle w:val="ListParagraph"/>
        <w:numPr>
          <w:ilvl w:val="0"/>
          <w:numId w:val="2"/>
        </w:numPr>
        <w:spacing w:after="60" w:before="60"/>
        <w:ind w:left="720" w:hanging="360"/>
      </w:pPr>
      <w:r>
        <w:rPr>
          <w:rFonts w:ascii="Arial" w:cs="Arial" w:eastAsia="Arial" w:hAnsi="Arial"/>
          <w:sz w:val="22"/>
          <w:szCs w:val="22"/>
        </w:rPr>
        <w:t xml:space="preserve">WorkizPay: online payments, card readers (sold separately), tap-to-pay</w:t>
      </w:r>
    </w:p>
    <w:p>
      <w:pPr>
        <w:pStyle w:val="ListParagraph"/>
        <w:numPr>
          <w:ilvl w:val="0"/>
          <w:numId w:val="2"/>
        </w:numPr>
        <w:spacing w:after="60" w:before="60"/>
        <w:ind w:left="720" w:hanging="360"/>
      </w:pPr>
      <w:r>
        <w:rPr>
          <w:rFonts w:ascii="Arial" w:cs="Arial" w:eastAsia="Arial" w:hAnsi="Arial"/>
          <w:sz w:val="22"/>
          <w:szCs w:val="22"/>
        </w:rPr>
        <w:t xml:space="preserve">Estimate deposits (all paid tiers)</w:t>
      </w:r>
    </w:p>
    <w:p>
      <w:pPr>
        <w:pStyle w:val="ListParagraph"/>
        <w:numPr>
          <w:ilvl w:val="0"/>
          <w:numId w:val="2"/>
        </w:numPr>
        <w:spacing w:after="60" w:before="60"/>
        <w:ind w:left="720" w:hanging="360"/>
      </w:pPr>
      <w:r>
        <w:rPr>
          <w:rFonts w:ascii="Arial" w:cs="Arial" w:eastAsia="Arial" w:hAnsi="Arial"/>
          <w:sz w:val="22"/>
          <w:szCs w:val="22"/>
        </w:rPr>
        <w:t xml:space="preserve">Payment processing fees not publicly listed — users report 2.9%–4% range</w:t>
      </w:r>
    </w:p>
    <w:p>
      <w:pPr>
        <w:pStyle w:val="ListParagraph"/>
        <w:numPr>
          <w:ilvl w:val="0"/>
          <w:numId w:val="2"/>
        </w:numPr>
        <w:spacing w:after="60" w:before="60"/>
        <w:ind w:left="720" w:hanging="360"/>
      </w:pPr>
      <w:r>
        <w:rPr>
          <w:rFonts w:ascii="Arial" w:cs="Arial" w:eastAsia="Arial" w:hAnsi="Arial"/>
          <w:sz w:val="22"/>
          <w:szCs w:val="22"/>
        </w:rPr>
        <w:t xml:space="preserve">Workiz expense card (Workiz Visa business card — new 2024/2025)</w:t>
      </w:r>
    </w:p>
    <w:p>
      <w:pPr>
        <w:pStyle w:val="ListParagraph"/>
        <w:numPr>
          <w:ilvl w:val="0"/>
          <w:numId w:val="2"/>
        </w:numPr>
        <w:spacing w:after="60" w:before="60"/>
        <w:ind w:left="720" w:hanging="360"/>
      </w:pPr>
      <w:r>
        <w:rPr>
          <w:rFonts w:ascii="Arial" w:cs="Arial" w:eastAsia="Arial" w:hAnsi="Arial"/>
          <w:sz w:val="22"/>
          <w:szCs w:val="22"/>
        </w:rPr>
        <w:t xml:space="preserve">Expense management module</w:t>
      </w:r>
    </w:p>
    <w:p>
      <w:pPr>
        <w:pStyle w:val="ListParagraph"/>
        <w:numPr>
          <w:ilvl w:val="0"/>
          <w:numId w:val="2"/>
        </w:numPr>
        <w:spacing w:after="60" w:before="60"/>
        <w:ind w:left="720" w:hanging="360"/>
      </w:pPr>
      <w:r>
        <w:rPr>
          <w:rFonts w:ascii="Arial" w:cs="Arial" w:eastAsia="Arial" w:hAnsi="Arial"/>
          <w:sz w:val="22"/>
          <w:szCs w:val="22"/>
        </w:rPr>
        <w:t xml:space="preserve">Purchase orders (Ultimate only)</w:t>
      </w:r>
    </w:p>
    <w:p>
      <w:pPr>
        <w:pStyle w:val="ListParagraph"/>
        <w:numPr>
          <w:ilvl w:val="0"/>
          <w:numId w:val="2"/>
        </w:numPr>
        <w:spacing w:after="60" w:before="60"/>
        <w:ind w:left="720" w:hanging="360"/>
      </w:pPr>
      <w:r>
        <w:rPr>
          <w:rFonts w:ascii="Arial" w:cs="Arial" w:eastAsia="Arial" w:hAnsi="Arial"/>
          <w:sz w:val="22"/>
          <w:szCs w:val="22"/>
        </w:rPr>
        <w:t xml:space="preserve">QuickBooks Online integration (Standard and above)</w:t>
      </w:r>
    </w:p>
    <w:p>
      <w:pPr>
        <w:pStyle w:val="ListParagraph"/>
        <w:numPr>
          <w:ilvl w:val="0"/>
          <w:numId w:val="2"/>
        </w:numPr>
        <w:spacing w:after="60" w:before="60"/>
        <w:ind w:left="720" w:hanging="360"/>
      </w:pPr>
      <w:r>
        <w:rPr>
          <w:rFonts w:ascii="Arial" w:cs="Arial" w:eastAsia="Arial" w:hAnsi="Arial"/>
          <w:sz w:val="22"/>
          <w:szCs w:val="22"/>
        </w:rPr>
        <w:t xml:space="preserve">Consumer financing via Wisetack/Sunbit (Ultimate)</w:t>
      </w:r>
    </w:p>
    <w:p>
      <w:pPr>
        <w:spacing w:after="60" w:before="60"/>
      </w:pPr>
      <w:r>
        <w:t xml:space="preserve"/>
      </w:r>
    </w:p>
    <w:p>
      <w:pPr>
        <w:pStyle w:val="Heading3"/>
      </w:pPr>
      <w:r>
        <w:rPr>
          <w:rFonts w:ascii="Arial" w:cs="Arial" w:eastAsia="Arial" w:hAnsi="Arial"/>
          <w:b/>
          <w:bCs/>
          <w:color w:val="333333"/>
          <w:sz w:val="24"/>
          <w:szCs w:val="24"/>
        </w:rPr>
        <w:t xml:space="preserve">Reporting</w:t>
      </w:r>
    </w:p>
    <w:p>
      <w:pPr>
        <w:pStyle w:val="ListParagraph"/>
        <w:numPr>
          <w:ilvl w:val="0"/>
          <w:numId w:val="2"/>
        </w:numPr>
        <w:spacing w:after="60" w:before="60"/>
        <w:ind w:left="720" w:hanging="360"/>
      </w:pPr>
      <w:r>
        <w:rPr>
          <w:rFonts w:ascii="Arial" w:cs="Arial" w:eastAsia="Arial" w:hAnsi="Arial"/>
          <w:sz w:val="22"/>
          <w:szCs w:val="22"/>
        </w:rPr>
        <w:t xml:space="preserve">Built-in reports (all paid tiers): jobs, revenue, technician performance, timesheets</w:t>
      </w:r>
    </w:p>
    <w:p>
      <w:pPr>
        <w:pStyle w:val="ListParagraph"/>
        <w:numPr>
          <w:ilvl w:val="0"/>
          <w:numId w:val="2"/>
        </w:numPr>
        <w:spacing w:after="60" w:before="60"/>
        <w:ind w:left="720" w:hanging="360"/>
      </w:pPr>
      <w:r>
        <w:rPr>
          <w:rFonts w:ascii="Arial" w:cs="Arial" w:eastAsia="Arial" w:hAnsi="Arial"/>
          <w:sz w:val="22"/>
          <w:szCs w:val="22"/>
        </w:rPr>
        <w:t xml:space="preserve">Custom reports (Pro and above)</w:t>
      </w:r>
    </w:p>
    <w:p>
      <w:pPr>
        <w:pStyle w:val="ListParagraph"/>
        <w:numPr>
          <w:ilvl w:val="0"/>
          <w:numId w:val="2"/>
        </w:numPr>
        <w:spacing w:after="60" w:before="60"/>
        <w:ind w:left="720" w:hanging="360"/>
      </w:pPr>
      <w:r>
        <w:rPr>
          <w:rFonts w:ascii="Arial" w:cs="Arial" w:eastAsia="Arial" w:hAnsi="Arial"/>
          <w:sz w:val="22"/>
          <w:szCs w:val="22"/>
        </w:rPr>
        <w:t xml:space="preserve">SEO report tool (all paid tiers)</w:t>
      </w:r>
    </w:p>
    <w:p>
      <w:pPr>
        <w:pStyle w:val="ListParagraph"/>
        <w:numPr>
          <w:ilvl w:val="0"/>
          <w:numId w:val="2"/>
        </w:numPr>
        <w:spacing w:after="60" w:before="60"/>
        <w:ind w:left="720" w:hanging="360"/>
      </w:pPr>
      <w:r>
        <w:rPr>
          <w:rFonts w:ascii="Arial" w:cs="Arial" w:eastAsia="Arial" w:hAnsi="Arial"/>
          <w:sz w:val="22"/>
          <w:szCs w:val="22"/>
        </w:rPr>
        <w:t xml:space="preserve">Ad attribution / source tracking reports</w:t>
      </w:r>
    </w:p>
    <w:p>
      <w:pPr>
        <w:spacing w:after="80" w:before="80"/>
      </w:pPr>
      <w:r>
        <w:rPr>
          <w:rFonts w:ascii="Arial" w:cs="Arial" w:eastAsia="Arial" w:hAnsi="Arial"/>
          <w:sz w:val="22"/>
          <w:szCs w:val="22"/>
        </w:rPr>
        <w:t xml:space="preserve">Limitation: Inventory has no reports according to user reviews — a documented gap as of 2025.</w:t>
      </w:r>
    </w:p>
    <w:p>
      <w:pPr>
        <w:spacing w:after="60" w:before="60"/>
      </w:pPr>
      <w:r>
        <w:t xml:space="preserve"/>
      </w:r>
    </w:p>
    <w:p>
      <w:pPr>
        <w:pStyle w:val="Heading3"/>
      </w:pPr>
      <w:r>
        <w:rPr>
          <w:rFonts w:ascii="Arial" w:cs="Arial" w:eastAsia="Arial" w:hAnsi="Arial"/>
          <w:b/>
          <w:bCs/>
          <w:color w:val="333333"/>
          <w:sz w:val="24"/>
          <w:szCs w:val="24"/>
        </w:rPr>
        <w:t xml:space="preserve">Inventory &amp; Assets</w:t>
      </w:r>
    </w:p>
    <w:p>
      <w:pPr>
        <w:pStyle w:val="ListParagraph"/>
        <w:numPr>
          <w:ilvl w:val="0"/>
          <w:numId w:val="2"/>
        </w:numPr>
        <w:spacing w:after="60" w:before="60"/>
        <w:ind w:left="720" w:hanging="360"/>
      </w:pPr>
      <w:r>
        <w:rPr>
          <w:rFonts w:ascii="Arial" w:cs="Arial" w:eastAsia="Arial" w:hAnsi="Arial"/>
          <w:sz w:val="22"/>
          <w:szCs w:val="22"/>
        </w:rPr>
        <w:t xml:space="preserve">Inventory management (Ultimate only) — basic stock level tracking</w:t>
      </w:r>
    </w:p>
    <w:p>
      <w:pPr>
        <w:pStyle w:val="ListParagraph"/>
        <w:numPr>
          <w:ilvl w:val="0"/>
          <w:numId w:val="2"/>
        </w:numPr>
        <w:spacing w:after="60" w:before="60"/>
        <w:ind w:left="720" w:hanging="360"/>
      </w:pPr>
      <w:r>
        <w:rPr>
          <w:rFonts w:ascii="Arial" w:cs="Arial" w:eastAsia="Arial" w:hAnsi="Arial"/>
          <w:sz w:val="22"/>
          <w:szCs w:val="22"/>
        </w:rPr>
        <w:t xml:space="preserve">Equipment tracking (Ultimate only) — make/model/serial record attached to jobs</w:t>
      </w:r>
    </w:p>
    <w:p>
      <w:pPr>
        <w:pStyle w:val="ListParagraph"/>
        <w:numPr>
          <w:ilvl w:val="0"/>
          <w:numId w:val="2"/>
        </w:numPr>
        <w:spacing w:after="60" w:before="60"/>
        <w:ind w:left="720" w:hanging="360"/>
      </w:pPr>
      <w:r>
        <w:rPr>
          <w:rFonts w:ascii="Arial" w:cs="Arial" w:eastAsia="Arial" w:hAnsi="Arial"/>
          <w:sz w:val="22"/>
          <w:szCs w:val="22"/>
        </w:rPr>
        <w:t xml:space="preserve">No purchase orders below Ultimate</w:t>
      </w:r>
    </w:p>
    <w:p>
      <w:pPr>
        <w:pStyle w:val="ListParagraph"/>
        <w:numPr>
          <w:ilvl w:val="0"/>
          <w:numId w:val="2"/>
        </w:numPr>
        <w:spacing w:after="60" w:before="60"/>
        <w:ind w:left="720" w:hanging="360"/>
      </w:pPr>
      <w:r>
        <w:rPr>
          <w:rFonts w:ascii="Arial" w:cs="Arial" w:eastAsia="Arial" w:hAnsi="Arial"/>
          <w:sz w:val="22"/>
          <w:szCs w:val="22"/>
        </w:rPr>
        <w:t xml:space="preserve">No truck inventory or multi-location inventory below Ultimate</w:t>
      </w:r>
    </w:p>
    <w:p>
      <w:pPr>
        <w:spacing w:after="80" w:before="80"/>
      </w:pPr>
      <w:r>
        <w:rPr>
          <w:rFonts w:ascii="Arial" w:cs="Arial" w:eastAsia="Arial" w:hAnsi="Arial"/>
          <w:sz w:val="22"/>
          <w:szCs w:val="22"/>
        </w:rPr>
        <w:t xml:space="preserve">Critical gap: Inventory features are gated entirely to Ultimate (enterprise, custom pricing). Any business under ~15 employees using Standard or Pro gets NO inventory features at all.</w:t>
      </w:r>
    </w:p>
    <w:p>
      <w:pPr>
        <w:spacing w:after="60" w:before="60"/>
      </w:pPr>
      <w:r>
        <w:t xml:space="preserve"/>
      </w:r>
    </w:p>
    <w:p>
      <w:pPr>
        <w:pStyle w:val="Heading3"/>
      </w:pPr>
      <w:r>
        <w:rPr>
          <w:rFonts w:ascii="Arial" w:cs="Arial" w:eastAsia="Arial" w:hAnsi="Arial"/>
          <w:b/>
          <w:bCs/>
          <w:color w:val="333333"/>
          <w:sz w:val="24"/>
          <w:szCs w:val="24"/>
        </w:rPr>
        <w:t xml:space="preserve">Integrations</w:t>
      </w:r>
    </w:p>
    <w:p>
      <w:pPr>
        <w:pStyle w:val="ListParagraph"/>
        <w:numPr>
          <w:ilvl w:val="0"/>
          <w:numId w:val="2"/>
        </w:numPr>
        <w:spacing w:after="60" w:before="60"/>
        <w:ind w:left="720" w:hanging="360"/>
      </w:pPr>
      <w:r>
        <w:rPr>
          <w:rFonts w:ascii="Arial" w:cs="Arial" w:eastAsia="Arial" w:hAnsi="Arial"/>
          <w:sz w:val="22"/>
          <w:szCs w:val="22"/>
        </w:rPr>
        <w:t xml:space="preserve">QuickBooks Online (Standard+)</w:t>
      </w:r>
    </w:p>
    <w:p>
      <w:pPr>
        <w:pStyle w:val="ListParagraph"/>
        <w:numPr>
          <w:ilvl w:val="0"/>
          <w:numId w:val="2"/>
        </w:numPr>
        <w:spacing w:after="60" w:before="60"/>
        <w:ind w:left="720" w:hanging="360"/>
      </w:pPr>
      <w:r>
        <w:rPr>
          <w:rFonts w:ascii="Arial" w:cs="Arial" w:eastAsia="Arial" w:hAnsi="Arial"/>
          <w:sz w:val="22"/>
          <w:szCs w:val="22"/>
        </w:rPr>
        <w:t xml:space="preserve">CompanyCam (all tiers)</w:t>
      </w:r>
    </w:p>
    <w:p>
      <w:pPr>
        <w:pStyle w:val="ListParagraph"/>
        <w:numPr>
          <w:ilvl w:val="0"/>
          <w:numId w:val="2"/>
        </w:numPr>
        <w:spacing w:after="60" w:before="60"/>
        <w:ind w:left="720" w:hanging="360"/>
      </w:pPr>
      <w:r>
        <w:rPr>
          <w:rFonts w:ascii="Arial" w:cs="Arial" w:eastAsia="Arial" w:hAnsi="Arial"/>
          <w:sz w:val="22"/>
          <w:szCs w:val="22"/>
        </w:rPr>
        <w:t xml:space="preserve">Google Calendar (all tiers)</w:t>
      </w:r>
    </w:p>
    <w:p>
      <w:pPr>
        <w:pStyle w:val="ListParagraph"/>
        <w:numPr>
          <w:ilvl w:val="0"/>
          <w:numId w:val="2"/>
        </w:numPr>
        <w:spacing w:after="60" w:before="60"/>
        <w:ind w:left="720" w:hanging="360"/>
      </w:pPr>
      <w:r>
        <w:rPr>
          <w:rFonts w:ascii="Arial" w:cs="Arial" w:eastAsia="Arial" w:hAnsi="Arial"/>
          <w:sz w:val="22"/>
          <w:szCs w:val="22"/>
        </w:rPr>
        <w:t xml:space="preserve">Mailchimp, NiceJob (email/reviews)</w:t>
      </w:r>
    </w:p>
    <w:p>
      <w:pPr>
        <w:pStyle w:val="ListParagraph"/>
        <w:numPr>
          <w:ilvl w:val="0"/>
          <w:numId w:val="2"/>
        </w:numPr>
        <w:spacing w:after="60" w:before="60"/>
        <w:ind w:left="720" w:hanging="360"/>
      </w:pPr>
      <w:r>
        <w:rPr>
          <w:rFonts w:ascii="Arial" w:cs="Arial" w:eastAsia="Arial" w:hAnsi="Arial"/>
          <w:sz w:val="22"/>
          <w:szCs w:val="22"/>
        </w:rPr>
        <w:t xml:space="preserve">Stripe, Authorize.net (payments)</w:t>
      </w:r>
    </w:p>
    <w:p>
      <w:pPr>
        <w:pStyle w:val="ListParagraph"/>
        <w:numPr>
          <w:ilvl w:val="0"/>
          <w:numId w:val="2"/>
        </w:numPr>
        <w:spacing w:after="60" w:before="60"/>
        <w:ind w:left="720" w:hanging="360"/>
      </w:pPr>
      <w:r>
        <w:rPr>
          <w:rFonts w:ascii="Arial" w:cs="Arial" w:eastAsia="Arial" w:hAnsi="Arial"/>
          <w:sz w:val="22"/>
          <w:szCs w:val="22"/>
        </w:rPr>
        <w:t xml:space="preserve">Gusto (payroll)</w:t>
      </w:r>
    </w:p>
    <w:p>
      <w:pPr>
        <w:pStyle w:val="ListParagraph"/>
        <w:numPr>
          <w:ilvl w:val="0"/>
          <w:numId w:val="2"/>
        </w:numPr>
        <w:spacing w:after="60" w:before="60"/>
        <w:ind w:left="720" w:hanging="360"/>
      </w:pPr>
      <w:r>
        <w:rPr>
          <w:rFonts w:ascii="Arial" w:cs="Arial" w:eastAsia="Arial" w:hAnsi="Arial"/>
          <w:sz w:val="22"/>
          <w:szCs w:val="22"/>
        </w:rPr>
        <w:t xml:space="preserve">Angi, Thumbtack, Google Local Services Ads (leads)</w:t>
      </w:r>
    </w:p>
    <w:p>
      <w:pPr>
        <w:pStyle w:val="ListParagraph"/>
        <w:numPr>
          <w:ilvl w:val="0"/>
          <w:numId w:val="2"/>
        </w:numPr>
        <w:spacing w:after="60" w:before="60"/>
        <w:ind w:left="720" w:hanging="360"/>
      </w:pPr>
      <w:r>
        <w:rPr>
          <w:rFonts w:ascii="Arial" w:cs="Arial" w:eastAsia="Arial" w:hAnsi="Arial"/>
          <w:sz w:val="22"/>
          <w:szCs w:val="22"/>
        </w:rPr>
        <w:t xml:space="preserve">Zapier (Ultimate only)</w:t>
      </w:r>
    </w:p>
    <w:p>
      <w:pPr>
        <w:pStyle w:val="ListParagraph"/>
        <w:numPr>
          <w:ilvl w:val="0"/>
          <w:numId w:val="2"/>
        </w:numPr>
        <w:spacing w:after="60" w:before="60"/>
        <w:ind w:left="720" w:hanging="360"/>
      </w:pPr>
      <w:r>
        <w:rPr>
          <w:rFonts w:ascii="Arial" w:cs="Arial" w:eastAsia="Arial" w:hAnsi="Arial"/>
          <w:sz w:val="22"/>
          <w:szCs w:val="22"/>
        </w:rPr>
        <w:t xml:space="preserve">Open API (Ultimate only)</w:t>
      </w:r>
    </w:p>
    <w:p>
      <w:pPr>
        <w:pageBreakBefore/>
      </w:pPr>
      <w:r>
        <w:br/>
      </w:r>
    </w:p>
    <w:p>
      <w:pPr>
        <w:pStyle w:val="Heading1"/>
      </w:pPr>
      <w:r>
        <w:rPr>
          <w:rFonts w:ascii="Arial" w:cs="Arial" w:eastAsia="Arial" w:hAnsi="Arial"/>
          <w:b/>
          <w:bCs/>
          <w:color w:val="1F4E79"/>
          <w:sz w:val="32"/>
          <w:szCs w:val="32"/>
        </w:rPr>
        <w:t xml:space="preserve">4. Pricing Deep-Dive</w:t>
      </w:r>
    </w:p>
    <w:p>
      <w:pPr>
        <w:pStyle w:val="Heading2"/>
      </w:pPr>
      <w:r>
        <w:rPr>
          <w:rFonts w:ascii="Arial" w:cs="Arial" w:eastAsia="Arial" w:hAnsi="Arial"/>
          <w:b/>
          <w:bCs/>
          <w:color w:val="2E75B6"/>
          <w:sz w:val="28"/>
          <w:szCs w:val="28"/>
        </w:rPr>
        <w:t xml:space="preserve">4.1 Published Plan Pricing (Direct from workiz.com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560"/>
        <w:gridCol w:w="3200"/>
      </w:tblGrid>
      <w:t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Price</w:t>
            </w:r>
          </w:p>
        </w:tc>
        <w:tc>
          <w:tcPr>
            <w:tcW w:type="dxa" w:w="2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Included Users</w:t>
            </w:r>
          </w:p>
        </w:tc>
        <w:tc>
          <w:tcPr>
            <w:tcW w:type="dxa" w:w="3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Differentiators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 to 2 users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 jobs/invoices/estimates cap; online booking; no payments; no phone; evaluation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Kickstart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$225/mo (monthly)
$187/mo (annual)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 first 3 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Scheduling, 2 automations, invoices, payments, basic reports, local number; TRUE entry point for operating businesses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$275/mo (monthly)
$229/mo (annual)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Incl. first 5 users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Everything in Kickstart + QuickBooks, 5 automations, GPS, service areas, subcontractors, leads tracking; extra users $55/mo monthly or $46/mo annual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$325/mo (monthly)
$270/mo (annual)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 first 5 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Everything in Standard + Genius Scheduling, Genius Leads, custom reports, 10 automations, performance pay; extra users $65/mo monthly or $54/mo annual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Ultimate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Custom (contact sales)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"Complete plan"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Everything in Pro + inventory, equipment tracking, service plans, sales proposals, flat rate, multi-day jobs, 30 automations, purchase orders, Zapier, Open API</w:t>
            </w:r>
          </w:p>
        </w:tc>
      </w:tr>
    </w:tbl>
    <w:p>
      <w:pPr>
        <w:spacing w:after="60" w:before="60"/>
      </w:pPr>
      <w:r>
        <w:t xml:space="preserve"/>
      </w:r>
    </w:p>
    <w:p>
      <w:pPr>
        <w:pStyle w:val="Heading2"/>
      </w:pPr>
      <w:r>
        <w:rPr>
          <w:rFonts w:ascii="Arial" w:cs="Arial" w:eastAsia="Arial" w:hAnsi="Arial"/>
          <w:b/>
          <w:bCs/>
          <w:color w:val="2E75B6"/>
          <w:sz w:val="28"/>
          <w:szCs w:val="28"/>
        </w:rPr>
        <w:t xml:space="preserve">4.2 True Cost Analysis: Base Price vs. Real Cost</w:t>
      </w:r>
    </w:p>
    <w:p>
      <w:pPr>
        <w:spacing w:after="80" w:before="80"/>
      </w:pPr>
      <w:r>
        <w:rPr>
          <w:rFonts w:ascii="Arial" w:cs="Arial" w:eastAsia="Arial" w:hAnsi="Arial"/>
          <w:sz w:val="22"/>
          <w:szCs w:val="22"/>
        </w:rPr>
        <w:t xml:space="preserve">Workiz's pricing structure is uniquely complex because the communication system that defines Workiz's market position is sold separately. The following is the true cost for a representative team: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31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Monthly Cost</w:t>
            </w:r>
          </w:p>
        </w:tc>
        <w:tc>
          <w:tcPr>
            <w:tcW w:type="dxa" w:w="31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Solo operator, Standard plan, no phone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$229/mo (annual)</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communication features; competes on scheduling/invoicing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Solo operator, Standard + phone system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~$329/mo (annual)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Phone plan adds ~$100/mo; still no AI answering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Solo operator, Standard + phone + Genius Answering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~$529/mo (annual)</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Genius Answering ~$200/mo add-on; now the full Workiz value prop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3-person team, Standard + phone + Genius Answering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~$529/mo + $0 (3 included)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users included in Standard base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5-person team, Pro + phone + Genius Answering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~$270 + $100 + $200 = $570/mo (annual)</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 includes first 5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7-person team, Pro + phone + Genius Answering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~$570 + (2 x $54) = $678/mo (annual)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 users $54/mo/user on annual Pro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7-person team, Pro + phone + Genius Answering (monthly)</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~$325 + $100 + $200 + (2 x $65) = $755/mo</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Monthly billing adds ~$77/mo vs annual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6A800" w:sz="1"/>
              <w:left w:val="single" w:color="D6A800" w:sz="1"/>
              <w:bottom w:val="single" w:color="D6A800" w:sz="1"/>
              <w:right w:val="single" w:color="D6A800" w:sz="1"/>
            </w:tcBorders>
            <w:shd w:fill="D6A800" w:val="clear"/>
            <w:tcMar>
              <w:top w:type="dxa" w:w="100"/>
              <w:left w:type="dxa" w:w="160"/>
              <w:bottom w:type="dxa" w:w="100"/>
              <w:right w:type="dxa" w:w="160"/>
            </w:tcMar>
          </w:tcPr>
          <w:p>
            <w:r>
              <w:rPr>
                <w:rFonts w:ascii="Arial" w:cs="Arial" w:eastAsia="Arial" w:hAnsi="Arial"/>
                <w:b/>
                <w:bCs/>
                <w:color w:val="FFFFFF"/>
                <w:sz w:val="22"/>
                <w:szCs w:val="22"/>
              </w:rPr>
              <w:t xml:space="preserve">WORKIZ REAL-COST WARNING</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Workiz's advertised plan prices ($225–$325/mo) do not include the phone system (~$100/mo) or</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Genius Answering (~$200/mo) — the features that define Workiz's competitive differentiation.</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A 7-person team getting the full Workiz experience pays ~$755/mo on monthly billing — for features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that include no inventory management, no equipment history, and no QB integration below Standard.</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In addition, Workiz's payment processing fees are not published. User reviews report rates as high</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as 4%, vs. Stripe's standard 2.9% + $0.30. A business processing $15,000/month in card payments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at 4% pays $600/mo in processing — $135/mo MORE than at standard Stripe rates.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ServizmaDesk's flat monthly fee with no payment processing cut is a clear pricing advantage</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over Workiz's opaque true-cost structure.</w:t>
            </w:r>
          </w:p>
        </w:tc>
      </w:tr>
      <w:tr>
        <w:tc>
          <w:tcPr>
            <w:tcBorders>
              <w:top w:val="none" w:color="FFFFFF" w:sz="0"/>
              <w:left w:val="single" w:color="D6A800" w:sz="1"/>
              <w:bottom w:val="single" w:color="D6A800" w:sz="1"/>
              <w:right w:val="single" w:color="D6A800" w:sz="1"/>
            </w:tcBorders>
            <w:shd w:fill="FFF2CC" w:val="clear"/>
            <w:tcMar>
              <w:top w:type="dxa" w:w="4"/>
              <w:left w:type="dxa" w:w="160"/>
              <w:bottom w:type="dxa" w:w="4"/>
              <w:right w:type="dxa" w:w="160"/>
            </w:tcMar>
          </w:tcPr>
          <w:p>
            <w:r>
              <w:t xml:space="preserve"/>
            </w:r>
          </w:p>
        </w:tc>
      </w:tr>
    </w:tbl>
    <w:p>
      <w:pPr>
        <w:spacing w:after="60" w:before="60"/>
      </w:pPr>
      <w:r>
        <w:t xml:space="preserve"/>
      </w:r>
    </w:p>
    <w:p>
      <w:pPr>
        <w:pStyle w:val="Heading2"/>
      </w:pPr>
      <w:r>
        <w:rPr>
          <w:rFonts w:ascii="Arial" w:cs="Arial" w:eastAsia="Arial" w:hAnsi="Arial"/>
          <w:b/>
          <w:bCs/>
          <w:color w:val="2E75B6"/>
          <w:sz w:val="28"/>
          <w:szCs w:val="28"/>
        </w:rPr>
        <w:t xml:space="preserve">4.3 ServizmaDesk vs. Workiz: Direct Price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600"/>
        <w:gridCol w:w="3460"/>
      </w:tblGrid>
      <w:tr>
        <w:tc>
          <w:tcPr>
            <w:tcW w:type="dxa" w:w="2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Workiz (Annual)</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ServizmaDesk (Annual)</w:t>
            </w:r>
          </w:p>
        </w:tc>
        <w:tc>
          <w:tcPr>
            <w:tcW w:type="dxa" w:w="34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Analysis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Solo operator (1 user)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Kickstart: $187/mo (annual)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ServizmaDesk Lite: $24/mo (annual)</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ServizmaDesk is ~87% cheaper at entry tier — but scope is different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team (3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Workiz Kickstart: $187/mo (3 included)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ServizmaDesk Lite: $72/mo (3 x $24)</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ServizmaDesk ~61% cheaper; Workiz includes phone number at this tier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Small team (5 users)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Standard: $229/mo (5 included)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ServizmaDesk Plus: $245/mo (5 x $49)</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Comparable at 5 users for Plus tier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Growing team (7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Workiz Pro: $270 + (2 x $54) = $378/mo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ServizmaDesk Pro: $686/mo (7 x $98)</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Workiz cheaper at 7 users on base plan only</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Full feature stack (5 users)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Pro + phone + AI: ~$570/mo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ServizmaDesk Pro (5 users): $490/mo</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ServizmaDesk competitive when Workiz add-ons included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POSITIONING INSIGHT: DIFFERENT CUSTOMER PROFILES</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Direct price comparison is somewhat misleading because Workiz and ServizmaDesk serve different</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primary use cases at launch:</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Workiz targets COMMUNICATION-HEAVY verticals: locksmiths, HVAC, appliance repair, junk removal.</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For these businesses, the phone system and AI answering are mission-critical. Their ROI justification</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is 'capture more inbound calls before competitors do.'</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ServizmaDesk targets ASSET-CENTRIC verticals: HVAC (equipment tracking), plumbing (fixture history),</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electrical (panel/circuit records). The ROI justification is 'know your customer's equipment history</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on every visit — sell more service plans and follow-on work.'</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The two products are most directly competing for HVAC operators — a vertical that values both</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communication efficiency AND equipment tracking. ServizmaDesk's equipment-centric architecture is</w:t>
            </w:r>
          </w:p>
        </w:tc>
      </w:tr>
      <w:tr>
        <w:tc>
          <w:tcPr>
            <w:tcBorders>
              <w:top w:val="none" w:color="FFFFFF" w:sz="0"/>
              <w:left w:val="single" w:color="2E75B6" w:sz="1"/>
              <w:bottom w:val="none" w:color="FFFFFF" w:sz="0"/>
              <w:right w:val="single" w:color="2E75B6" w:sz="1"/>
            </w:tcBorders>
            <w:shd w:fill="D5E8F0" w:val="clear"/>
            <w:tcMar>
              <w:top w:type="dxa" w:w="80"/>
              <w:left w:type="dxa" w:w="160"/>
              <w:bottom w:type="dxa" w:w="80"/>
              <w:right w:type="dxa" w:w="160"/>
            </w:tcMar>
          </w:tcPr>
          <w:p>
            <w:pPr>
              <w:spacing w:after="60" w:before="60"/>
            </w:pPr>
            <w:r>
              <w:rPr>
                <w:rFonts w:ascii="Arial" w:cs="Arial" w:eastAsia="Arial" w:hAnsi="Arial"/>
                <w:sz w:val="22"/>
                <w:szCs w:val="22"/>
              </w:rPr>
              <w:t xml:space="preserve">uniquely suited here.</w:t>
            </w:r>
          </w:p>
        </w:tc>
      </w:tr>
      <w:tr>
        <w:tc>
          <w:tcPr>
            <w:tcBorders>
              <w:top w:val="none" w:color="FFFFFF" w:sz="0"/>
              <w:left w:val="single" w:color="2E75B6" w:sz="1"/>
              <w:bottom w:val="single" w:color="2E75B6" w:sz="1"/>
              <w:right w:val="single" w:color="2E75B6" w:sz="1"/>
            </w:tcBorders>
            <w:shd w:fill="D5E8F0" w:val="clear"/>
            <w:tcMar>
              <w:top w:type="dxa" w:w="4"/>
              <w:left w:type="dxa" w:w="160"/>
              <w:bottom w:type="dxa" w:w="4"/>
              <w:right w:type="dxa" w:w="160"/>
            </w:tcMar>
          </w:tcPr>
          <w:p>
            <w:r>
              <w:t xml:space="preserve"/>
            </w:r>
          </w:p>
        </w:tc>
      </w:tr>
    </w:tbl>
    <w:p>
      <w:pPr>
        <w:pageBreakBefore/>
      </w:pPr>
      <w:r>
        <w:br/>
      </w:r>
    </w:p>
    <w:p>
      <w:pPr>
        <w:pStyle w:val="Heading1"/>
      </w:pPr>
      <w:r>
        <w:rPr>
          <w:rFonts w:ascii="Arial" w:cs="Arial" w:eastAsia="Arial" w:hAnsi="Arial"/>
          <w:b/>
          <w:bCs/>
          <w:color w:val="1F4E79"/>
          <w:sz w:val="32"/>
          <w:szCs w:val="32"/>
        </w:rPr>
        <w:t xml:space="preserve">5. Target Market &amp; Competitive Positioning</w:t>
      </w:r>
    </w:p>
    <w:p>
      <w:pPr>
        <w:pStyle w:val="Heading2"/>
      </w:pPr>
      <w:r>
        <w:rPr>
          <w:rFonts w:ascii="Arial" w:cs="Arial" w:eastAsia="Arial" w:hAnsi="Arial"/>
          <w:b/>
          <w:bCs/>
          <w:color w:val="2E75B6"/>
          <w:sz w:val="28"/>
          <w:szCs w:val="28"/>
        </w:rPr>
        <w:t xml:space="preserve">5.1 Stated Target Market</w:t>
      </w:r>
    </w:p>
    <w:p>
      <w:pPr>
        <w:pStyle w:val="ListParagraph"/>
        <w:numPr>
          <w:ilvl w:val="0"/>
          <w:numId w:val="2"/>
        </w:numPr>
        <w:spacing w:after="60" w:before="60"/>
        <w:ind w:left="720" w:hanging="360"/>
      </w:pPr>
      <w:r>
        <w:rPr>
          <w:rFonts w:ascii="Arial" w:cs="Arial" w:eastAsia="Arial" w:hAnsi="Arial"/>
          <w:sz w:val="22"/>
          <w:szCs w:val="22"/>
        </w:rPr>
        <w:t xml:space="preserve">Small to medium on-demand field service businesses in North America</w:t>
      </w:r>
    </w:p>
    <w:p>
      <w:pPr>
        <w:pStyle w:val="ListParagraph"/>
        <w:numPr>
          <w:ilvl w:val="0"/>
          <w:numId w:val="2"/>
        </w:numPr>
        <w:spacing w:after="60" w:before="60"/>
        <w:ind w:left="720" w:hanging="360"/>
      </w:pPr>
      <w:r>
        <w:rPr>
          <w:rFonts w:ascii="Arial" w:cs="Arial" w:eastAsia="Arial" w:hAnsi="Arial"/>
          <w:sz w:val="22"/>
          <w:szCs w:val="22"/>
        </w:rPr>
        <w:t xml:space="preserve">Team sizes from solo operators to ~30 employees (Workiz's sweet spot is 1–15 techs)</w:t>
      </w:r>
    </w:p>
    <w:p>
      <w:pPr>
        <w:pStyle w:val="ListParagraph"/>
        <w:numPr>
          <w:ilvl w:val="0"/>
          <w:numId w:val="2"/>
        </w:numPr>
        <w:spacing w:after="60" w:before="60"/>
        <w:ind w:left="720" w:hanging="360"/>
      </w:pPr>
      <w:r>
        <w:rPr>
          <w:rFonts w:ascii="Arial" w:cs="Arial" w:eastAsia="Arial" w:hAnsi="Arial"/>
          <w:sz w:val="22"/>
          <w:szCs w:val="22"/>
        </w:rPr>
        <w:t xml:space="preserve">Primary verticals: locksmith, HVAC, appliance repair, junk removal, garage door, plumbing, electrical</w:t>
      </w:r>
    </w:p>
    <w:p>
      <w:pPr>
        <w:pStyle w:val="ListParagraph"/>
        <w:numPr>
          <w:ilvl w:val="0"/>
          <w:numId w:val="2"/>
        </w:numPr>
        <w:spacing w:after="60" w:before="60"/>
        <w:ind w:left="720" w:hanging="360"/>
      </w:pPr>
      <w:r>
        <w:rPr>
          <w:rFonts w:ascii="Arial" w:cs="Arial" w:eastAsia="Arial" w:hAnsi="Arial"/>
          <w:sz w:val="22"/>
          <w:szCs w:val="22"/>
        </w:rPr>
        <w:t xml:space="preserve">Businesses transitioning from pen-and-paper or Google Calendar/spreadsheets</w:t>
      </w:r>
    </w:p>
    <w:p>
      <w:pPr>
        <w:pStyle w:val="ListParagraph"/>
        <w:numPr>
          <w:ilvl w:val="0"/>
          <w:numId w:val="2"/>
        </w:numPr>
        <w:spacing w:after="60" w:before="60"/>
        <w:ind w:left="720" w:hanging="360"/>
      </w:pPr>
      <w:r>
        <w:rPr>
          <w:rFonts w:ascii="Arial" w:cs="Arial" w:eastAsia="Arial" w:hAnsi="Arial"/>
          <w:sz w:val="22"/>
          <w:szCs w:val="22"/>
        </w:rPr>
        <w:t xml:space="preserve">Phone-heavy businesses receiving 20–100+ inbound calls per day</w:t>
      </w:r>
    </w:p>
    <w:p>
      <w:pPr>
        <w:pStyle w:val="ListParagraph"/>
        <w:numPr>
          <w:ilvl w:val="0"/>
          <w:numId w:val="2"/>
        </w:numPr>
        <w:spacing w:after="60" w:before="60"/>
        <w:ind w:left="720" w:hanging="360"/>
      </w:pPr>
      <w:r>
        <w:rPr>
          <w:rFonts w:ascii="Arial" w:cs="Arial" w:eastAsia="Arial" w:hAnsi="Arial"/>
          <w:sz w:val="22"/>
          <w:szCs w:val="22"/>
        </w:rPr>
        <w:t xml:space="preserve">Franchise operations supported via dedicated franchise management module</w:t>
      </w:r>
    </w:p>
    <w:p>
      <w:pPr>
        <w:spacing w:after="60" w:before="60"/>
      </w:pPr>
      <w:r>
        <w:t xml:space="preserve"/>
      </w:r>
    </w:p>
    <w:p>
      <w:pPr>
        <w:pStyle w:val="Heading2"/>
      </w:pPr>
      <w:r>
        <w:rPr>
          <w:rFonts w:ascii="Arial" w:cs="Arial" w:eastAsia="Arial" w:hAnsi="Arial"/>
          <w:b/>
          <w:bCs/>
          <w:color w:val="2E75B6"/>
          <w:sz w:val="28"/>
          <w:szCs w:val="28"/>
        </w:rPr>
        <w:t xml:space="preserve">5.2 Market Positioning Statement</w:t>
      </w:r>
    </w:p>
    <w:p>
      <w:pPr>
        <w:spacing w:after="80" w:before="80"/>
      </w:pPr>
      <w:r>
        <w:rPr>
          <w:rFonts w:ascii="Arial" w:cs="Arial" w:eastAsia="Arial" w:hAnsi="Arial"/>
          <w:sz w:val="22"/>
          <w:szCs w:val="22"/>
        </w:rPr>
        <w:t xml:space="preserve">Workiz positions itself as: "The only field service management platform with a fully integrated phone and communication system — built by service pros, for service pros."</w:t>
      </w:r>
    </w:p>
    <w:p>
      <w:pPr>
        <w:spacing w:after="60" w:before="60"/>
      </w:pPr>
      <w:r>
        <w:t xml:space="preserve"/>
      </w:r>
    </w:p>
    <w:p>
      <w:pPr>
        <w:spacing w:after="80" w:before="80"/>
      </w:pPr>
      <w:r>
        <w:rPr>
          <w:rFonts w:ascii="Arial" w:cs="Arial" w:eastAsia="Arial" w:hAnsi="Arial"/>
          <w:sz w:val="22"/>
          <w:szCs w:val="22"/>
        </w:rPr>
        <w:t xml:space="preserve">Their tagline is: "Automate anything that does not involve a wrench."</w:t>
      </w:r>
    </w:p>
    <w:p>
      <w:pPr>
        <w:spacing w:after="60" w:before="60"/>
      </w:pPr>
      <w:r>
        <w:t xml:space="preserve"/>
      </w:r>
    </w:p>
    <w:p>
      <w:pPr>
        <w:spacing w:after="80" w:before="80"/>
      </w:pPr>
      <w:r>
        <w:rPr>
          <w:rFonts w:ascii="Arial" w:cs="Arial" w:eastAsia="Arial" w:hAnsi="Arial"/>
          <w:sz w:val="22"/>
          <w:szCs w:val="22"/>
        </w:rPr>
        <w:t xml:space="preserve">This is a tighter, more operationally specific positioning than either Jobber ("run and grow your home service business") or HousecallPro ("grow your business with the #1 home service platform"). Workiz explicitly targets the call-volume pain point — which is real and acute for locksmith and HVAC operators.</w:t>
      </w:r>
    </w:p>
    <w:p>
      <w:pPr>
        <w:spacing w:after="60" w:before="60"/>
      </w:pPr>
      <w:r>
        <w:t xml:space="preserve"/>
      </w:r>
    </w:p>
    <w:p>
      <w:pPr>
        <w:pStyle w:val="Heading2"/>
      </w:pPr>
      <w:r>
        <w:rPr>
          <w:rFonts w:ascii="Arial" w:cs="Arial" w:eastAsia="Arial" w:hAnsi="Arial"/>
          <w:b/>
          <w:bCs/>
          <w:color w:val="2E75B6"/>
          <w:sz w:val="28"/>
          <w:szCs w:val="28"/>
        </w:rPr>
        <w:t xml:space="preserve">5.3 Positioning vs. ServizmaDesk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Positioning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ServizmaDesk Counter-Positioning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phone system captures every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Flat fee — we don't skim a percentage of every payment you process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AI answering (Jessica) books jobs 24/7</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Service Item history means every tech knows the equipment before they arrive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118% revenue growth — fastest growing FSM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Asset-centric: the only FSM built around what you service, not just where you go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Communication-first: calls, texts, call recording native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Inventory control from day one (Plus tier) — no hidden gating to enterprise-only 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Automations to reduce busywork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predictable per-seat pricing — no add-on surprises</w:t>
            </w:r>
          </w:p>
        </w:tc>
      </w:tr>
    </w:tbl>
    <w:p>
      <w:pPr>
        <w:spacing w:after="60" w:before="60"/>
      </w:pPr>
      <w:r>
        <w:t xml:space="preserve"/>
      </w:r>
    </w:p>
    <w:p>
      <w:pPr>
        <w:pStyle w:val="Heading1"/>
      </w:pPr>
      <w:r>
        <w:rPr>
          <w:rFonts w:ascii="Arial" w:cs="Arial" w:eastAsia="Arial" w:hAnsi="Arial"/>
          <w:b/>
          <w:bCs/>
          <w:color w:val="1F4E79"/>
          <w:sz w:val="32"/>
          <w:szCs w:val="32"/>
        </w:rPr>
        <w:t xml:space="preserve">6. AI Strategy: Workiz Genius</w:t>
      </w:r>
    </w:p>
    <w:p>
      <w:pPr>
        <w:pStyle w:val="Heading2"/>
      </w:pPr>
      <w:r>
        <w:rPr>
          <w:rFonts w:ascii="Arial" w:cs="Arial" w:eastAsia="Arial" w:hAnsi="Arial"/>
          <w:b/>
          <w:bCs/>
          <w:color w:val="2E75B6"/>
          <w:sz w:val="28"/>
          <w:szCs w:val="28"/>
        </w:rPr>
        <w:t xml:space="preserve">6.1 The Genius Suite</w:t>
      </w:r>
    </w:p>
    <w:p>
      <w:pPr>
        <w:spacing w:after="80" w:before="80"/>
      </w:pPr>
      <w:r>
        <w:rPr>
          <w:rFonts w:ascii="Arial" w:cs="Arial" w:eastAsia="Arial" w:hAnsi="Arial"/>
          <w:sz w:val="22"/>
          <w:szCs w:val="22"/>
        </w:rPr>
        <w:t xml:space="preserve">Workiz has made AI its primary competitive narrative. The founder, Idan Kadosh, transitioned to Chief AI Officer in June 2024 — a direct signal that AI product development is the company's number one priority. The AI suite is branded as "Workiz Genius" with individual tools named and positioned as virtual team members: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6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Genius Answering ("Jessica")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AI voice dispatcher that answers 100% of missed/overflow inbound calls, qualifies the caller, books the job directly to the calendar, and filters spam. Sold separately, ~$200/mo, requires phone plan. Cannot provide service pricing to callers. Voice and name ('Jessica') are not customizable — every Workiz user gets the same AI persona.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Genius Leads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Converts inbound emails into new leads automatically. Eliminates manual copy-paste from email to CRM. Included in Pro and above.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Genius Scheduling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AI-powered job assignment suggestions based on technician availability, current schedule, and location/route. Included in Pro and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Genius Call Insights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Automatically extracts key details from call recordings — customer issue, upsell opportunities, action items. Eliminates listening to full recordings. Part of the Communication add-on.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Genius Smart Messaging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AI-drafted SMS/email messages tailored to each customer's job history and context. Reduces time spent on manual follow-up messages. Part of the Communication add-on.</w:t>
            </w:r>
          </w:p>
        </w:tc>
      </w:tr>
    </w:tbl>
    <w:p>
      <w:pPr>
        <w:spacing w:after="60" w:before="60"/>
      </w:pPr>
      <w:r>
        <w:t xml:space="preserve"/>
      </w:r>
    </w:p>
    <w:p>
      <w:pPr>
        <w:pStyle w:val="Heading2"/>
      </w:pPr>
      <w:r>
        <w:rPr>
          <w:rFonts w:ascii="Arial" w:cs="Arial" w:eastAsia="Arial" w:hAnsi="Arial"/>
          <w:b/>
          <w:bCs/>
          <w:color w:val="2E75B6"/>
          <w:sz w:val="28"/>
          <w:szCs w:val="28"/>
        </w:rPr>
        <w:t xml:space="preserve">6.2 AI Architecture Assessment</w:t>
      </w:r>
    </w:p>
    <w:p>
      <w:pPr>
        <w:spacing w:after="80" w:before="80"/>
      </w:pPr>
      <w:r>
        <w:rPr>
          <w:rFonts w:ascii="Arial" w:cs="Arial" w:eastAsia="Arial" w:hAnsi="Arial"/>
          <w:sz w:val="22"/>
          <w:szCs w:val="22"/>
        </w:rPr>
        <w:t xml:space="preserve">As with Jobber and HousecallPro, Workiz is not training foundational AI models. The Genius suite is built on foundation model APIs (almost certainly OpenAI or a similar LLM provider) with retrieval-augmented generation (RAG) using job data, call transcripts, and customer history as context. Workiz's differentiation is the depth of context they can provide — call recordings, call transcripts, and job history create a richer input stream than a standard FSM.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6A800" w:sz="1"/>
              <w:left w:val="single" w:color="D6A800" w:sz="1"/>
              <w:bottom w:val="single" w:color="D6A800" w:sz="1"/>
              <w:right w:val="single" w:color="D6A800" w:sz="1"/>
            </w:tcBorders>
            <w:shd w:fill="D6A800" w:val="clear"/>
            <w:tcMar>
              <w:top w:type="dxa" w:w="100"/>
              <w:left w:type="dxa" w:w="160"/>
              <w:bottom w:type="dxa" w:w="100"/>
              <w:right w:type="dxa" w:w="160"/>
            </w:tcMar>
          </w:tcPr>
          <w:p>
            <w:r>
              <w:rPr>
                <w:rFonts w:ascii="Arial" w:cs="Arial" w:eastAsia="Arial" w:hAnsi="Arial"/>
                <w:b/>
                <w:bCs/>
                <w:color w:val="FFFFFF"/>
                <w:sz w:val="22"/>
                <w:szCs w:val="22"/>
              </w:rPr>
              <w:t xml:space="preserve">KNOWN WORKIZ AI LIMITATIONS (DOCUMENTED IN USER REVIEWS)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1. Genius Answering CANNOT provide service pricing to callers. Multiple reviews explicitly cite this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as a critical gap — for HVAC businesses, callers want a ballpark estimate before booking.</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2. Jessica's voice and name are NOT customizable. Every Workiz customer has the same 'Jessica'</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AI voice answering their calls. Customers can recognize competitor AI personas.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3. Genius Answering handles INBOUND calls only. It cannot make outbound calls for follow-up</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campaigns, appointment reminders, or estimate follow-ups.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4. Automation limits: Even on Ultimate, users are limited to 30 automations. Multiple reviews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flag this as insufficient for growing operations.</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5. Genius Answering is a significant revenue item for Workiz (~$200/mo) — creating a conflict</w:t>
            </w:r>
          </w:p>
        </w:tc>
      </w:tr>
      <w:tr>
        <w:tc>
          <w:tcPr>
            <w:tcBorders>
              <w:top w:val="none" w:color="FFFFFF" w:sz="0"/>
              <w:left w:val="single" w:color="D6A800" w:sz="1"/>
              <w:bottom w:val="none" w:color="FFFFFF" w:sz="0"/>
              <w:right w:val="single" w:color="D6A800" w:sz="1"/>
            </w:tcBorders>
            <w:shd w:fill="FFF2CC" w:val="clear"/>
            <w:tcMar>
              <w:top w:type="dxa" w:w="80"/>
              <w:left w:type="dxa" w:w="160"/>
              <w:bottom w:type="dxa" w:w="80"/>
              <w:right w:type="dxa" w:w="160"/>
            </w:tcMar>
          </w:tcPr>
          <w:p>
            <w:pPr>
              <w:spacing w:after="60" w:before="60"/>
            </w:pPr>
            <w:r>
              <w:rPr>
                <w:rFonts w:ascii="Arial" w:cs="Arial" w:eastAsia="Arial" w:hAnsi="Arial"/>
                <w:sz w:val="22"/>
                <w:szCs w:val="22"/>
              </w:rPr>
              <w:t xml:space="preserve">   between improving it (which justifies the price) and not cannibalizing upsell opportunities.</w:t>
            </w:r>
          </w:p>
        </w:tc>
      </w:tr>
      <w:tr>
        <w:tc>
          <w:tcPr>
            <w:tcBorders>
              <w:top w:val="none" w:color="FFFFFF" w:sz="0"/>
              <w:left w:val="single" w:color="D6A800" w:sz="1"/>
              <w:bottom w:val="single" w:color="D6A800" w:sz="1"/>
              <w:right w:val="single" w:color="D6A800" w:sz="1"/>
            </w:tcBorders>
            <w:shd w:fill="FFF2CC" w:val="clear"/>
            <w:tcMar>
              <w:top w:type="dxa" w:w="4"/>
              <w:left w:type="dxa" w:w="160"/>
              <w:bottom w:type="dxa" w:w="4"/>
              <w:right w:type="dxa" w:w="160"/>
            </w:tcMar>
          </w:tcPr>
          <w:p>
            <w:r>
              <w:t xml:space="preserve"/>
            </w:r>
          </w:p>
        </w:tc>
      </w:tr>
    </w:tbl>
    <w:p>
      <w:pPr>
        <w:pageBreakBefore/>
      </w:pPr>
      <w:r>
        <w:br/>
      </w:r>
    </w:p>
    <w:p>
      <w:pPr>
        <w:pStyle w:val="Heading1"/>
      </w:pPr>
      <w:r>
        <w:rPr>
          <w:rFonts w:ascii="Arial" w:cs="Arial" w:eastAsia="Arial" w:hAnsi="Arial"/>
          <w:b/>
          <w:bCs/>
          <w:color w:val="1F4E79"/>
          <w:sz w:val="32"/>
          <w:szCs w:val="32"/>
        </w:rPr>
        <w:t xml:space="preserve">7. Competitive Strengths &amp; Weaknesses</w:t>
      </w:r>
    </w:p>
    <w:p>
      <w:pPr>
        <w:pStyle w:val="Heading2"/>
      </w:pPr>
      <w:r>
        <w:rPr>
          <w:rFonts w:ascii="Arial" w:cs="Arial" w:eastAsia="Arial" w:hAnsi="Arial"/>
          <w:b/>
          <w:bCs/>
          <w:color w:val="2E75B6"/>
          <w:sz w:val="28"/>
          <w:szCs w:val="28"/>
        </w:rPr>
        <w:t xml:space="preserve">7.1 Key Strengths</w:t>
      </w:r>
    </w:p>
    <w:p>
      <w:pPr>
        <w:pStyle w:val="ListParagraph"/>
        <w:numPr>
          <w:ilvl w:val="0"/>
          <w:numId w:val="2"/>
        </w:numPr>
        <w:spacing w:after="60" w:before="60"/>
      </w:pPr>
      <w:r>
        <w:rPr>
          <w:rFonts w:ascii="Arial" w:cs="Arial" w:eastAsia="Arial" w:hAnsi="Arial"/>
          <w:b/>
          <w:bCs/>
          <w:sz w:val="22"/>
          <w:szCs w:val="22"/>
        </w:rPr>
        <w:t xml:space="preserve">Integrated phone system: </w:t>
      </w:r>
      <w:r>
        <w:rPr>
          <w:rFonts w:ascii="Arial" w:cs="Arial" w:eastAsia="Arial" w:hAnsi="Arial"/>
          <w:sz w:val="22"/>
          <w:szCs w:val="22"/>
        </w:rPr>
        <w:t xml:space="preserve">No competitor includes a native VoIP system. Workiz's phone module (call masking, call flows, ad attribution, call recording with tags) is a genuine technical moat for phone-heavy service businesses.</w:t>
      </w:r>
    </w:p>
    <w:p>
      <w:pPr>
        <w:pStyle w:val="ListParagraph"/>
        <w:numPr>
          <w:ilvl w:val="0"/>
          <w:numId w:val="2"/>
        </w:numPr>
        <w:spacing w:after="60" w:before="60"/>
      </w:pPr>
      <w:r>
        <w:rPr>
          <w:rFonts w:ascii="Arial" w:cs="Arial" w:eastAsia="Arial" w:hAnsi="Arial"/>
          <w:b/>
          <w:bCs/>
          <w:sz w:val="22"/>
          <w:szCs w:val="22"/>
        </w:rPr>
        <w:t xml:space="preserve">Founder-operator origin story: </w:t>
      </w:r>
      <w:r>
        <w:rPr>
          <w:rFonts w:ascii="Arial" w:cs="Arial" w:eastAsia="Arial" w:hAnsi="Arial"/>
          <w:sz w:val="22"/>
          <w:szCs w:val="22"/>
        </w:rPr>
        <w:t xml:space="preserve">Idan Kadosh ran a locksmith business. This resonates with the target market in a way that VC-backed platforms built by engineers cannot easily replicate.</w:t>
      </w:r>
    </w:p>
    <w:p>
      <w:pPr>
        <w:pStyle w:val="ListParagraph"/>
        <w:numPr>
          <w:ilvl w:val="0"/>
          <w:numId w:val="2"/>
        </w:numPr>
        <w:spacing w:after="60" w:before="60"/>
      </w:pPr>
      <w:r>
        <w:rPr>
          <w:rFonts w:ascii="Arial" w:cs="Arial" w:eastAsia="Arial" w:hAnsi="Arial"/>
          <w:b/>
          <w:bCs/>
          <w:sz w:val="22"/>
          <w:szCs w:val="22"/>
        </w:rPr>
        <w:t xml:space="preserve">Fast growth: </w:t>
      </w:r>
      <w:r>
        <w:rPr>
          <w:rFonts w:ascii="Arial" w:cs="Arial" w:eastAsia="Arial" w:hAnsi="Arial"/>
          <w:sz w:val="22"/>
          <w:szCs w:val="22"/>
        </w:rPr>
        <w:t xml:space="preserve">118% YoY revenue growth (2023→2024) and four consecutive Inc. 5000 appearances signals strong product-market fit and momentum.</w:t>
      </w:r>
    </w:p>
    <w:p>
      <w:pPr>
        <w:pStyle w:val="ListParagraph"/>
        <w:numPr>
          <w:ilvl w:val="0"/>
          <w:numId w:val="2"/>
        </w:numPr>
        <w:spacing w:after="60" w:before="60"/>
      </w:pPr>
      <w:r>
        <w:rPr>
          <w:rFonts w:ascii="Arial" w:cs="Arial" w:eastAsia="Arial" w:hAnsi="Arial"/>
          <w:b/>
          <w:bCs/>
          <w:sz w:val="22"/>
          <w:szCs w:val="22"/>
        </w:rPr>
        <w:t xml:space="preserve">Plan-based pricing with multi-user bundles: </w:t>
      </w:r>
      <w:r>
        <w:rPr>
          <w:rFonts w:ascii="Arial" w:cs="Arial" w:eastAsia="Arial" w:hAnsi="Arial"/>
          <w:sz w:val="22"/>
          <w:szCs w:val="22"/>
        </w:rPr>
        <w:t xml:space="preserve">Unlike Jobber's per-seat escalation, Workiz includes multiple users in each plan tier — making it cost-competitive for teams of 3–5.</w:t>
      </w:r>
    </w:p>
    <w:p>
      <w:pPr>
        <w:pStyle w:val="ListParagraph"/>
        <w:numPr>
          <w:ilvl w:val="0"/>
          <w:numId w:val="2"/>
        </w:numPr>
        <w:spacing w:after="60" w:before="60"/>
      </w:pPr>
      <w:r>
        <w:rPr>
          <w:rFonts w:ascii="Arial" w:cs="Arial" w:eastAsia="Arial" w:hAnsi="Arial"/>
          <w:b/>
          <w:bCs/>
          <w:sz w:val="22"/>
          <w:szCs w:val="22"/>
        </w:rPr>
        <w:t xml:space="preserve">Franchise support: </w:t>
      </w:r>
      <w:r>
        <w:rPr>
          <w:rFonts w:ascii="Arial" w:cs="Arial" w:eastAsia="Arial" w:hAnsi="Arial"/>
          <w:sz w:val="22"/>
          <w:szCs w:val="22"/>
        </w:rPr>
        <w:t xml:space="preserve">Native franchise management module allows multi-location operators and franchise groups to manage from a single account — rare below enterprise tier.</w:t>
      </w:r>
    </w:p>
    <w:p>
      <w:pPr>
        <w:pStyle w:val="ListParagraph"/>
        <w:numPr>
          <w:ilvl w:val="0"/>
          <w:numId w:val="2"/>
        </w:numPr>
        <w:spacing w:after="60" w:before="60"/>
      </w:pPr>
      <w:r>
        <w:rPr>
          <w:rFonts w:ascii="Arial" w:cs="Arial" w:eastAsia="Arial" w:hAnsi="Arial"/>
          <w:b/>
          <w:bCs/>
          <w:sz w:val="22"/>
          <w:szCs w:val="22"/>
        </w:rPr>
        <w:t xml:space="preserve">Capital efficiency: </w:t>
      </w:r>
      <w:r>
        <w:rPr>
          <w:rFonts w:ascii="Arial" w:cs="Arial" w:eastAsia="Arial" w:hAnsi="Arial"/>
          <w:sz w:val="22"/>
          <w:szCs w:val="22"/>
        </w:rPr>
        <w:t xml:space="preserve">Growing rapidly on $60.3M total capital (last round Nov 2021) with no PE overlay — suggests strong unit economics and operational discipline.</w:t>
      </w:r>
    </w:p>
    <w:p>
      <w:pPr>
        <w:spacing w:after="60" w:before="60"/>
      </w:pPr>
      <w:r>
        <w:t xml:space="preserve"/>
      </w:r>
    </w:p>
    <w:p>
      <w:pPr>
        <w:pStyle w:val="Heading2"/>
      </w:pPr>
      <w:r>
        <w:rPr>
          <w:rFonts w:ascii="Arial" w:cs="Arial" w:eastAsia="Arial" w:hAnsi="Arial"/>
          <w:b/>
          <w:bCs/>
          <w:color w:val="2E75B6"/>
          <w:sz w:val="28"/>
          <w:szCs w:val="28"/>
        </w:rPr>
        <w:t xml:space="preserve">7.2 Key Weaknesses (Documented)</w:t>
      </w:r>
    </w:p>
    <w:p>
      <w:pPr>
        <w:pStyle w:val="ListParagraph"/>
        <w:numPr>
          <w:ilvl w:val="0"/>
          <w:numId w:val="2"/>
        </w:numPr>
        <w:spacing w:after="60" w:before="60"/>
      </w:pPr>
      <w:r>
        <w:rPr>
          <w:rFonts w:ascii="Arial" w:cs="Arial" w:eastAsia="Arial" w:hAnsi="Arial"/>
          <w:b/>
          <w:bCs/>
          <w:sz w:val="22"/>
          <w:szCs w:val="22"/>
        </w:rPr>
        <w:t xml:space="preserve">Phone system reliability: </w:t>
      </w:r>
      <w:r>
        <w:rPr>
          <w:rFonts w:ascii="Arial" w:cs="Arial" w:eastAsia="Arial" w:hAnsi="Arial"/>
          <w:sz w:val="22"/>
          <w:szCs w:val="22"/>
        </w:rPr>
        <w:t xml:space="preserve">Multiple user reviews document dropped calls, calls lost in queue, and unreliable phone system — including one reviewer who called support 71 times over a weekend after their phone system was deactivated unexpectedly.</w:t>
      </w:r>
    </w:p>
    <w:p>
      <w:pPr>
        <w:pStyle w:val="ListParagraph"/>
        <w:numPr>
          <w:ilvl w:val="0"/>
          <w:numId w:val="2"/>
        </w:numPr>
        <w:spacing w:after="60" w:before="60"/>
      </w:pPr>
      <w:r>
        <w:rPr>
          <w:rFonts w:ascii="Arial" w:cs="Arial" w:eastAsia="Arial" w:hAnsi="Arial"/>
          <w:b/>
          <w:bCs/>
          <w:sz w:val="22"/>
          <w:szCs w:val="22"/>
        </w:rPr>
        <w:t xml:space="preserve">Mobile app: </w:t>
      </w:r>
      <w:r>
        <w:rPr>
          <w:rFonts w:ascii="Arial" w:cs="Arial" w:eastAsia="Arial" w:hAnsi="Arial"/>
          <w:sz w:val="22"/>
          <w:szCs w:val="22"/>
        </w:rPr>
        <w:t xml:space="preserve">Google Play rating of 3.0/5 — one of the lowest in the FSM space. Frequent reports of app crashes, freezing, and data sync failures in the field.</w:t>
      </w:r>
    </w:p>
    <w:p>
      <w:pPr>
        <w:pStyle w:val="ListParagraph"/>
        <w:numPr>
          <w:ilvl w:val="0"/>
          <w:numId w:val="2"/>
        </w:numPr>
        <w:spacing w:after="60" w:before="60"/>
      </w:pPr>
      <w:r>
        <w:rPr>
          <w:rFonts w:ascii="Arial" w:cs="Arial" w:eastAsia="Arial" w:hAnsi="Arial"/>
          <w:b/>
          <w:bCs/>
          <w:sz w:val="22"/>
          <w:szCs w:val="22"/>
        </w:rPr>
        <w:t xml:space="preserve">Inventory is broken / incomplete: </w:t>
      </w:r>
      <w:r>
        <w:rPr>
          <w:rFonts w:ascii="Arial" w:cs="Arial" w:eastAsia="Arial" w:hAnsi="Arial"/>
          <w:sz w:val="22"/>
          <w:szCs w:val="22"/>
        </w:rPr>
        <w:t xml:space="preserve">User review (Capterra 2025): 'The inventory system has no reports and does not function as we were told.' Multiple users report inventory features were sold to them but don't work as described.</w:t>
      </w:r>
    </w:p>
    <w:p>
      <w:pPr>
        <w:pStyle w:val="ListParagraph"/>
        <w:numPr>
          <w:ilvl w:val="0"/>
          <w:numId w:val="2"/>
        </w:numPr>
        <w:spacing w:after="60" w:before="60"/>
      </w:pPr>
      <w:r>
        <w:rPr>
          <w:rFonts w:ascii="Arial" w:cs="Arial" w:eastAsia="Arial" w:hAnsi="Arial"/>
          <w:b/>
          <w:bCs/>
          <w:sz w:val="22"/>
          <w:szCs w:val="22"/>
        </w:rPr>
        <w:t xml:space="preserve">Payment processing rates not competitive: </w:t>
      </w:r>
      <w:r>
        <w:rPr>
          <w:rFonts w:ascii="Arial" w:cs="Arial" w:eastAsia="Arial" w:hAnsi="Arial"/>
          <w:sz w:val="22"/>
          <w:szCs w:val="22"/>
        </w:rPr>
        <w:t xml:space="preserve">Users report rates as high as 4% — significantly above Stripe's standard 2.9% + $0.30. One reviewer noted they went from 1% (QuickBooks) to 4% without being clearly informed.</w:t>
      </w:r>
    </w:p>
    <w:p>
      <w:pPr>
        <w:pStyle w:val="ListParagraph"/>
        <w:numPr>
          <w:ilvl w:val="0"/>
          <w:numId w:val="2"/>
        </w:numPr>
        <w:spacing w:after="60" w:before="60"/>
      </w:pPr>
      <w:r>
        <w:rPr>
          <w:rFonts w:ascii="Arial" w:cs="Arial" w:eastAsia="Arial" w:hAnsi="Arial"/>
          <w:b/>
          <w:bCs/>
          <w:sz w:val="22"/>
          <w:szCs w:val="22"/>
        </w:rPr>
        <w:t xml:space="preserve">True cost opacity: </w:t>
      </w:r>
      <w:r>
        <w:rPr>
          <w:rFonts w:ascii="Arial" w:cs="Arial" w:eastAsia="Arial" w:hAnsi="Arial"/>
          <w:sz w:val="22"/>
          <w:szCs w:val="22"/>
        </w:rPr>
        <w:t xml:space="preserve">The communication suite (~$300/mo combined) is sold separately from the core plan, making initial price comparisons misleading.</w:t>
      </w:r>
    </w:p>
    <w:p>
      <w:pPr>
        <w:pStyle w:val="ListParagraph"/>
        <w:numPr>
          <w:ilvl w:val="0"/>
          <w:numId w:val="2"/>
        </w:numPr>
        <w:spacing w:after="60" w:before="60"/>
      </w:pPr>
      <w:r>
        <w:rPr>
          <w:rFonts w:ascii="Arial" w:cs="Arial" w:eastAsia="Arial" w:hAnsi="Arial"/>
          <w:b/>
          <w:bCs/>
          <w:sz w:val="22"/>
          <w:szCs w:val="22"/>
        </w:rPr>
        <w:t xml:space="preserve">Genius Answering limitations: </w:t>
      </w:r>
      <w:r>
        <w:rPr>
          <w:rFonts w:ascii="Arial" w:cs="Arial" w:eastAsia="Arial" w:hAnsi="Arial"/>
          <w:sz w:val="22"/>
          <w:szCs w:val="22"/>
        </w:rPr>
        <w:t xml:space="preserve">Cannot provide pricing, non-customizable voice/name, inbound only, $200/mo — a premium price for a limited product.</w:t>
      </w:r>
    </w:p>
    <w:p>
      <w:pPr>
        <w:pStyle w:val="ListParagraph"/>
        <w:numPr>
          <w:ilvl w:val="0"/>
          <w:numId w:val="2"/>
        </w:numPr>
        <w:spacing w:after="60" w:before="60"/>
      </w:pPr>
      <w:r>
        <w:rPr>
          <w:rFonts w:ascii="Arial" w:cs="Arial" w:eastAsia="Arial" w:hAnsi="Arial"/>
          <w:b/>
          <w:bCs/>
          <w:sz w:val="22"/>
          <w:szCs w:val="22"/>
        </w:rPr>
        <w:t xml:space="preserve">Support quality declining: </w:t>
      </w:r>
      <w:r>
        <w:rPr>
          <w:rFonts w:ascii="Arial" w:cs="Arial" w:eastAsia="Arial" w:hAnsi="Arial"/>
          <w:sz w:val="22"/>
          <w:szCs w:val="22"/>
        </w:rPr>
        <w:t xml:space="preserve">Multiple 2024–2025 reviews report 6+ account manager changes, 3+ hour support sessions, and lack of accountability for product issues.</w:t>
      </w:r>
    </w:p>
    <w:p>
      <w:pPr>
        <w:pStyle w:val="ListParagraph"/>
        <w:numPr>
          <w:ilvl w:val="0"/>
          <w:numId w:val="2"/>
        </w:numPr>
        <w:spacing w:after="60" w:before="60"/>
      </w:pPr>
      <w:r>
        <w:rPr>
          <w:rFonts w:ascii="Arial" w:cs="Arial" w:eastAsia="Arial" w:hAnsi="Arial"/>
          <w:b/>
          <w:bCs/>
          <w:sz w:val="22"/>
          <w:szCs w:val="22"/>
        </w:rPr>
        <w:t xml:space="preserve">QuickBooks limited to Standard+: </w:t>
      </w:r>
      <w:r>
        <w:rPr>
          <w:rFonts w:ascii="Arial" w:cs="Arial" w:eastAsia="Arial" w:hAnsi="Arial"/>
          <w:sz w:val="22"/>
          <w:szCs w:val="22"/>
        </w:rPr>
        <w:t xml:space="preserve">No QB sync on Kickstart — the true entry-level paid plan. Businesses migrating from QB-based workflows face a plan upsell to get QB back.</w:t>
      </w:r>
    </w:p>
    <w:p>
      <w:pPr>
        <w:pStyle w:val="ListParagraph"/>
        <w:numPr>
          <w:ilvl w:val="0"/>
          <w:numId w:val="2"/>
        </w:numPr>
        <w:spacing w:after="60" w:before="60"/>
      </w:pPr>
      <w:r>
        <w:rPr>
          <w:rFonts w:ascii="Arial" w:cs="Arial" w:eastAsia="Arial" w:hAnsi="Arial"/>
          <w:b/>
          <w:bCs/>
          <w:sz w:val="22"/>
          <w:szCs w:val="22"/>
        </w:rPr>
        <w:t xml:space="preserve">Equipment tracking is Ultimate-only: </w:t>
      </w:r>
      <w:r>
        <w:rPr>
          <w:rFonts w:ascii="Arial" w:cs="Arial" w:eastAsia="Arial" w:hAnsi="Arial"/>
          <w:sz w:val="22"/>
          <w:szCs w:val="22"/>
        </w:rPr>
        <w:t xml:space="preserve">Any team wanting asset/equipment history must negotiate custom Ultimate pricing. No path to asset tracking below enterprise tier.</w:t>
      </w:r>
    </w:p>
    <w:p>
      <w:pPr>
        <w:spacing w:after="60" w:before="60"/>
      </w:pPr>
      <w:r>
        <w:t xml:space="preserve"/>
      </w:r>
    </w:p>
    <w:p>
      <w:pPr>
        <w:pStyle w:val="Heading1"/>
      </w:pPr>
      <w:r>
        <w:rPr>
          <w:rFonts w:ascii="Arial" w:cs="Arial" w:eastAsia="Arial" w:hAnsi="Arial"/>
          <w:b/>
          <w:bCs/>
          <w:color w:val="1F4E79"/>
          <w:sz w:val="32"/>
          <w:szCs w:val="32"/>
        </w:rPr>
        <w:t xml:space="preserve">8. Customer Intelligence</w:t>
      </w:r>
    </w:p>
    <w:p>
      <w:pPr>
        <w:pStyle w:val="Heading2"/>
      </w:pPr>
      <w:r>
        <w:rPr>
          <w:rFonts w:ascii="Arial" w:cs="Arial" w:eastAsia="Arial" w:hAnsi="Arial"/>
          <w:b/>
          <w:bCs/>
          <w:color w:val="2E75B6"/>
          <w:sz w:val="28"/>
          <w:szCs w:val="28"/>
        </w:rPr>
        <w:t xml:space="preserve">8.1 Review Platform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00"/>
        <w:gridCol w:w="2860"/>
      </w:tblGrid>
      <w:tr>
        <w:tc>
          <w:tcPr>
            <w:tcW w:type="dxa" w:w="2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9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Rating</w:t>
            </w:r>
          </w:p>
        </w:tc>
        <w:tc>
          <w:tcPr>
            <w:tcW w:type="dxa" w:w="19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Count</w:t>
            </w:r>
          </w:p>
        </w:tc>
        <w:tc>
          <w:tcPr>
            <w:tcW w:type="dxa" w:w="28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Themes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Capterra</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4.4 / 5.0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218 reviews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Strong scheduling/ease of use praise; mobile and support issues in negatives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 / 5.0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listing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Consistent with Capterra; call system praised; inventory gaps flagged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Google Play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3.0 / 5.0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Consumer app store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Lowest Android rating in FSM space; crashes, freezes, sync failures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Apple App Store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confirmed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iOS experience generally rated higher than Android across FSM space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Software Advice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Active listing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Consistent themes: scheduling praised, support concerns</w:t>
            </w:r>
          </w:p>
        </w:tc>
      </w:tr>
    </w:tbl>
    <w:p>
      <w:pPr>
        <w:spacing w:after="60" w:before="60"/>
      </w:pPr>
      <w:r>
        <w:t xml:space="preserve"/>
      </w:r>
    </w:p>
    <w:p>
      <w:pPr>
        <w:pStyle w:val="Heading2"/>
      </w:pPr>
      <w:r>
        <w:rPr>
          <w:rFonts w:ascii="Arial" w:cs="Arial" w:eastAsia="Arial" w:hAnsi="Arial"/>
          <w:b/>
          <w:bCs/>
          <w:color w:val="2E75B6"/>
          <w:sz w:val="28"/>
          <w:szCs w:val="28"/>
        </w:rPr>
        <w:t xml:space="preserve">8.2 Consistent Praise Themes</w:t>
      </w:r>
    </w:p>
    <w:p>
      <w:pPr>
        <w:pStyle w:val="ListParagraph"/>
        <w:numPr>
          <w:ilvl w:val="0"/>
          <w:numId w:val="2"/>
        </w:numPr>
        <w:spacing w:after="60" w:before="60"/>
        <w:ind w:left="720" w:hanging="360"/>
      </w:pPr>
      <w:r>
        <w:rPr>
          <w:rFonts w:ascii="Arial" w:cs="Arial" w:eastAsia="Arial" w:hAnsi="Arial"/>
          <w:sz w:val="22"/>
          <w:szCs w:val="22"/>
        </w:rPr>
        <w:t xml:space="preserve">Easy to learn and use — low training overhead for new hires</w:t>
      </w:r>
    </w:p>
    <w:p>
      <w:pPr>
        <w:pStyle w:val="ListParagraph"/>
        <w:numPr>
          <w:ilvl w:val="0"/>
          <w:numId w:val="2"/>
        </w:numPr>
        <w:spacing w:after="60" w:before="60"/>
        <w:ind w:left="720" w:hanging="360"/>
      </w:pPr>
      <w:r>
        <w:rPr>
          <w:rFonts w:ascii="Arial" w:cs="Arial" w:eastAsia="Arial" w:hAnsi="Arial"/>
          <w:sz w:val="22"/>
          <w:szCs w:val="22"/>
        </w:rPr>
        <w:t xml:space="preserve">Visual dispatch board is intuitive and effective</w:t>
      </w:r>
    </w:p>
    <w:p>
      <w:pPr>
        <w:pStyle w:val="ListParagraph"/>
        <w:numPr>
          <w:ilvl w:val="0"/>
          <w:numId w:val="2"/>
        </w:numPr>
        <w:spacing w:after="60" w:before="60"/>
        <w:ind w:left="720" w:hanging="360"/>
      </w:pPr>
      <w:r>
        <w:rPr>
          <w:rFonts w:ascii="Arial" w:cs="Arial" w:eastAsia="Arial" w:hAnsi="Arial"/>
          <w:sz w:val="22"/>
          <w:szCs w:val="22"/>
        </w:rPr>
        <w:t xml:space="preserve">Online booking widget converts well for customer self-service</w:t>
      </w:r>
    </w:p>
    <w:p>
      <w:pPr>
        <w:pStyle w:val="ListParagraph"/>
        <w:numPr>
          <w:ilvl w:val="0"/>
          <w:numId w:val="2"/>
        </w:numPr>
        <w:spacing w:after="60" w:before="60"/>
        <w:ind w:left="720" w:hanging="360"/>
      </w:pPr>
      <w:r>
        <w:rPr>
          <w:rFonts w:ascii="Arial" w:cs="Arial" w:eastAsia="Arial" w:hAnsi="Arial"/>
          <w:sz w:val="22"/>
          <w:szCs w:val="22"/>
        </w:rPr>
        <w:t xml:space="preserve">Communication features (when working) praised as core to daily operations</w:t>
      </w:r>
    </w:p>
    <w:p>
      <w:pPr>
        <w:pStyle w:val="ListParagraph"/>
        <w:numPr>
          <w:ilvl w:val="0"/>
          <w:numId w:val="2"/>
        </w:numPr>
        <w:spacing w:after="60" w:before="60"/>
        <w:ind w:left="720" w:hanging="360"/>
      </w:pPr>
      <w:r>
        <w:rPr>
          <w:rFonts w:ascii="Arial" w:cs="Arial" w:eastAsia="Arial" w:hAnsi="Arial"/>
          <w:sz w:val="22"/>
          <w:szCs w:val="22"/>
        </w:rPr>
        <w:t xml:space="preserve">Call Insights / call summaries save significant time vs. listening to full recordings</w:t>
      </w:r>
    </w:p>
    <w:p>
      <w:pPr>
        <w:pStyle w:val="ListParagraph"/>
        <w:numPr>
          <w:ilvl w:val="0"/>
          <w:numId w:val="2"/>
        </w:numPr>
        <w:spacing w:after="60" w:before="60"/>
        <w:ind w:left="720" w:hanging="360"/>
      </w:pPr>
      <w:r>
        <w:rPr>
          <w:rFonts w:ascii="Arial" w:cs="Arial" w:eastAsia="Arial" w:hAnsi="Arial"/>
          <w:sz w:val="22"/>
          <w:szCs w:val="22"/>
        </w:rPr>
        <w:t xml:space="preserve">Customer support (chat) is responsive on simpler issues</w:t>
      </w:r>
    </w:p>
    <w:p>
      <w:pPr>
        <w:pStyle w:val="ListParagraph"/>
        <w:numPr>
          <w:ilvl w:val="0"/>
          <w:numId w:val="2"/>
        </w:numPr>
        <w:spacing w:after="60" w:before="60"/>
        <w:ind w:left="720" w:hanging="360"/>
      </w:pPr>
      <w:r>
        <w:rPr>
          <w:rFonts w:ascii="Arial" w:cs="Arial" w:eastAsia="Arial" w:hAnsi="Arial"/>
          <w:sz w:val="22"/>
          <w:szCs w:val="22"/>
        </w:rPr>
        <w:t xml:space="preserve">Value vs. comparable competition (specifically vs. Jobber) on multi-user pricing</w:t>
      </w:r>
    </w:p>
    <w:p>
      <w:pPr>
        <w:spacing w:after="60" w:before="60"/>
      </w:pPr>
      <w:r>
        <w:t xml:space="preserve"/>
      </w:r>
    </w:p>
    <w:p>
      <w:pPr>
        <w:pStyle w:val="Heading2"/>
      </w:pPr>
      <w:r>
        <w:rPr>
          <w:rFonts w:ascii="Arial" w:cs="Arial" w:eastAsia="Arial" w:hAnsi="Arial"/>
          <w:b/>
          <w:bCs/>
          <w:color w:val="2E75B6"/>
          <w:sz w:val="28"/>
          <w:szCs w:val="28"/>
        </w:rPr>
        <w:t xml:space="preserve">8.3 Consistent Complaint Themes</w:t>
      </w:r>
    </w:p>
    <w:p>
      <w:pPr>
        <w:pStyle w:val="ListParagraph"/>
        <w:numPr>
          <w:ilvl w:val="0"/>
          <w:numId w:val="2"/>
        </w:numPr>
        <w:spacing w:after="60" w:before="60"/>
        <w:ind w:left="720" w:hanging="360"/>
      </w:pPr>
      <w:r>
        <w:rPr>
          <w:rFonts w:ascii="Arial" w:cs="Arial" w:eastAsia="Arial" w:hAnsi="Arial"/>
          <w:sz w:val="22"/>
          <w:szCs w:val="22"/>
        </w:rPr>
        <w:t xml:space="preserve">Phone system drops calls and has reliability issues (documented across multiple platforms)</w:t>
      </w:r>
    </w:p>
    <w:p>
      <w:pPr>
        <w:pStyle w:val="ListParagraph"/>
        <w:numPr>
          <w:ilvl w:val="0"/>
          <w:numId w:val="2"/>
        </w:numPr>
        <w:spacing w:after="60" w:before="60"/>
        <w:ind w:left="720" w:hanging="360"/>
      </w:pPr>
      <w:r>
        <w:rPr>
          <w:rFonts w:ascii="Arial" w:cs="Arial" w:eastAsia="Arial" w:hAnsi="Arial"/>
          <w:sz w:val="22"/>
          <w:szCs w:val="22"/>
        </w:rPr>
        <w:t xml:space="preserve">Mobile app crashes, freezes, and loses data in the field</w:t>
      </w:r>
    </w:p>
    <w:p>
      <w:pPr>
        <w:pStyle w:val="ListParagraph"/>
        <w:numPr>
          <w:ilvl w:val="0"/>
          <w:numId w:val="2"/>
        </w:numPr>
        <w:spacing w:after="60" w:before="60"/>
        <w:ind w:left="720" w:hanging="360"/>
      </w:pPr>
      <w:r>
        <w:rPr>
          <w:rFonts w:ascii="Arial" w:cs="Arial" w:eastAsia="Arial" w:hAnsi="Arial"/>
          <w:sz w:val="22"/>
          <w:szCs w:val="22"/>
        </w:rPr>
        <w:t xml:space="preserve">Inventory features don't work as sold — no reports, partial functionality</w:t>
      </w:r>
    </w:p>
    <w:p>
      <w:pPr>
        <w:pStyle w:val="ListParagraph"/>
        <w:numPr>
          <w:ilvl w:val="0"/>
          <w:numId w:val="2"/>
        </w:numPr>
        <w:spacing w:after="60" w:before="60"/>
        <w:ind w:left="720" w:hanging="360"/>
      </w:pPr>
      <w:r>
        <w:rPr>
          <w:rFonts w:ascii="Arial" w:cs="Arial" w:eastAsia="Arial" w:hAnsi="Arial"/>
          <w:sz w:val="22"/>
          <w:szCs w:val="22"/>
        </w:rPr>
        <w:t xml:space="preserve">Support quality is inconsistent; account manager churn is high (6 changes in one year per review)</w:t>
      </w:r>
    </w:p>
    <w:p>
      <w:pPr>
        <w:pStyle w:val="ListParagraph"/>
        <w:numPr>
          <w:ilvl w:val="0"/>
          <w:numId w:val="2"/>
        </w:numPr>
        <w:spacing w:after="60" w:before="60"/>
        <w:ind w:left="720" w:hanging="360"/>
      </w:pPr>
      <w:r>
        <w:rPr>
          <w:rFonts w:ascii="Arial" w:cs="Arial" w:eastAsia="Arial" w:hAnsi="Arial"/>
          <w:sz w:val="22"/>
          <w:szCs w:val="22"/>
        </w:rPr>
        <w:t xml:space="preserve">Payment processing fees are higher than competitors and not clearly communicated during sales</w:t>
      </w:r>
    </w:p>
    <w:p>
      <w:pPr>
        <w:pStyle w:val="ListParagraph"/>
        <w:numPr>
          <w:ilvl w:val="0"/>
          <w:numId w:val="2"/>
        </w:numPr>
        <w:spacing w:after="60" w:before="60"/>
        <w:ind w:left="720" w:hanging="360"/>
      </w:pPr>
      <w:r>
        <w:rPr>
          <w:rFonts w:ascii="Arial" w:cs="Arial" w:eastAsia="Arial" w:hAnsi="Arial"/>
          <w:sz w:val="22"/>
          <w:szCs w:val="22"/>
        </w:rPr>
        <w:t xml:space="preserve">Appointment rescheduling has no automatic customer notification — a reported UX gap</w:t>
      </w:r>
    </w:p>
    <w:p>
      <w:pPr>
        <w:pStyle w:val="ListParagraph"/>
        <w:numPr>
          <w:ilvl w:val="0"/>
          <w:numId w:val="2"/>
        </w:numPr>
        <w:spacing w:after="60" w:before="60"/>
        <w:ind w:left="720" w:hanging="360"/>
      </w:pPr>
      <w:r>
        <w:rPr>
          <w:rFonts w:ascii="Arial" w:cs="Arial" w:eastAsia="Arial" w:hAnsi="Arial"/>
          <w:sz w:val="22"/>
          <w:szCs w:val="22"/>
        </w:rPr>
        <w:t xml:space="preserve">Genius Answering is expensive ($200/mo) relative to value — cannot provide pricing, non-customizable</w:t>
      </w:r>
    </w:p>
    <w:p>
      <w:pPr>
        <w:pStyle w:val="ListParagraph"/>
        <w:numPr>
          <w:ilvl w:val="0"/>
          <w:numId w:val="2"/>
        </w:numPr>
        <w:spacing w:after="60" w:before="60"/>
        <w:ind w:left="720" w:hanging="360"/>
      </w:pPr>
      <w:r>
        <w:rPr>
          <w:rFonts w:ascii="Arial" w:cs="Arial" w:eastAsia="Arial" w:hAnsi="Arial"/>
          <w:sz w:val="22"/>
          <w:szCs w:val="22"/>
        </w:rPr>
        <w:t xml:space="preserve">Custom fields cannot be cleared once populated — basic data management limitation</w:t>
      </w:r>
    </w:p>
    <w:p>
      <w:pPr>
        <w:pStyle w:val="ListParagraph"/>
        <w:numPr>
          <w:ilvl w:val="0"/>
          <w:numId w:val="2"/>
        </w:numPr>
        <w:spacing w:after="60" w:before="60"/>
        <w:ind w:left="720" w:hanging="360"/>
      </w:pPr>
      <w:r>
        <w:rPr>
          <w:rFonts w:ascii="Arial" w:cs="Arial" w:eastAsia="Arial" w:hAnsi="Arial"/>
          <w:sz w:val="22"/>
          <w:szCs w:val="22"/>
        </w:rPr>
        <w:t xml:space="preserve">Automation limits feel restrictive even on high tiers</w:t>
      </w:r>
    </w:p>
    <w:p>
      <w:pPr>
        <w:pStyle w:val="ListParagraph"/>
        <w:numPr>
          <w:ilvl w:val="0"/>
          <w:numId w:val="2"/>
        </w:numPr>
        <w:spacing w:after="60" w:before="60"/>
        <w:ind w:left="720" w:hanging="360"/>
      </w:pPr>
      <w:r>
        <w:rPr>
          <w:rFonts w:ascii="Arial" w:cs="Arial" w:eastAsia="Arial" w:hAnsi="Arial"/>
          <w:sz w:val="22"/>
          <w:szCs w:val="22"/>
        </w:rPr>
        <w:t xml:space="preserve">Migration from Jobber took much longer than promised by sales team</w:t>
      </w:r>
    </w:p>
    <w:p>
      <w:pPr>
        <w:pageBreakBefore/>
      </w:pPr>
      <w:r>
        <w:br/>
      </w:r>
    </w:p>
    <w:p>
      <w:pPr>
        <w:pStyle w:val="Heading1"/>
      </w:pPr>
      <w:r>
        <w:rPr>
          <w:rFonts w:ascii="Arial" w:cs="Arial" w:eastAsia="Arial" w:hAnsi="Arial"/>
          <w:b/>
          <w:bCs/>
          <w:color w:val="1F4E79"/>
          <w:sz w:val="32"/>
          <w:szCs w:val="32"/>
        </w:rPr>
        <w:t xml:space="preserve">9. Technology &amp; Infrastructure</w:t>
      </w:r>
    </w:p>
    <w:p>
      <w:pPr>
        <w:pStyle w:val="Heading2"/>
      </w:pPr>
      <w:r>
        <w:rPr>
          <w:rFonts w:ascii="Arial" w:cs="Arial" w:eastAsia="Arial" w:hAnsi="Arial"/>
          <w:b/>
          <w:bCs/>
          <w:color w:val="2E75B6"/>
          <w:sz w:val="28"/>
          <w:szCs w:val="28"/>
        </w:rPr>
        <w:t xml:space="preserve">9.1 Technology Stack</w:t>
      </w:r>
    </w:p>
    <w:p>
      <w:pPr>
        <w:spacing w:after="80" w:before="80"/>
      </w:pPr>
      <w:r>
        <w:rPr>
          <w:rFonts w:ascii="Arial" w:cs="Arial" w:eastAsia="Arial" w:hAnsi="Arial"/>
          <w:sz w:val="22"/>
          <w:szCs w:val="22"/>
        </w:rPr>
        <w:t xml:space="preserve">Workiz does not publish its full technology stack. Based on ZoomInfo profile data and public engineering job listings, the following technologies are associated with the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58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 / Notes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PHP-based web application; Progressive Web App (PWA) support; Xcode / Appium referenced (iOS/Android testing)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Mobile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iOS app (higher-rated) and Android app (3.0/5 Google Play); PWA fallback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Infrastructure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Cloudflare Web Optimizations confirmed; cloud-hosted (provider not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confirmed (ZoomInfo tech stack)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Pulumi (infrastructure as code)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CMS/Marketing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WordPress.org, HubSpot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Phone System</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Native VoIP built in-house; not a third-party integration (core differentiator)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Layer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disclosed; almost certainly LLM API (OpenAI or similar) with RAG over job/call data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Payment Processing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integration confirmed; WorkizPay is a branded layer on top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 Integrations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QuickBooks Online, CompanyCam, Google Calendar, Mailchimp, NiceJob, Zapier (Ultimate), Gusto, Sunbit/Wisetack</w:t>
            </w:r>
          </w:p>
        </w:tc>
      </w:tr>
    </w:tbl>
    <w:p>
      <w:pPr>
        <w:spacing w:after="60" w:before="60"/>
      </w:pPr>
      <w:r>
        <w:t xml:space="preserve"/>
      </w:r>
    </w:p>
    <w:p>
      <w:pPr>
        <w:pStyle w:val="Heading2"/>
      </w:pPr>
      <w:r>
        <w:rPr>
          <w:rFonts w:ascii="Arial" w:cs="Arial" w:eastAsia="Arial" w:hAnsi="Arial"/>
          <w:b/>
          <w:bCs/>
          <w:color w:val="2E75B6"/>
          <w:sz w:val="28"/>
          <w:szCs w:val="28"/>
        </w:rPr>
        <w:t xml:space="preserve">9.2 Architecture Implications</w:t>
      </w:r>
    </w:p>
    <w:p>
      <w:pPr>
        <w:spacing w:after="80" w:before="80"/>
      </w:pPr>
      <w:r>
        <w:rPr>
          <w:rFonts w:ascii="Arial" w:cs="Arial" w:eastAsia="Arial" w:hAnsi="Arial"/>
          <w:sz w:val="22"/>
          <w:szCs w:val="22"/>
        </w:rPr>
        <w:t xml:space="preserve">Workiz's most significant architectural investment is the native VoIP phone system. This is not a Twilio wrapper or a third-party integration — it is a core platform component that required substantial engineering investment to build. This explains both why competitors cannot easily replicate it and why it commands a premium add-on price.</w:t>
      </w:r>
    </w:p>
    <w:p>
      <w:pPr>
        <w:spacing w:after="60" w:before="60"/>
      </w:pPr>
      <w:r>
        <w:t xml:space="preserve"/>
      </w:r>
    </w:p>
    <w:p>
      <w:pPr>
        <w:spacing w:after="80" w:before="80"/>
      </w:pPr>
      <w:r>
        <w:rPr>
          <w:rFonts w:ascii="Arial" w:cs="Arial" w:eastAsia="Arial" w:hAnsi="Arial"/>
          <w:sz w:val="22"/>
          <w:szCs w:val="22"/>
        </w:rPr>
        <w:t xml:space="preserve">The 3.0/5 Android rating suggests a mobile architecture challenge: the native Android app may not be receiving the same investment as the iOS app, or the underlying mobile architecture has scaling issues. This is a risk factor as Workiz grows — more than 50% of field technicians use Android devices.</w:t>
      </w:r>
    </w:p>
    <w:p>
      <w:pPr>
        <w:spacing w:after="60" w:before="60"/>
      </w:pPr>
      <w:r>
        <w:t xml:space="preserve"/>
      </w:r>
    </w:p>
    <w:p>
      <w:pPr>
        <w:spacing w:after="80" w:before="80"/>
      </w:pPr>
      <w:r>
        <w:rPr>
          <w:rFonts w:ascii="Arial" w:cs="Arial" w:eastAsia="Arial" w:hAnsi="Arial"/>
          <w:sz w:val="22"/>
          <w:szCs w:val="22"/>
        </w:rPr>
        <w:t xml:space="preserve">The Pulumi DevOps tooling indicates a cloud-native, infrastructure-as-code approach — a positive signal for scalability and deployment velocity.</w:t>
      </w:r>
    </w:p>
    <w:p>
      <w:pPr>
        <w:pageBreakBefore/>
      </w:pPr>
      <w:r>
        <w:br/>
      </w:r>
    </w:p>
    <w:p>
      <w:pPr>
        <w:pStyle w:val="Heading1"/>
      </w:pPr>
      <w:r>
        <w:rPr>
          <w:rFonts w:ascii="Arial" w:cs="Arial" w:eastAsia="Arial" w:hAnsi="Arial"/>
          <w:b/>
          <w:bCs/>
          <w:color w:val="1F4E79"/>
          <w:sz w:val="32"/>
          <w:szCs w:val="32"/>
        </w:rPr>
        <w:t xml:space="preserve">10. Strategic Implications for ServizmaDesk</w:t>
      </w:r>
    </w:p>
    <w:p>
      <w:pPr>
        <w:pStyle w:val="Heading2"/>
      </w:pPr>
      <w:r>
        <w:rPr>
          <w:rFonts w:ascii="Arial" w:cs="Arial" w:eastAsia="Arial" w:hAnsi="Arial"/>
          <w:b/>
          <w:bCs/>
          <w:color w:val="2E75B6"/>
          <w:sz w:val="28"/>
          <w:szCs w:val="28"/>
        </w:rPr>
        <w:t xml:space="preserve">10.1 Direct Overlap Assessment</w:t>
      </w:r>
    </w:p>
    <w:p>
      <w:pPr>
        <w:spacing w:after="80" w:before="80"/>
      </w:pPr>
      <w:r>
        <w:rPr>
          <w:rFonts w:ascii="Arial" w:cs="Arial" w:eastAsia="Arial" w:hAnsi="Arial"/>
          <w:sz w:val="22"/>
          <w:szCs w:val="22"/>
        </w:rPr>
        <w:t xml:space="preserve">Workiz and ServizmaDesk share the same primary target segment: solo and small-team operators (1–10 users) in HVAC, plumbing, electrical, appliance repair, and similar trade verticals in North America. The overlap is significant and direct.</w:t>
      </w:r>
    </w:p>
    <w:p>
      <w:pPr>
        <w:spacing w:after="60" w:before="60"/>
      </w:pPr>
      <w:r>
        <w:t xml:space="preserve"/>
      </w:r>
    </w:p>
    <w:p>
      <w:pPr>
        <w:spacing w:after="80" w:before="80"/>
      </w:pPr>
      <w:r>
        <w:rPr>
          <w:rFonts w:ascii="Arial" w:cs="Arial" w:eastAsia="Arial" w:hAnsi="Arial"/>
          <w:sz w:val="22"/>
          <w:szCs w:val="22"/>
        </w:rPr>
        <w:t xml:space="preserve">However, the products compete on different primary axes:</w:t>
      </w:r>
    </w:p>
    <w:p>
      <w:pPr>
        <w:pStyle w:val="ListParagraph"/>
        <w:numPr>
          <w:ilvl w:val="0"/>
          <w:numId w:val="2"/>
        </w:numPr>
        <w:spacing w:after="60" w:before="60"/>
      </w:pPr>
      <w:r>
        <w:rPr>
          <w:rFonts w:ascii="Arial" w:cs="Arial" w:eastAsia="Arial" w:hAnsi="Arial"/>
          <w:b/>
          <w:bCs/>
          <w:sz w:val="22"/>
          <w:szCs w:val="22"/>
        </w:rPr>
        <w:t xml:space="preserve">Workiz competes on communication: </w:t>
      </w:r>
      <w:r>
        <w:rPr>
          <w:rFonts w:ascii="Arial" w:cs="Arial" w:eastAsia="Arial" w:hAnsi="Arial"/>
          <w:sz w:val="22"/>
          <w:szCs w:val="22"/>
        </w:rPr>
        <w:t xml:space="preserve">"We capture every missed call before your competitor does."</w:t>
      </w:r>
    </w:p>
    <w:p>
      <w:pPr>
        <w:pStyle w:val="ListParagraph"/>
        <w:numPr>
          <w:ilvl w:val="0"/>
          <w:numId w:val="2"/>
        </w:numPr>
        <w:spacing w:after="60" w:before="60"/>
      </w:pPr>
      <w:r>
        <w:rPr>
          <w:rFonts w:ascii="Arial" w:cs="Arial" w:eastAsia="Arial" w:hAnsi="Arial"/>
          <w:b/>
          <w:bCs/>
          <w:sz w:val="22"/>
          <w:szCs w:val="22"/>
        </w:rPr>
        <w:t xml:space="preserve">ServizmaDesk competes on asset intelligence: </w:t>
      </w:r>
      <w:r>
        <w:rPr>
          <w:rFonts w:ascii="Arial" w:cs="Arial" w:eastAsia="Arial" w:hAnsi="Arial"/>
          <w:sz w:val="22"/>
          <w:szCs w:val="22"/>
        </w:rPr>
        <w:t xml:space="preserve">"We know your customer's equipment on every visit — before you knock on the door."</w:t>
      </w:r>
    </w:p>
    <w:p>
      <w:pPr>
        <w:spacing w:after="60" w:before="60"/>
      </w:pPr>
      <w:r>
        <w:t xml:space="preserve"/>
      </w:r>
    </w:p>
    <w:p>
      <w:pPr>
        <w:spacing w:after="80" w:before="80"/>
      </w:pPr>
      <w:r>
        <w:rPr>
          <w:rFonts w:ascii="Arial" w:cs="Arial" w:eastAsia="Arial" w:hAnsi="Arial"/>
          <w:sz w:val="22"/>
          <w:szCs w:val="22"/>
        </w:rPr>
        <w:t xml:space="preserve">For HVAC operators specifically — a shared core vertical — both value propositions are compelling. HVAC businesses both receive high call volumes AND service complex equipment with long service histories. This is where the competitive battle is most acute.</w:t>
      </w:r>
    </w:p>
    <w:p>
      <w:pPr>
        <w:spacing w:after="60" w:before="60"/>
      </w:pPr>
      <w:r>
        <w:t xml:space="preserve"/>
      </w:r>
    </w:p>
    <w:p>
      <w:pPr>
        <w:pStyle w:val="Heading2"/>
      </w:pPr>
      <w:r>
        <w:rPr>
          <w:rFonts w:ascii="Arial" w:cs="Arial" w:eastAsia="Arial" w:hAnsi="Arial"/>
          <w:b/>
          <w:bCs/>
          <w:color w:val="2E75B6"/>
          <w:sz w:val="28"/>
          <w:szCs w:val="28"/>
        </w:rPr>
        <w:t xml:space="preserve">10.2 Workiz's Structural Weaknesses ServizmaDesk Can Exploit</w:t>
      </w:r>
    </w:p>
    <w:p>
      <w:pPr>
        <w:pStyle w:val="ListParagraph"/>
        <w:numPr>
          <w:ilvl w:val="0"/>
          <w:numId w:val="2"/>
        </w:numPr>
        <w:spacing w:after="60" w:before="60"/>
      </w:pPr>
      <w:r>
        <w:rPr>
          <w:rFonts w:ascii="Arial" w:cs="Arial" w:eastAsia="Arial" w:hAnsi="Arial"/>
          <w:b/>
          <w:bCs/>
          <w:sz w:val="22"/>
          <w:szCs w:val="22"/>
        </w:rPr>
        <w:t xml:space="preserve">True cost opacity: </w:t>
      </w:r>
      <w:r>
        <w:rPr>
          <w:rFonts w:ascii="Arial" w:cs="Arial" w:eastAsia="Arial" w:hAnsi="Arial"/>
          <w:sz w:val="22"/>
          <w:szCs w:val="22"/>
        </w:rPr>
        <w:t xml:space="preserve">Workiz's $225–$325/mo advertised price becomes $525–$755+/mo with communication add-ons and extra users. ServizmaDesk's flat per-seat pricing is genuinely transparent. This is a direct marketing advantage.</w:t>
      </w:r>
    </w:p>
    <w:p>
      <w:pPr>
        <w:pStyle w:val="ListParagraph"/>
        <w:numPr>
          <w:ilvl w:val="0"/>
          <w:numId w:val="2"/>
        </w:numPr>
        <w:spacing w:after="60" w:before="60"/>
      </w:pPr>
      <w:r>
        <w:rPr>
          <w:rFonts w:ascii="Arial" w:cs="Arial" w:eastAsia="Arial" w:hAnsi="Arial"/>
          <w:b/>
          <w:bCs/>
          <w:sz w:val="22"/>
          <w:szCs w:val="22"/>
        </w:rPr>
        <w:t xml:space="preserve">Inventory locked behind custom pricing: </w:t>
      </w:r>
      <w:r>
        <w:rPr>
          <w:rFonts w:ascii="Arial" w:cs="Arial" w:eastAsia="Arial" w:hAnsi="Arial"/>
          <w:sz w:val="22"/>
          <w:szCs w:val="22"/>
        </w:rPr>
        <w:t xml:space="preserve">Any business needing inventory control below Ultimate must negotiate enterprise pricing. ServizmaDesk Plus includes parts/inventory control — no enterprise negotiation required.</w:t>
      </w:r>
    </w:p>
    <w:p>
      <w:pPr>
        <w:pStyle w:val="ListParagraph"/>
        <w:numPr>
          <w:ilvl w:val="0"/>
          <w:numId w:val="2"/>
        </w:numPr>
        <w:spacing w:after="60" w:before="60"/>
      </w:pPr>
      <w:r>
        <w:rPr>
          <w:rFonts w:ascii="Arial" w:cs="Arial" w:eastAsia="Arial" w:hAnsi="Arial"/>
          <w:b/>
          <w:bCs/>
          <w:sz w:val="22"/>
          <w:szCs w:val="22"/>
        </w:rPr>
        <w:t xml:space="preserve">Equipment tracking locked behind Ultimate: </w:t>
      </w:r>
      <w:r>
        <w:rPr>
          <w:rFonts w:ascii="Arial" w:cs="Arial" w:eastAsia="Arial" w:hAnsi="Arial"/>
          <w:sz w:val="22"/>
          <w:szCs w:val="22"/>
        </w:rPr>
        <w:t xml:space="preserve">No Workiz operator below enterprise tier gets equipment history. ServizmaDesk's Service Item is a core feature available at all paid tiers.</w:t>
      </w:r>
    </w:p>
    <w:p>
      <w:pPr>
        <w:pStyle w:val="ListParagraph"/>
        <w:numPr>
          <w:ilvl w:val="0"/>
          <w:numId w:val="2"/>
        </w:numPr>
        <w:spacing w:after="60" w:before="60"/>
      </w:pPr>
      <w:r>
        <w:rPr>
          <w:rFonts w:ascii="Arial" w:cs="Arial" w:eastAsia="Arial" w:hAnsi="Arial"/>
          <w:b/>
          <w:bCs/>
          <w:sz w:val="22"/>
          <w:szCs w:val="22"/>
        </w:rPr>
        <w:t xml:space="preserve">Payment processing cut: </w:t>
      </w:r>
      <w:r>
        <w:rPr>
          <w:rFonts w:ascii="Arial" w:cs="Arial" w:eastAsia="Arial" w:hAnsi="Arial"/>
          <w:sz w:val="22"/>
          <w:szCs w:val="22"/>
        </w:rPr>
        <w:t xml:space="preserve">Workiz reportedly charges 2.9%–4% on card transactions. ServizmaDesk passes Stripe's published rates with no markup. For a $500K/year service business, this difference is $5,000–$15,000/year.</w:t>
      </w:r>
    </w:p>
    <w:p>
      <w:pPr>
        <w:pStyle w:val="ListParagraph"/>
        <w:numPr>
          <w:ilvl w:val="0"/>
          <w:numId w:val="2"/>
        </w:numPr>
        <w:spacing w:after="60" w:before="60"/>
      </w:pPr>
      <w:r>
        <w:rPr>
          <w:rFonts w:ascii="Arial" w:cs="Arial" w:eastAsia="Arial" w:hAnsi="Arial"/>
          <w:b/>
          <w:bCs/>
          <w:sz w:val="22"/>
          <w:szCs w:val="22"/>
        </w:rPr>
        <w:t xml:space="preserve">Android app reliability: </w:t>
      </w:r>
      <w:r>
        <w:rPr>
          <w:rFonts w:ascii="Arial" w:cs="Arial" w:eastAsia="Arial" w:hAnsi="Arial"/>
          <w:sz w:val="22"/>
          <w:szCs w:val="22"/>
        </w:rPr>
        <w:t xml:space="preserve">3.0/5 Play Store rating is a real operational pain point. ServizmaDesk should prioritize a reliable Android experience.</w:t>
      </w:r>
    </w:p>
    <w:p>
      <w:pPr>
        <w:pStyle w:val="ListParagraph"/>
        <w:numPr>
          <w:ilvl w:val="0"/>
          <w:numId w:val="2"/>
        </w:numPr>
        <w:spacing w:after="60" w:before="60"/>
      </w:pPr>
      <w:r>
        <w:rPr>
          <w:rFonts w:ascii="Arial" w:cs="Arial" w:eastAsia="Arial" w:hAnsi="Arial"/>
          <w:b/>
          <w:bCs/>
          <w:sz w:val="22"/>
          <w:szCs w:val="22"/>
        </w:rPr>
        <w:t xml:space="preserve">Phone system reliability concerns: </w:t>
      </w:r>
      <w:r>
        <w:rPr>
          <w:rFonts w:ascii="Arial" w:cs="Arial" w:eastAsia="Arial" w:hAnsi="Arial"/>
          <w:sz w:val="22"/>
          <w:szCs w:val="22"/>
        </w:rPr>
        <w:t xml:space="preserve">Real service businesses have had their phone systems go down mid-weekend. ServizmaDesk's email-first model is simpler — no VoIP dependency.</w:t>
      </w:r>
    </w:p>
    <w:p>
      <w:pPr>
        <w:spacing w:after="60" w:before="60"/>
      </w:pPr>
      <w:r>
        <w:t xml:space="preserve"/>
      </w:r>
    </w:p>
    <w:p>
      <w:pPr>
        <w:pStyle w:val="Heading2"/>
      </w:pPr>
      <w:r>
        <w:rPr>
          <w:rFonts w:ascii="Arial" w:cs="Arial" w:eastAsia="Arial" w:hAnsi="Arial"/>
          <w:b/>
          <w:bCs/>
          <w:color w:val="2E75B6"/>
          <w:sz w:val="28"/>
          <w:szCs w:val="28"/>
        </w:rPr>
        <w:t xml:space="preserve">10.3 Workiz Strengths ServizmaDesk Cannot Directly Match at Launch</w:t>
      </w:r>
    </w:p>
    <w:p>
      <w:pPr>
        <w:pStyle w:val="ListParagraph"/>
        <w:numPr>
          <w:ilvl w:val="0"/>
          <w:numId w:val="2"/>
        </w:numPr>
        <w:spacing w:after="60" w:before="60"/>
      </w:pPr>
      <w:r>
        <w:rPr>
          <w:rFonts w:ascii="Arial" w:cs="Arial" w:eastAsia="Arial" w:hAnsi="Arial"/>
          <w:b/>
          <w:bCs/>
          <w:sz w:val="22"/>
          <w:szCs w:val="22"/>
        </w:rPr>
        <w:t xml:space="preserve">Integrated phone system: </w:t>
      </w:r>
      <w:r>
        <w:rPr>
          <w:rFonts w:ascii="Arial" w:cs="Arial" w:eastAsia="Arial" w:hAnsi="Arial"/>
          <w:sz w:val="22"/>
          <w:szCs w:val="22"/>
        </w:rPr>
        <w:t xml:space="preserve">ServizmaDesk is not building a VoIP system. This is a genuine gap for phone-heavy locksmith and junk removal operators. The recommendation is to not target those sub-verticals at launch.</w:t>
      </w:r>
    </w:p>
    <w:p>
      <w:pPr>
        <w:pStyle w:val="ListParagraph"/>
        <w:numPr>
          <w:ilvl w:val="0"/>
          <w:numId w:val="2"/>
        </w:numPr>
        <w:spacing w:after="60" w:before="60"/>
      </w:pPr>
      <w:r>
        <w:rPr>
          <w:rFonts w:ascii="Arial" w:cs="Arial" w:eastAsia="Arial" w:hAnsi="Arial"/>
          <w:b/>
          <w:bCs/>
          <w:sz w:val="22"/>
          <w:szCs w:val="22"/>
        </w:rPr>
        <w:t xml:space="preserve">AI answering: </w:t>
      </w:r>
      <w:r>
        <w:rPr>
          <w:rFonts w:ascii="Arial" w:cs="Arial" w:eastAsia="Arial" w:hAnsi="Arial"/>
          <w:sz w:val="22"/>
          <w:szCs w:val="22"/>
        </w:rPr>
        <w:t xml:space="preserve">Genius Answering (despite limitations) is a tangible product that captures missed calls. ServizmaDesk has no equivalent. For future roadmap consideration.</w:t>
      </w:r>
    </w:p>
    <w:p>
      <w:pPr>
        <w:pStyle w:val="ListParagraph"/>
        <w:numPr>
          <w:ilvl w:val="0"/>
          <w:numId w:val="2"/>
        </w:numPr>
        <w:spacing w:after="60" w:before="60"/>
      </w:pPr>
      <w:r>
        <w:rPr>
          <w:rFonts w:ascii="Arial" w:cs="Arial" w:eastAsia="Arial" w:hAnsi="Arial"/>
          <w:b/>
          <w:bCs/>
          <w:sz w:val="22"/>
          <w:szCs w:val="22"/>
        </w:rPr>
        <w:t xml:space="preserve">Customer base and reviews: </w:t>
      </w:r>
      <w:r>
        <w:rPr>
          <w:rFonts w:ascii="Arial" w:cs="Arial" w:eastAsia="Arial" w:hAnsi="Arial"/>
          <w:sz w:val="22"/>
          <w:szCs w:val="22"/>
        </w:rPr>
        <w:t xml:space="preserve">120,000+ customers and four Inc. 5000 appearances gives Workiz significant social proof. ServizmaDesk will need to build proof from zero.</w:t>
      </w:r>
    </w:p>
    <w:p>
      <w:pPr>
        <w:pStyle w:val="ListParagraph"/>
        <w:numPr>
          <w:ilvl w:val="0"/>
          <w:numId w:val="2"/>
        </w:numPr>
        <w:spacing w:after="60" w:before="60"/>
      </w:pPr>
      <w:r>
        <w:rPr>
          <w:rFonts w:ascii="Arial" w:cs="Arial" w:eastAsia="Arial" w:hAnsi="Arial"/>
          <w:b/>
          <w:bCs/>
          <w:sz w:val="22"/>
          <w:szCs w:val="22"/>
        </w:rPr>
        <w:t xml:space="preserve">Franchise module: </w:t>
      </w:r>
      <w:r>
        <w:rPr>
          <w:rFonts w:ascii="Arial" w:cs="Arial" w:eastAsia="Arial" w:hAnsi="Arial"/>
          <w:sz w:val="22"/>
          <w:szCs w:val="22"/>
        </w:rPr>
        <w:t xml:space="preserve">Workiz has a native franchise management module. ServizmaDesk is not targeting franchises at launch — correct scope decision.</w:t>
      </w:r>
    </w:p>
    <w:p>
      <w:pPr>
        <w:spacing w:after="60" w:before="60"/>
      </w:pPr>
      <w:r>
        <w:t xml:space="preserve"/>
      </w:r>
    </w:p>
    <w:p>
      <w:pPr>
        <w:pStyle w:val="Heading2"/>
      </w:pPr>
      <w:r>
        <w:rPr>
          <w:rFonts w:ascii="Arial" w:cs="Arial" w:eastAsia="Arial" w:hAnsi="Arial"/>
          <w:b/>
          <w:bCs/>
          <w:color w:val="2E75B6"/>
          <w:sz w:val="28"/>
          <w:szCs w:val="28"/>
        </w:rPr>
        <w:t xml:space="preserve">10.4 Scope Validation Against Workiz</w:t>
      </w:r>
    </w:p>
    <w:p>
      <w:pPr>
        <w:spacing w:after="80" w:before="80"/>
      </w:pPr>
      <w:r>
        <w:rPr>
          <w:rFonts w:ascii="Arial" w:cs="Arial" w:eastAsia="Arial" w:hAnsi="Arial"/>
          <w:sz w:val="22"/>
          <w:szCs w:val="22"/>
        </w:rPr>
        <w:t xml:space="preserve">The following ServizmaDesk Lite and Plus scope decisions are validated as sound when assessed against Workiz's feature gating: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ServizmaDesk Feature Decision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Validation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Item as core entity (all tiers)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Workiz has equipment tracking only at Ultimate. This is ServizmaDesk's primary architectural differentiator — confirmed valid at all tiers.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$24/seat/month Lite (annual)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Kickstart starts at $187/mo for 3 users included. For a solo operator, ServizmaDesk Lite is dramatically cheaper — but scope is entry-level vs. entry-level.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Flat per-seat pricing, no payment cut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Workiz add-on fees and undisclosed payment rates make true cost significantly higher. ServizmaDesk's transparency is a marketing advantage.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Parts/inventory in Plus (not Lite)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has NO inventory below Ultimate. ServizmaDesk Plus includes inventory. This is a significant competitive advantage in the mid-market.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VoIP / phone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 omission. Building a VoIP phone system is a multi-year engineering investment. ServizmaDesk should not attempt to match this at launch.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Simple Ledger in Lite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Kickstart has basic reports but no QuickBooks below Standard. Simple Ledger in Lite is a valid differentiator.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GPS in Lite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Workiz Standard+ for GPS — consistent gating pattern. Correct exclusion for Lite.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7-day free trial (Workiz comparable)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Workiz offers 7-day free trial. ServizmaDesk should match this trial length.</w:t>
            </w:r>
          </w:p>
        </w:tc>
      </w:tr>
    </w:tbl>
    <w:p>
      <w:pPr>
        <w:spacing w:after="60" w:before="60"/>
      </w:pPr>
      <w:r>
        <w:t xml:space="preserve"/>
      </w:r>
    </w:p>
    <w:p>
      <w:pPr>
        <w:pStyle w:val="Heading2"/>
      </w:pPr>
      <w:r>
        <w:rPr>
          <w:rFonts w:ascii="Arial" w:cs="Arial" w:eastAsia="Arial" w:hAnsi="Arial"/>
          <w:b/>
          <w:bCs/>
          <w:color w:val="2E75B6"/>
          <w:sz w:val="28"/>
          <w:szCs w:val="28"/>
        </w:rPr>
        <w:t xml:space="preserve">10.5 Scope Flags — Areas to Evaluate</w:t>
      </w:r>
    </w:p>
    <w:p>
      <w:pPr>
        <w:spacing w:after="80" w:before="80"/>
      </w:pPr>
      <w:r>
        <w:rPr>
          <w:rFonts w:ascii="Arial" w:cs="Arial" w:eastAsia="Arial" w:hAnsi="Arial"/>
          <w:sz w:val="22"/>
          <w:szCs w:val="22"/>
        </w:rPr>
        <w:t xml:space="preserve">The following are gaps or considerations worth tracking as ServizmaDesk scope is finalized:</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Flag 1 — Online booking: </w:t>
      </w:r>
      <w:r>
        <w:rPr>
          <w:rFonts w:ascii="Arial" w:cs="Arial" w:eastAsia="Arial" w:hAnsi="Arial"/>
          <w:sz w:val="22"/>
          <w:szCs w:val="22"/>
        </w:rPr>
        <w:t xml:space="preserve">Workiz includes online booking with optional checkout on ALL plans including Lite (free tier). ServizmaDesk's online booking scope should be confirmed — if Lite excludes it entirely, this could be perceived as a gap for prospects migrating from Workiz.</w:t>
      </w:r>
    </w:p>
    <w:p>
      <w:pPr>
        <w:pStyle w:val="ListParagraph"/>
        <w:numPr>
          <w:ilvl w:val="0"/>
          <w:numId w:val="2"/>
        </w:numPr>
        <w:spacing w:after="60" w:before="60"/>
      </w:pPr>
      <w:r>
        <w:rPr>
          <w:rFonts w:ascii="Arial" w:cs="Arial" w:eastAsia="Arial" w:hAnsi="Arial"/>
          <w:b/>
          <w:bCs/>
          <w:sz w:val="22"/>
          <w:szCs w:val="22"/>
        </w:rPr>
        <w:t xml:space="preserve">Flag 2 — Automation in Kickstart: </w:t>
      </w:r>
      <w:r>
        <w:rPr>
          <w:rFonts w:ascii="Arial" w:cs="Arial" w:eastAsia="Arial" w:hAnsi="Arial"/>
          <w:sz w:val="22"/>
          <w:szCs w:val="22"/>
        </w:rPr>
        <w:t xml:space="preserve">Workiz Kickstart includes 2 automations. ServizmaDesk Lite includes no automations. For feature-aware Workiz migrants, this could be a visible downgrade at the entry tier. Recommend evaluating whether 1–2 automations belong in Plus vs. whether the gap vs. Workiz is acceptable.</w:t>
      </w:r>
    </w:p>
    <w:p>
      <w:pPr>
        <w:pStyle w:val="ListParagraph"/>
        <w:numPr>
          <w:ilvl w:val="0"/>
          <w:numId w:val="2"/>
        </w:numPr>
        <w:spacing w:after="60" w:before="60"/>
      </w:pPr>
      <w:r>
        <w:rPr>
          <w:rFonts w:ascii="Arial" w:cs="Arial" w:eastAsia="Arial" w:hAnsi="Arial"/>
          <w:b/>
          <w:bCs/>
          <w:sz w:val="22"/>
          <w:szCs w:val="22"/>
        </w:rPr>
        <w:t xml:space="preserve">Flag 3 — Consumer financing: </w:t>
      </w:r>
      <w:r>
        <w:rPr>
          <w:rFonts w:ascii="Arial" w:cs="Arial" w:eastAsia="Arial" w:hAnsi="Arial"/>
          <w:sz w:val="22"/>
          <w:szCs w:val="22"/>
        </w:rPr>
        <w:t xml:space="preserve">Workiz offers Wisetack/Sunbit financing (Ultimate). HousecallPro also offers this. ServizmaDesk's roadmap for consumer financing should be confirmed — higher-ticket HVAC work often requires financing as a close.</w:t>
      </w:r>
    </w:p>
    <w:p>
      <w:pPr>
        <w:pStyle w:val="ListParagraph"/>
        <w:numPr>
          <w:ilvl w:val="0"/>
          <w:numId w:val="2"/>
        </w:numPr>
        <w:spacing w:after="60" w:before="60"/>
      </w:pPr>
      <w:r>
        <w:rPr>
          <w:rFonts w:ascii="Arial" w:cs="Arial" w:eastAsia="Arial" w:hAnsi="Arial"/>
          <w:b/>
          <w:bCs/>
          <w:sz w:val="22"/>
          <w:szCs w:val="22"/>
        </w:rPr>
        <w:t xml:space="preserve">Flag 4 — Checklists: </w:t>
      </w:r>
      <w:r>
        <w:rPr>
          <w:rFonts w:ascii="Arial" w:cs="Arial" w:eastAsia="Arial" w:hAnsi="Arial"/>
          <w:sz w:val="22"/>
          <w:szCs w:val="22"/>
        </w:rPr>
        <w:t xml:space="preserve">Workiz added Checklists to all paid tiers in 2025 as a competitive move. ServizmaDesk should confirm checklist support in work orders — this is a high-value field technician feature.</w:t>
      </w:r>
    </w:p>
    <w:p>
      <w:pPr>
        <w:spacing w:after="60" w:before="60"/>
      </w:pPr>
      <w:r>
        <w:t xml:space="preserve"/>
      </w:r>
    </w:p>
    <w:p>
      <w:pPr>
        <w:pStyle w:val="Heading2"/>
      </w:pPr>
      <w:r>
        <w:rPr>
          <w:rFonts w:ascii="Arial" w:cs="Arial" w:eastAsia="Arial" w:hAnsi="Arial"/>
          <w:b/>
          <w:bCs/>
          <w:color w:val="2E75B6"/>
          <w:sz w:val="28"/>
          <w:szCs w:val="28"/>
        </w:rPr>
        <w:t xml:space="preserve">10.6 Watch List</w:t>
      </w:r>
    </w:p>
    <w:p>
      <w:pPr>
        <w:spacing w:after="80" w:before="80"/>
      </w:pPr>
      <w:r>
        <w:rPr>
          <w:rFonts w:ascii="Arial" w:cs="Arial" w:eastAsia="Arial" w:hAnsi="Arial"/>
          <w:sz w:val="22"/>
          <w:szCs w:val="22"/>
        </w:rPr>
        <w:t xml:space="preserve">Monitor the following Workiz developments over the next 12–18 months:</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AI Answering improvement: </w:t>
      </w:r>
      <w:r>
        <w:rPr>
          <w:rFonts w:ascii="Arial" w:cs="Arial" w:eastAsia="Arial" w:hAnsi="Arial"/>
          <w:sz w:val="22"/>
          <w:szCs w:val="22"/>
        </w:rPr>
        <w:t xml:space="preserve">If Workiz adds pricing capability to Genius Answering and allows customization of the AI voice/persona, it significantly increases value-for-money. Watch for pricing page updates.</w:t>
      </w:r>
    </w:p>
    <w:p>
      <w:pPr>
        <w:pStyle w:val="ListParagraph"/>
        <w:numPr>
          <w:ilvl w:val="0"/>
          <w:numId w:val="2"/>
        </w:numPr>
        <w:spacing w:after="60" w:before="60"/>
      </w:pPr>
      <w:r>
        <w:rPr>
          <w:rFonts w:ascii="Arial" w:cs="Arial" w:eastAsia="Arial" w:hAnsi="Arial"/>
          <w:b/>
          <w:bCs/>
          <w:sz w:val="22"/>
          <w:szCs w:val="22"/>
        </w:rPr>
        <w:t xml:space="preserve">New funding round: </w:t>
      </w:r>
      <w:r>
        <w:rPr>
          <w:rFonts w:ascii="Arial" w:cs="Arial" w:eastAsia="Arial" w:hAnsi="Arial"/>
          <w:sz w:val="22"/>
          <w:szCs w:val="22"/>
        </w:rPr>
        <w:t xml:space="preserve">Last round was Nov 2021. With 118% revenue growth, a Series E raise or strategic investment in 2026 would accelerate competition. Watch Crunchbase and press releases.</w:t>
      </w:r>
    </w:p>
    <w:p>
      <w:pPr>
        <w:pStyle w:val="ListParagraph"/>
        <w:numPr>
          <w:ilvl w:val="0"/>
          <w:numId w:val="2"/>
        </w:numPr>
        <w:spacing w:after="60" w:before="60"/>
      </w:pPr>
      <w:r>
        <w:rPr>
          <w:rFonts w:ascii="Arial" w:cs="Arial" w:eastAsia="Arial" w:hAnsi="Arial"/>
          <w:b/>
          <w:bCs/>
          <w:sz w:val="22"/>
          <w:szCs w:val="22"/>
        </w:rPr>
        <w:t xml:space="preserve">Android app investment: </w:t>
      </w:r>
      <w:r>
        <w:rPr>
          <w:rFonts w:ascii="Arial" w:cs="Arial" w:eastAsia="Arial" w:hAnsi="Arial"/>
          <w:sz w:val="22"/>
          <w:szCs w:val="22"/>
        </w:rPr>
        <w:t xml:space="preserve">A 3.0/5 Play Store rating is a liability. If Workiz significantly improves Android reliability, it reduces one of their documented weaknesses.</w:t>
      </w:r>
    </w:p>
    <w:p>
      <w:pPr>
        <w:pStyle w:val="ListParagraph"/>
        <w:numPr>
          <w:ilvl w:val="0"/>
          <w:numId w:val="2"/>
        </w:numPr>
        <w:spacing w:after="60" w:before="60"/>
      </w:pPr>
      <w:r>
        <w:rPr>
          <w:rFonts w:ascii="Arial" w:cs="Arial" w:eastAsia="Arial" w:hAnsi="Arial"/>
          <w:b/>
          <w:bCs/>
          <w:sz w:val="22"/>
          <w:szCs w:val="22"/>
        </w:rPr>
        <w:t xml:space="preserve">Inventory functionality completion: </w:t>
      </w:r>
      <w:r>
        <w:rPr>
          <w:rFonts w:ascii="Arial" w:cs="Arial" w:eastAsia="Arial" w:hAnsi="Arial"/>
          <w:sz w:val="22"/>
          <w:szCs w:val="22"/>
        </w:rPr>
        <w:t xml:space="preserve">Multiple 2025 reviews indicate inventory features were incomplete. If Workiz ships working inventory reports and multi-location tracking below Ultimate, it narrows ServizmaDesk Plus's differentiator.</w:t>
      </w:r>
    </w:p>
    <w:p>
      <w:pPr>
        <w:pStyle w:val="ListParagraph"/>
        <w:numPr>
          <w:ilvl w:val="0"/>
          <w:numId w:val="2"/>
        </w:numPr>
        <w:spacing w:after="60" w:before="60"/>
      </w:pPr>
      <w:r>
        <w:rPr>
          <w:rFonts w:ascii="Arial" w:cs="Arial" w:eastAsia="Arial" w:hAnsi="Arial"/>
          <w:b/>
          <w:bCs/>
          <w:sz w:val="22"/>
          <w:szCs w:val="22"/>
        </w:rPr>
        <w:t xml:space="preserve">Communication suite pricing change: </w:t>
      </w:r>
      <w:r>
        <w:rPr>
          <w:rFonts w:ascii="Arial" w:cs="Arial" w:eastAsia="Arial" w:hAnsi="Arial"/>
          <w:sz w:val="22"/>
          <w:szCs w:val="22"/>
        </w:rPr>
        <w:t xml:space="preserve">If Workiz bundles the phone system into base plan pricing (reducing add-on opacity), their total cost positioning improves significantly. Monitor pricing page quarterly.</w:t>
      </w:r>
    </w:p>
    <w:p>
      <w:pPr>
        <w:pStyle w:val="ListParagraph"/>
        <w:numPr>
          <w:ilvl w:val="0"/>
          <w:numId w:val="2"/>
        </w:numPr>
        <w:spacing w:after="60" w:before="60"/>
      </w:pPr>
      <w:r>
        <w:rPr>
          <w:rFonts w:ascii="Arial" w:cs="Arial" w:eastAsia="Arial" w:hAnsi="Arial"/>
          <w:b/>
          <w:bCs/>
          <w:sz w:val="22"/>
          <w:szCs w:val="22"/>
        </w:rPr>
        <w:t xml:space="preserve">Trane/American Standard partnership: </w:t>
      </w:r>
      <w:r>
        <w:rPr>
          <w:rFonts w:ascii="Arial" w:cs="Arial" w:eastAsia="Arial" w:hAnsi="Arial"/>
          <w:sz w:val="22"/>
          <w:szCs w:val="22"/>
        </w:rPr>
        <w:t xml:space="preserve">February 2025 partnership with Trane and American Standard gives Workiz a channel into HVAC contractors through manufacturer relationships. ServizmaDesk's HVAC positioning should account for this distribution advantage.</w:t>
      </w:r>
    </w:p>
    <w:p>
      <w:pPr>
        <w:pageBreakBefore/>
      </w:pPr>
      <w:r>
        <w:br/>
      </w:r>
    </w:p>
    <w:p>
      <w:pPr>
        <w:pStyle w:val="Heading1"/>
      </w:pPr>
      <w:r>
        <w:rPr>
          <w:rFonts w:ascii="Arial" w:cs="Arial" w:eastAsia="Arial" w:hAnsi="Arial"/>
          <w:b/>
          <w:bCs/>
          <w:color w:val="1F4E79"/>
          <w:sz w:val="32"/>
          <w:szCs w:val="32"/>
        </w:rPr>
        <w:t xml:space="preserve">11. Summary &amp; Conclusions</w:t>
      </w:r>
    </w:p>
    <w:p>
      <w:pPr>
        <w:pStyle w:val="Heading2"/>
      </w:pPr>
      <w:r>
        <w:rPr>
          <w:rFonts w:ascii="Arial" w:cs="Arial" w:eastAsia="Arial" w:hAnsi="Arial"/>
          <w:b/>
          <w:bCs/>
          <w:color w:val="2E75B6"/>
          <w:sz w:val="28"/>
          <w:szCs w:val="28"/>
        </w:rPr>
        <w:t xml:space="preserve">11.1 Threat Level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70AD47" w:sz="1"/>
              <w:left w:val="single" w:color="70AD47" w:sz="1"/>
              <w:bottom w:val="single" w:color="70AD47" w:sz="1"/>
              <w:right w:val="single" w:color="70AD47" w:sz="1"/>
            </w:tcBorders>
            <w:shd w:fill="70AD47" w:val="clear"/>
            <w:tcMar>
              <w:top w:type="dxa" w:w="100"/>
              <w:left w:type="dxa" w:w="160"/>
              <w:bottom w:type="dxa" w:w="100"/>
              <w:right w:type="dxa" w:w="160"/>
            </w:tcMar>
          </w:tcPr>
          <w:p>
            <w:r>
              <w:rPr>
                <w:rFonts w:ascii="Arial" w:cs="Arial" w:eastAsia="Arial" w:hAnsi="Arial"/>
                <w:b/>
                <w:bCs/>
                <w:color w:val="FFFFFF"/>
                <w:sz w:val="22"/>
                <w:szCs w:val="22"/>
              </w:rPr>
              <w:t xml:space="preserve">WORKIZ THREAT LEVEL: HIGH — FASTEST-GROWING DIRECT COMPETITOR</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Workiz is ServizmaDesk's most dynamic competitor in the SMB field service space. While Jobber has more</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revenue and brand recognition, and HousecallPro has more funding, Workiz is the only competitor</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growing at 118% YoY and actively targeting the 1–15 tech segment that is ServizmaDesk's primary market.</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The threat is highest in HVAC, plumbing, and appliance repair — ServizmaDesk's target verticals.</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The threat is lower in locksmith and junk removal — Workiz's strongest verticals — where the phone</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system is a must-have that ServizmaDesk is not building at launch.</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ServizmaDesk's structural advantages (Service Item, flat pricing, inventory in Plus) are real and</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defensible. The key challenge is reaching the market before Workiz's momentum makes it the default</w:t>
            </w:r>
          </w:p>
        </w:tc>
      </w:tr>
      <w:tr>
        <w:tc>
          <w:tcPr>
            <w:tcBorders>
              <w:top w:val="none" w:color="FFFFFF" w:sz="0"/>
              <w:left w:val="single" w:color="70AD47" w:sz="1"/>
              <w:bottom w:val="none" w:color="FFFFFF" w:sz="0"/>
              <w:right w:val="single" w:color="70AD47" w:sz="1"/>
            </w:tcBorders>
            <w:shd w:fill="E2EFDA" w:val="clear"/>
            <w:tcMar>
              <w:top w:type="dxa" w:w="80"/>
              <w:left w:type="dxa" w:w="160"/>
              <w:bottom w:type="dxa" w:w="80"/>
              <w:right w:type="dxa" w:w="160"/>
            </w:tcMar>
          </w:tcPr>
          <w:p>
            <w:pPr>
              <w:spacing w:after="60" w:before="60"/>
            </w:pPr>
            <w:r>
              <w:rPr>
                <w:rFonts w:ascii="Arial" w:cs="Arial" w:eastAsia="Arial" w:hAnsi="Arial"/>
                <w:sz w:val="22"/>
                <w:szCs w:val="22"/>
              </w:rPr>
              <w:t xml:space="preserve">choice for operators in the 1–10 tech segment.</w:t>
            </w:r>
          </w:p>
        </w:tc>
      </w:tr>
      <w:tr>
        <w:tc>
          <w:tcPr>
            <w:tcBorders>
              <w:top w:val="none" w:color="FFFFFF" w:sz="0"/>
              <w:left w:val="single" w:color="70AD47" w:sz="1"/>
              <w:bottom w:val="single" w:color="70AD47" w:sz="1"/>
              <w:right w:val="single" w:color="70AD47" w:sz="1"/>
            </w:tcBorders>
            <w:shd w:fill="E2EFDA" w:val="clear"/>
            <w:tcMar>
              <w:top w:type="dxa" w:w="4"/>
              <w:left w:type="dxa" w:w="160"/>
              <w:bottom w:type="dxa" w:w="4"/>
              <w:right w:type="dxa" w:w="160"/>
            </w:tcMar>
          </w:tcPr>
          <w:p>
            <w:r>
              <w:t xml:space="preserve"/>
            </w:r>
          </w:p>
        </w:tc>
      </w:tr>
    </w:tbl>
    <w:p>
      <w:pPr>
        <w:spacing w:after="60" w:before="60"/>
      </w:pPr>
      <w:r>
        <w:t xml:space="preserve"/>
      </w:r>
    </w:p>
    <w:p>
      <w:pPr>
        <w:pStyle w:val="Heading2"/>
      </w:pPr>
      <w:r>
        <w:rPr>
          <w:rFonts w:ascii="Arial" w:cs="Arial" w:eastAsia="Arial" w:hAnsi="Arial"/>
          <w:b/>
          <w:bCs/>
          <w:color w:val="2E75B6"/>
          <w:sz w:val="28"/>
          <w:szCs w:val="28"/>
        </w:rPr>
        <w:t xml:space="preserve">11.2 Key Takeaways</w:t>
      </w:r>
    </w:p>
    <w:p>
      <w:pPr>
        <w:pStyle w:val="ListParagraph"/>
        <w:numPr>
          <w:ilvl w:val="0"/>
          <w:numId w:val="2"/>
        </w:numPr>
        <w:spacing w:after="60" w:before="60"/>
      </w:pPr>
      <w:r>
        <w:rPr>
          <w:rFonts w:ascii="Arial" w:cs="Arial" w:eastAsia="Arial" w:hAnsi="Arial"/>
          <w:b/>
          <w:bCs/>
          <w:sz w:val="22"/>
          <w:szCs w:val="22"/>
        </w:rPr>
        <w:t xml:space="preserve">No.1 — Workiz has a real competitive moat: </w:t>
      </w:r>
      <w:r>
        <w:rPr>
          <w:rFonts w:ascii="Arial" w:cs="Arial" w:eastAsia="Arial" w:hAnsi="Arial"/>
          <w:sz w:val="22"/>
          <w:szCs w:val="22"/>
        </w:rPr>
        <w:t xml:space="preserve">The native VoIP phone system is a genuine technical advantage. ServizmaDesk should not attempt to match it. Position around service intelligence, not call volume.</w:t>
      </w:r>
    </w:p>
    <w:p>
      <w:pPr>
        <w:pStyle w:val="ListParagraph"/>
        <w:numPr>
          <w:ilvl w:val="0"/>
          <w:numId w:val="2"/>
        </w:numPr>
        <w:spacing w:after="60" w:before="60"/>
      </w:pPr>
      <w:r>
        <w:rPr>
          <w:rFonts w:ascii="Arial" w:cs="Arial" w:eastAsia="Arial" w:hAnsi="Arial"/>
          <w:b/>
          <w:bCs/>
          <w:sz w:val="22"/>
          <w:szCs w:val="22"/>
        </w:rPr>
        <w:t xml:space="preserve">No.2 — Workiz's true cost is significantly higher than advertised: </w:t>
      </w:r>
      <w:r>
        <w:rPr>
          <w:rFonts w:ascii="Arial" w:cs="Arial" w:eastAsia="Arial" w:hAnsi="Arial"/>
          <w:sz w:val="22"/>
          <w:szCs w:val="22"/>
        </w:rPr>
        <w:t xml:space="preserve">This is ServizmaDesk's strongest marketing opening. Position flat per-seat pricing explicitly against Workiz's add-on stack.</w:t>
      </w:r>
    </w:p>
    <w:p>
      <w:pPr>
        <w:pStyle w:val="ListParagraph"/>
        <w:numPr>
          <w:ilvl w:val="0"/>
          <w:numId w:val="2"/>
        </w:numPr>
        <w:spacing w:after="60" w:before="60"/>
      </w:pPr>
      <w:r>
        <w:rPr>
          <w:rFonts w:ascii="Arial" w:cs="Arial" w:eastAsia="Arial" w:hAnsi="Arial"/>
          <w:b/>
          <w:bCs/>
          <w:sz w:val="22"/>
          <w:szCs w:val="22"/>
        </w:rPr>
        <w:t xml:space="preserve">No.3 — Equipment tracking is Workiz's most important structural gap: </w:t>
      </w:r>
      <w:r>
        <w:rPr>
          <w:rFonts w:ascii="Arial" w:cs="Arial" w:eastAsia="Arial" w:hAnsi="Arial"/>
          <w:sz w:val="22"/>
          <w:szCs w:val="22"/>
        </w:rPr>
        <w:t xml:space="preserve">They can't add a real Service Item equivalent without rebuilding their data model. This gap will persist for years.</w:t>
      </w:r>
    </w:p>
    <w:p>
      <w:pPr>
        <w:pStyle w:val="ListParagraph"/>
        <w:numPr>
          <w:ilvl w:val="0"/>
          <w:numId w:val="2"/>
        </w:numPr>
        <w:spacing w:after="60" w:before="60"/>
      </w:pPr>
      <w:r>
        <w:rPr>
          <w:rFonts w:ascii="Arial" w:cs="Arial" w:eastAsia="Arial" w:hAnsi="Arial"/>
          <w:b/>
          <w:bCs/>
          <w:sz w:val="22"/>
          <w:szCs w:val="22"/>
        </w:rPr>
        <w:t xml:space="preserve">No.4 — Inventory in Plus is a direct win over Workiz: </w:t>
      </w:r>
      <w:r>
        <w:rPr>
          <w:rFonts w:ascii="Arial" w:cs="Arial" w:eastAsia="Arial" w:hAnsi="Arial"/>
          <w:sz w:val="22"/>
          <w:szCs w:val="22"/>
        </w:rPr>
        <w:t xml:space="preserve">Workiz has NO inventory below Ultimate (custom enterprise pricing). ServizmaDesk Plus includes it. For any HVAC or plumbing operator who needs parts tracking, this is a concrete, tangible advantage.</w:t>
      </w:r>
    </w:p>
    <w:p>
      <w:pPr>
        <w:pStyle w:val="ListParagraph"/>
        <w:numPr>
          <w:ilvl w:val="0"/>
          <w:numId w:val="2"/>
        </w:numPr>
        <w:spacing w:after="60" w:before="60"/>
      </w:pPr>
      <w:r>
        <w:rPr>
          <w:rFonts w:ascii="Arial" w:cs="Arial" w:eastAsia="Arial" w:hAnsi="Arial"/>
          <w:b/>
          <w:bCs/>
          <w:sz w:val="22"/>
          <w:szCs w:val="22"/>
        </w:rPr>
        <w:t xml:space="preserve">No.5 — Target verticals wisely: </w:t>
      </w:r>
      <w:r>
        <w:rPr>
          <w:rFonts w:ascii="Arial" w:cs="Arial" w:eastAsia="Arial" w:hAnsi="Arial"/>
          <w:sz w:val="22"/>
          <w:szCs w:val="22"/>
        </w:rPr>
        <w:t xml:space="preserve">ServizmaDesk should de-emphasize locksmith and junk removal at launch (Workiz's strength) and double down on HVAC, plumbing, and electrical (ServizmaDesk's strength).</w:t>
      </w:r>
    </w:p>
    <w:p>
      <w:pPr>
        <w:pStyle w:val="ListParagraph"/>
        <w:numPr>
          <w:ilvl w:val="0"/>
          <w:numId w:val="2"/>
        </w:numPr>
        <w:spacing w:after="60" w:before="60"/>
      </w:pPr>
      <w:r>
        <w:rPr>
          <w:rFonts w:ascii="Arial" w:cs="Arial" w:eastAsia="Arial" w:hAnsi="Arial"/>
          <w:b/>
          <w:bCs/>
          <w:sz w:val="22"/>
          <w:szCs w:val="22"/>
        </w:rPr>
        <w:t xml:space="preserve">No.6 — Monitor Workiz's Android improvement and new funding: </w:t>
      </w:r>
      <w:r>
        <w:rPr>
          <w:rFonts w:ascii="Arial" w:cs="Arial" w:eastAsia="Arial" w:hAnsi="Arial"/>
          <w:sz w:val="22"/>
          <w:szCs w:val="22"/>
        </w:rPr>
        <w:t xml:space="preserve">These are the two signals most likely to change the competitive picture within 12–18 months.</w:t>
      </w:r>
    </w:p>
    <w:p>
      <w:pPr>
        <w:spacing w:after="60" w:before="60"/>
      </w:pPr>
      <w:r>
        <w:t xml:space="preserve"/>
      </w:r>
    </w:p>
    <w:p>
      <w:pPr>
        <w:jc w:val="center"/>
      </w:pPr>
      <w:r>
        <w:rPr>
          <w:rFonts w:ascii="Arial" w:cs="Arial" w:eastAsia="Arial" w:hAnsi="Arial"/>
          <w:i/>
          <w:iCs/>
          <w:color w:val="888888"/>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555555"/>
        <w:sz w:val="18"/>
        <w:szCs w:val="18"/>
      </w:rPr>
      <w:t xml:space="preserve">March 2026</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i/>
        <w:iCs/>
        <w:color w:val="555555"/>
        <w:sz w:val="18"/>
        <w:szCs w:val="18"/>
      </w:rPr>
      <w:t xml:space="preserve">ServizmaDesk / ISBMG — Competitor Intelligence</w:t>
    </w:r>
    <w:r>
      <w:rPr>
        <w:rFonts w:ascii="Arial" w:cs="Arial" w:eastAsia="Arial" w:hAnsi="Arial"/>
        <w:i/>
        <w:iCs/>
        <w:color w:val="555555"/>
        <w:sz w:val="18"/>
        <w:szCs w:val="18"/>
      </w:rPr>
      <w:t xml:space="preserve">	WORKIZ |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2026-03-08T17:28:49.263Z</dcterms:created>
  <dcterms:modified xsi:type="dcterms:W3CDTF">2026-03-08T17:28:49.264Z</dcterms:modified>
</cp:coreProperties>
</file>

<file path=docProps/custom.xml><?xml version="1.0" encoding="utf-8"?>
<Properties xmlns="http://schemas.openxmlformats.org/officeDocument/2006/custom-properties" xmlns:vt="http://schemas.openxmlformats.org/officeDocument/2006/docPropsVTypes"/>
</file>