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800"/>
              <w:left w:type="dxa" w:w="600"/>
              <w:bottom w:type="dxa" w:w="800"/>
              <w:right w:type="dxa" w:w="600"/>
            </w:tcMar>
          </w:tcPr>
          <w:p>
            <w:pPr>
              <w:spacing w:after="120" w:before="0"/>
              <w:jc w:val="center"/>
            </w:pPr>
            <w:r>
              <w:rPr>
                <w:rFonts w:ascii="Arial" w:cs="Arial" w:eastAsia="Arial" w:hAnsi="Arial"/>
                <w:caps/>
                <w:color w:val="88AACC"/>
                <w:spacing w:val="100"/>
                <w:sz w:val="20"/>
                <w:szCs w:val="20"/>
              </w:rPr>
              <w:t xml:space="preserve">COMPETITOR INTELLIGENCE REPORT</w:t>
            </w:r>
          </w:p>
          <w:p>
            <w:pPr>
              <w:spacing w:after="200" w:before="0"/>
              <w:jc w:val="center"/>
            </w:pPr>
            <w:r>
              <w:rPr>
                <w:rFonts w:ascii="Arial" w:cs="Arial" w:eastAsia="Arial" w:hAnsi="Arial"/>
                <w:b/>
                <w:bCs/>
                <w:color w:val="FFFFFF"/>
                <w:sz w:val="80"/>
                <w:szCs w:val="80"/>
              </w:rPr>
              <w:t xml:space="preserve">JOBBER</w:t>
            </w:r>
          </w:p>
          <w:p>
            <w:pPr>
              <w:spacing w:after="120" w:before="0"/>
              <w:jc w:val="center"/>
            </w:pPr>
            <w:r>
              <w:rPr>
                <w:rFonts w:ascii="Arial" w:cs="Arial" w:eastAsia="Arial" w:hAnsi="Arial"/>
                <w:i/>
                <w:iCs/>
                <w:color w:val="AACCEE"/>
                <w:sz w:val="26"/>
                <w:szCs w:val="26"/>
              </w:rPr>
              <w:t xml:space="preserve">A Deep-Dive Analysis for ServizmaDesk / ISBMG</w:t>
            </w:r>
          </w:p>
          <w:p>
            <w:pPr>
              <w:spacing w:after="0" w:before="200"/>
              <w:jc w:val="center"/>
            </w:pPr>
            <w:r>
              <w:rPr>
                <w:rFonts w:ascii="Arial" w:cs="Arial" w:eastAsia="Arial" w:hAnsi="Arial"/>
                <w:color w:val="6688AA"/>
                <w:sz w:val="20"/>
                <w:szCs w:val="20"/>
              </w:rPr>
              <w:t xml:space="preserve">March 2026  |  Internal Confidential</w:t>
            </w:r>
          </w:p>
        </w:tc>
      </w:tr>
    </w:tbl>
    <w:p>
      <w:pPr>
        <w:spacing w:after="0" w:before="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80"/>
        <w:gridCol w:w="240"/>
        <w:gridCol w:w="2280"/>
        <w:gridCol w:w="240"/>
        <w:gridCol w:w="2280"/>
        <w:gridCol w:w="240"/>
        <w:gridCol w:w="2280"/>
      </w:tblGrid>
      <w:tr>
        <w:tc>
          <w:tcPr>
            <w:tcW w:type="dxa" w:w="2280"/>
            <w:tcBorders>
              <w:top w:val="single" w:color="CCCCCC" w:sz="1"/>
              <w:left w:val="single" w:color="CCCCCC" w:sz="1"/>
              <w:bottom w:val="single" w:color="CCCCCC" w:sz="1"/>
              <w:right w:val="single" w:color="CCCCCC" w:sz="1"/>
            </w:tcBorders>
            <w:shd w:fill="1F3864" w:val="clear"/>
            <w:tcMar>
              <w:top w:type="dxa" w:w="160"/>
              <w:left w:type="dxa" w:w="160"/>
              <w:bottom w:type="dxa" w:w="160"/>
              <w:right w:type="dxa" w:w="160"/>
            </w:tcMar>
          </w:tcPr>
          <w:p>
            <w:pPr>
              <w:jc w:val="center"/>
            </w:pPr>
            <w:r>
              <w:rPr>
                <w:rFonts w:ascii="Arial" w:cs="Arial" w:eastAsia="Arial" w:hAnsi="Arial"/>
                <w:b/>
                <w:bCs/>
                <w:color w:val="FFFFFF"/>
                <w:sz w:val="44"/>
                <w:szCs w:val="44"/>
              </w:rPr>
              <w:t xml:space="preserve">$167.5M</w:t>
            </w:r>
          </w:p>
          <w:p>
            <w:pPr>
              <w:jc w:val="center"/>
            </w:pPr>
            <w:r>
              <w:rPr>
                <w:rFonts w:ascii="Arial" w:cs="Arial" w:eastAsia="Arial" w:hAnsi="Arial"/>
                <w:color w:val="AACCEE"/>
                <w:sz w:val="18"/>
                <w:szCs w:val="18"/>
              </w:rPr>
              <w:t xml:space="preserve">Annual Revenue</w:t>
            </w:r>
          </w:p>
          <w:p>
            <w:pPr>
              <w:jc w:val="center"/>
            </w:pPr>
            <w:r>
              <w:rPr>
                <w:rFonts w:ascii="Arial" w:cs="Arial" w:eastAsia="Arial" w:hAnsi="Arial"/>
                <w:i/>
                <w:iCs/>
                <w:color w:val="88AACC"/>
                <w:sz w:val="16"/>
                <w:szCs w:val="16"/>
              </w:rPr>
              <w:t xml:space="preserve">2024</w:t>
            </w:r>
          </w:p>
        </w:tc>
        <w:tc>
          <w:tcPr>
            <w:tcW w:type="dxa" w:w="240"/>
            <w:tcBorders>
              <w:top w:val="none" w:color="FFFFFF" w:sz="0"/>
              <w:left w:val="none" w:color="FFFFFF" w:sz="0"/>
              <w:bottom w:val="none" w:color="FFFFFF" w:sz="0"/>
              <w:right w:val="none" w:color="FFFFFF" w:sz="0"/>
            </w:tcBorders>
          </w:tcPr>
          <w:p>
            <w:r>
              <w:t xml:space="preserve"/>
            </w:r>
          </w:p>
        </w:tc>
        <w:tc>
          <w:tcPr>
            <w:tcW w:type="dxa" w:w="2280"/>
            <w:tcBorders>
              <w:top w:val="single" w:color="CCCCCC" w:sz="1"/>
              <w:left w:val="single" w:color="CCCCCC" w:sz="1"/>
              <w:bottom w:val="single" w:color="CCCCCC" w:sz="1"/>
              <w:right w:val="single" w:color="CCCCCC" w:sz="1"/>
            </w:tcBorders>
            <w:shd w:fill="1F3864" w:val="clear"/>
            <w:tcMar>
              <w:top w:type="dxa" w:w="160"/>
              <w:left w:type="dxa" w:w="160"/>
              <w:bottom w:type="dxa" w:w="160"/>
              <w:right w:type="dxa" w:w="160"/>
            </w:tcMar>
          </w:tcPr>
          <w:p>
            <w:pPr>
              <w:jc w:val="center"/>
            </w:pPr>
            <w:r>
              <w:rPr>
                <w:rFonts w:ascii="Arial" w:cs="Arial" w:eastAsia="Arial" w:hAnsi="Arial"/>
                <w:b/>
                <w:bCs/>
                <w:color w:val="FFFFFF"/>
                <w:sz w:val="44"/>
                <w:szCs w:val="44"/>
              </w:rPr>
              <w:t xml:space="preserve">300K+</w:t>
            </w:r>
          </w:p>
          <w:p>
            <w:pPr>
              <w:jc w:val="center"/>
            </w:pPr>
            <w:r>
              <w:rPr>
                <w:rFonts w:ascii="Arial" w:cs="Arial" w:eastAsia="Arial" w:hAnsi="Arial"/>
                <w:color w:val="AACCEE"/>
                <w:sz w:val="18"/>
                <w:szCs w:val="18"/>
              </w:rPr>
              <w:t xml:space="preserve">Customers</w:t>
            </w:r>
          </w:p>
          <w:p>
            <w:pPr>
              <w:jc w:val="center"/>
            </w:pPr>
            <w:r>
              <w:rPr>
                <w:rFonts w:ascii="Arial" w:cs="Arial" w:eastAsia="Arial" w:hAnsi="Arial"/>
                <w:i/>
                <w:iCs/>
                <w:color w:val="88AACC"/>
                <w:sz w:val="16"/>
                <w:szCs w:val="16"/>
              </w:rPr>
              <w:t xml:space="preserve">home service pros</w:t>
            </w:r>
          </w:p>
        </w:tc>
        <w:tc>
          <w:tcPr>
            <w:tcW w:type="dxa" w:w="240"/>
            <w:tcBorders>
              <w:top w:val="none" w:color="FFFFFF" w:sz="0"/>
              <w:left w:val="none" w:color="FFFFFF" w:sz="0"/>
              <w:bottom w:val="none" w:color="FFFFFF" w:sz="0"/>
              <w:right w:val="none" w:color="FFFFFF" w:sz="0"/>
            </w:tcBorders>
          </w:tcPr>
          <w:p>
            <w:r>
              <w:t xml:space="preserve"/>
            </w:r>
          </w:p>
        </w:tc>
        <w:tc>
          <w:tcPr>
            <w:tcW w:type="dxa" w:w="2280"/>
            <w:tcBorders>
              <w:top w:val="single" w:color="CCCCCC" w:sz="1"/>
              <w:left w:val="single" w:color="CCCCCC" w:sz="1"/>
              <w:bottom w:val="single" w:color="CCCCCC" w:sz="1"/>
              <w:right w:val="single" w:color="CCCCCC" w:sz="1"/>
            </w:tcBorders>
            <w:shd w:fill="1F3864" w:val="clear"/>
            <w:tcMar>
              <w:top w:type="dxa" w:w="160"/>
              <w:left w:type="dxa" w:w="160"/>
              <w:bottom w:type="dxa" w:w="160"/>
              <w:right w:type="dxa" w:w="160"/>
            </w:tcMar>
          </w:tcPr>
          <w:p>
            <w:pPr>
              <w:jc w:val="center"/>
            </w:pPr>
            <w:r>
              <w:rPr>
                <w:rFonts w:ascii="Arial" w:cs="Arial" w:eastAsia="Arial" w:hAnsi="Arial"/>
                <w:b/>
                <w:bCs/>
                <w:color w:val="FFFFFF"/>
                <w:sz w:val="44"/>
                <w:szCs w:val="44"/>
              </w:rPr>
              <w:t xml:space="preserve">1,267</w:t>
            </w:r>
          </w:p>
          <w:p>
            <w:pPr>
              <w:jc w:val="center"/>
            </w:pPr>
            <w:r>
              <w:rPr>
                <w:rFonts w:ascii="Arial" w:cs="Arial" w:eastAsia="Arial" w:hAnsi="Arial"/>
                <w:color w:val="AACCEE"/>
                <w:sz w:val="18"/>
                <w:szCs w:val="18"/>
              </w:rPr>
              <w:t xml:space="preserve">Employees</w:t>
            </w:r>
          </w:p>
          <w:p>
            <w:pPr>
              <w:jc w:val="center"/>
            </w:pPr>
            <w:r>
              <w:rPr>
                <w:rFonts w:ascii="Arial" w:cs="Arial" w:eastAsia="Arial" w:hAnsi="Arial"/>
                <w:i/>
                <w:iCs/>
                <w:color w:val="88AACC"/>
                <w:sz w:val="16"/>
                <w:szCs w:val="16"/>
              </w:rPr>
              <w:t xml:space="preserve">as of Jan 2026</w:t>
            </w:r>
          </w:p>
        </w:tc>
        <w:tc>
          <w:tcPr>
            <w:tcW w:type="dxa" w:w="240"/>
            <w:tcBorders>
              <w:top w:val="none" w:color="FFFFFF" w:sz="0"/>
              <w:left w:val="none" w:color="FFFFFF" w:sz="0"/>
              <w:bottom w:val="none" w:color="FFFFFF" w:sz="0"/>
              <w:right w:val="none" w:color="FFFFFF" w:sz="0"/>
            </w:tcBorders>
          </w:tcPr>
          <w:p>
            <w:r>
              <w:t xml:space="preserve"/>
            </w:r>
          </w:p>
        </w:tc>
        <w:tc>
          <w:tcPr>
            <w:tcW w:type="dxa" w:w="2280"/>
            <w:tcBorders>
              <w:top w:val="single" w:color="CCCCCC" w:sz="1"/>
              <w:left w:val="single" w:color="CCCCCC" w:sz="1"/>
              <w:bottom w:val="single" w:color="CCCCCC" w:sz="1"/>
              <w:right w:val="single" w:color="CCCCCC" w:sz="1"/>
            </w:tcBorders>
            <w:shd w:fill="1F3864" w:val="clear"/>
            <w:tcMar>
              <w:top w:type="dxa" w:w="160"/>
              <w:left w:type="dxa" w:w="160"/>
              <w:bottom w:type="dxa" w:w="160"/>
              <w:right w:type="dxa" w:w="160"/>
            </w:tcMar>
          </w:tcPr>
          <w:p>
            <w:pPr>
              <w:jc w:val="center"/>
            </w:pPr>
            <w:r>
              <w:rPr>
                <w:rFonts w:ascii="Arial" w:cs="Arial" w:eastAsia="Arial" w:hAnsi="Arial"/>
                <w:b/>
                <w:bCs/>
                <w:color w:val="FFFFFF"/>
                <w:sz w:val="44"/>
                <w:szCs w:val="44"/>
              </w:rPr>
              <w:t xml:space="preserve">$191M</w:t>
            </w:r>
          </w:p>
          <w:p>
            <w:pPr>
              <w:jc w:val="center"/>
            </w:pPr>
            <w:r>
              <w:rPr>
                <w:rFonts w:ascii="Arial" w:cs="Arial" w:eastAsia="Arial" w:hAnsi="Arial"/>
                <w:color w:val="AACCEE"/>
                <w:sz w:val="18"/>
                <w:szCs w:val="18"/>
              </w:rPr>
              <w:t xml:space="preserve">Total Funding</w:t>
            </w:r>
          </w:p>
          <w:p>
            <w:pPr>
              <w:jc w:val="center"/>
            </w:pPr>
            <w:r>
              <w:rPr>
                <w:rFonts w:ascii="Arial" w:cs="Arial" w:eastAsia="Arial" w:hAnsi="Arial"/>
                <w:i/>
                <w:iCs/>
                <w:color w:val="88AACC"/>
                <w:sz w:val="16"/>
                <w:szCs w:val="16"/>
              </w:rPr>
              <w:t xml:space="preserve">6 rounds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EXECUTIVE SUMMARY</w:t>
            </w:r>
          </w:p>
          <w:p>
            <w:r>
              <w:rPr>
                <w:rFonts w:ascii="Arial" w:cs="Arial" w:eastAsia="Arial" w:hAnsi="Arial"/>
                <w:color w:val="4A4A4A"/>
                <w:sz w:val="21"/>
                <w:szCs w:val="21"/>
              </w:rPr>
              <w:t xml:space="preserve">Jobber is the dominant field service management (FSM) platform for small home service businesses in North America, founded in 2011 in Edmonton, Canada. With $167.5M in 2024 revenue, 300,000+ customers across 60+ countries, and $191M in venture funding from blue-chip investors (General Atlantic, Summit Partners), Jobber holds approximately 11% global market share in the home services software segment. Their workflow-first, job-centric platform prioritizes ease of use and covers the full quote-to-cash cycle. They are ServizmaDesk's most direct market competitor in the SMB field service space.</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1. Company Overview</w:t>
      </w:r>
    </w:p>
    <w:p>
      <w:pPr>
        <w:pStyle w:val="Heading2"/>
        <w:pBdr>
          <w:bottom w:val="single" w:color="2E5FA3" w:sz="4" w:space="4"/>
        </w:pBdr>
        <w:spacing w:after="160" w:before="320"/>
      </w:pPr>
      <w:r>
        <w:rPr>
          <w:rFonts w:ascii="Arial" w:cs="Arial" w:eastAsia="Arial" w:hAnsi="Arial"/>
          <w:b/>
          <w:bCs/>
          <w:color w:val="2E5FA3"/>
          <w:sz w:val="28"/>
          <w:szCs w:val="28"/>
        </w:rPr>
        <w:t xml:space="preserve">1.1 Founding Story</w:t>
      </w:r>
    </w:p>
    <w:p>
      <w:pPr>
        <w:spacing w:after="100" w:before="100"/>
      </w:pPr>
      <w:r>
        <w:rPr>
          <w:rFonts w:ascii="Arial" w:cs="Arial" w:eastAsia="Arial" w:hAnsi="Arial"/>
          <w:color w:val="4A4A4A"/>
          <w:sz w:val="22"/>
          <w:szCs w:val="22"/>
        </w:rPr>
        <w:t xml:space="preserve">Jobber was founded in 2011 by Sam Pillar (CEO) and Forrest Zeisler (CTO) after watching their friend Graham Audenart, owner of Painters Enterprise, spend excessive time on administrative work instead of billable work. What began as a custom solution for one painting business quickly became a mission-driven platform to serve the entire home services sector. The company's legal entity is Octopusapp Inc., headquartered in Edmonton, Alberta, Canada.</w:t>
      </w:r>
    </w:p>
    <w:p>
      <w:pPr>
        <w:spacing w:after="100" w:before="100"/>
      </w:pPr>
      <w:r>
        <w:rPr>
          <w:rFonts w:ascii="Arial" w:cs="Arial" w:eastAsia="Arial" w:hAnsi="Arial"/>
          <w:color w:val="4A4A4A"/>
          <w:sz w:val="22"/>
          <w:szCs w:val="22"/>
        </w:rPr>
        <w:t xml:space="preserve">Their origin story is notable: it was not founded by technologists who spotted a market gap from the outside, but by people directly adjacent to the pain points of small service businesses. That authentic connection to the customer's world has remained a core part of Jobber's brand identity and go-to-market approach.</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1.2 Corporate Structure &amp;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r>
              <w:rPr>
                <w:rFonts w:ascii="Arial" w:cs="Arial" w:eastAsia="Arial" w:hAnsi="Arial"/>
                <w:b/>
                <w:bCs/>
                <w:color w:val="FFFFFF"/>
                <w:sz w:val="21"/>
                <w:szCs w:val="21"/>
              </w:rPr>
              <w:t xml:space="preserve">Attribute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r>
              <w:rPr>
                <w:rFonts w:ascii="Arial" w:cs="Arial" w:eastAsia="Arial" w:hAnsi="Arial"/>
                <w:b/>
                <w:bCs/>
                <w:color w:val="FFFFFF"/>
                <w:sz w:val="21"/>
                <w:szCs w:val="21"/>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Legal Entity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Octopusapp Inc.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Private SaaS company (Series 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Founded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2011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Headquarters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Edmonton, Alberta, Canada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Additional Offices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Toronto, Ontario; London, UK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CEO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Sam Pillar (Co-Founder)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CTO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Forrest Zeisler (Co-Founder)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Employee 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~1,267 (January 2026) — primarily Canadian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Board Members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Sam Pillar, Forrest Zeisler, Aaron Goldman (General Atlantic), Gail Goodman, Amy Shapero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Primary Markets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United States &amp; Canada (primary); 60+ countries total</w:t>
            </w:r>
          </w:p>
        </w:tc>
      </w:tr>
    </w:tbl>
    <w:p>
      <w:pPr>
        <w:spacing w:after="0" w:before="16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1.3 Mission &amp; Market Positioning</w:t>
      </w:r>
    </w:p>
    <w:p>
      <w:pPr>
        <w:spacing w:after="100" w:before="100"/>
      </w:pPr>
      <w:r>
        <w:rPr>
          <w:rFonts w:ascii="Arial" w:cs="Arial" w:eastAsia="Arial" w:hAnsi="Arial"/>
          <w:color w:val="4A4A4A"/>
          <w:sz w:val="22"/>
          <w:szCs w:val="22"/>
        </w:rPr>
        <w:t xml:space="preserve">Jobber's stated mission is: "To help small home service businesses modernize their operations, increase earning potential, and meet evolving consumer expectations." They position themselves as the "#1 Field Service Management Software" for small home service businesses and consistently brand against ServiceTitan (too complex/expensive for SMBs) and spreadsheets/paper-based operations (not efficient enough).</w:t>
      </w:r>
    </w:p>
    <w:p>
      <w:pPr>
        <w:spacing w:after="100" w:before="100"/>
      </w:pPr>
      <w:r>
        <w:rPr>
          <w:rFonts w:ascii="Arial" w:cs="Arial" w:eastAsia="Arial" w:hAnsi="Arial"/>
          <w:color w:val="4A4A4A"/>
          <w:sz w:val="22"/>
          <w:szCs w:val="22"/>
        </w:rPr>
        <w:t xml:space="preserve">Their public-facing brand leans heavily into the blue-collar identity — they refer to their customers as "home service pros" and regularly describe themselves as a company that "puts blue collar first." This emotional branding resonates strongly with their target audience and is reinforced through grants, summits, podcasts, and community content.</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2. Financial Profile</w:t>
      </w:r>
    </w:p>
    <w:p>
      <w:pPr>
        <w:pStyle w:val="Heading2"/>
        <w:pBdr>
          <w:bottom w:val="single" w:color="2E5FA3" w:sz="4" w:space="4"/>
        </w:pBdr>
        <w:spacing w:after="160" w:before="320"/>
      </w:pPr>
      <w:r>
        <w:rPr>
          <w:rFonts w:ascii="Arial" w:cs="Arial" w:eastAsia="Arial" w:hAnsi="Arial"/>
          <w:b/>
          <w:bCs/>
          <w:color w:val="2E5FA3"/>
          <w:sz w:val="28"/>
          <w:szCs w:val="28"/>
        </w:rPr>
        <w:t xml:space="preserve">2.1 Revenue Growth</w:t>
      </w:r>
    </w:p>
    <w:p>
      <w:pPr>
        <w:spacing w:after="100" w:before="100"/>
      </w:pPr>
      <w:r>
        <w:rPr>
          <w:rFonts w:ascii="Arial" w:cs="Arial" w:eastAsia="Arial" w:hAnsi="Arial"/>
          <w:color w:val="4A4A4A"/>
          <w:sz w:val="22"/>
          <w:szCs w:val="22"/>
        </w:rPr>
        <w:t xml:space="preserve">Jobber has demonstrated exceptional top-line growth, tripling revenue in roughly two years after their Series C. Revenue data shows a steep compounding growth curve: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r>
              <w:rPr>
                <w:rFonts w:ascii="Arial" w:cs="Arial" w:eastAsia="Arial" w:hAnsi="Arial"/>
                <w:b/>
                <w:bCs/>
                <w:color w:val="FFFFFF"/>
                <w:sz w:val="21"/>
                <w:szCs w:val="21"/>
              </w:rPr>
              <w:t xml:space="preserve">Year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r>
              <w:rPr>
                <w:rFonts w:ascii="Arial" w:cs="Arial" w:eastAsia="Arial" w:hAnsi="Arial"/>
                <w:b/>
                <w:bCs/>
                <w:color w:val="FFFFFF"/>
                <w:sz w:val="21"/>
                <w:szCs w:val="21"/>
              </w:rPr>
              <w:t xml:space="preserve">Revenue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r>
              <w:rPr>
                <w:rFonts w:ascii="Arial" w:cs="Arial" w:eastAsia="Arial" w:hAnsi="Arial"/>
                <w:b/>
                <w:bCs/>
                <w:color w:val="FFFFFF"/>
                <w:sz w:val="21"/>
                <w:szCs w:val="21"/>
              </w:rPr>
              <w:t xml:space="preserve">YoY Growth</w:t>
            </w:r>
          </w:p>
        </w:tc>
        <w:tc>
          <w:tcPr>
            <w:tcW w:type="dxa" w:w="2760"/>
            <w:tcBorders>
              <w:top w:val="single" w:color="CCCCCC" w:sz="1"/>
              <w:left w:val="single" w:color="CCCCCC" w:sz="1"/>
              <w:bottom w:val="single" w:color="CCCCCC" w:sz="1"/>
              <w:right w:val="single" w:color="CCCCCC" w:sz="1"/>
            </w:tcBorders>
            <w:shd w:fill="1F3864" w:val="clear"/>
            <w:tcMar>
              <w:top w:type="dxa" w:w="80"/>
              <w:left w:type="dxa" w:w="150"/>
              <w:bottom w:type="dxa" w:w="80"/>
              <w:right w:type="dxa" w:w="150"/>
            </w:tcMar>
          </w:tcPr>
          <w:p>
            <w:r>
              <w:rPr>
                <w:rFonts w:ascii="Arial" w:cs="Arial" w:eastAsia="Arial" w:hAnsi="Arial"/>
                <w:b/>
                <w:bCs/>
                <w:color w:val="FFFFFF"/>
                <w:sz w:val="21"/>
                <w:szCs w:val="21"/>
              </w:rPr>
              <w:t xml:space="preserve">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2021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~$35M (est)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Post-Series C ($60M 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&gt;$100M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~186%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Sam Pillar confirmed 3x in 2 years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2023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color w:val="1F3864"/>
                <w:sz w:val="21"/>
                <w:szCs w:val="21"/>
              </w:rPr>
              <w:t xml:space="preserve">$143–150M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~43%</w:t>
            </w:r>
          </w:p>
        </w:tc>
        <w:tc>
          <w:tcPr>
            <w:tcW w:type="dxa" w:w="27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4A4A4A"/>
                <w:sz w:val="21"/>
                <w:szCs w:val="21"/>
              </w:rPr>
              <w:t xml:space="preserve">TechCrunch &amp; Sacra reported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2024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F3864"/>
                <w:sz w:val="21"/>
                <w:szCs w:val="21"/>
              </w:rPr>
              <w:t xml:space="preserve">$167.5M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~17%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4A4A4A"/>
                <w:sz w:val="21"/>
                <w:szCs w:val="21"/>
              </w:rPr>
              <w:t xml:space="preserve">Latka database confirmed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0"/>
            </w:pPr>
            <w:r>
              <w:rPr>
                <w:rFonts w:ascii="Arial" w:cs="Arial" w:eastAsia="Arial" w:hAnsi="Arial"/>
                <w:b/>
                <w:bCs/>
                <w:color w:val="2E5FA3"/>
                <w:sz w:val="22"/>
                <w:szCs w:val="22"/>
              </w:rPr>
              <w:t xml:space="preserve">IMPORTANT NOTE ON REVENUE STREAMS</w:t>
            </w:r>
          </w:p>
          <w:p>
            <w:r>
              <w:rPr>
                <w:rFonts w:ascii="Arial" w:cs="Arial" w:eastAsia="Arial" w:hAnsi="Arial"/>
                <w:color w:val="4A4A4A"/>
                <w:sz w:val="21"/>
                <w:szCs w:val="21"/>
              </w:rPr>
              <w:t xml:space="preserve">Jobber's $167.5M is not purely subscription revenue. They earn from two streams: (1) SaaS subscriptions and (2) transactional payment processing fees. Like Stripe, they take a cut of every payment processed through Jobber Payments (2.9% + $0.30/transaction for cards; 1% for ACH). This is increasingly significant as they push payment adoption — nearly half of all 2024 transactions on the platform were digital. As their customer base grows and processes more volume, the payment processing revenue compounds independently of seat growth.</w:t>
            </w:r>
          </w:p>
        </w:tc>
      </w:tr>
    </w:tbl>
    <w:p>
      <w:pPr>
        <w:spacing w:after="0" w:before="16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2.2 Funding History</w:t>
      </w:r>
    </w:p>
    <w:p>
      <w:pPr>
        <w:spacing w:after="100" w:before="100"/>
      </w:pPr>
      <w:r>
        <w:rPr>
          <w:rFonts w:ascii="Arial" w:cs="Arial" w:eastAsia="Arial" w:hAnsi="Arial"/>
          <w:color w:val="4A4A4A"/>
          <w:sz w:val="22"/>
          <w:szCs w:val="22"/>
        </w:rPr>
        <w:t xml:space="preserve">Jobber has raised $191M USD across six rounds from ten investors, most recently in early 2024: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Round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Amount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Lead Investors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Feb 2012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Seed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Undisclosed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Version One Ventures, Boris Wertz</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~2014–2016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Early Rounds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~$7M total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Point Nine Capital, angel investors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Jan 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Series 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$60M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Summit Partners (lead), OMERS Ventures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Feb 2023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Series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$100M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General Atlantic (lead), Summit Partners, Version One, Tech Pioneers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Mar 2024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Growth Equity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$61M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Version One Ventures (lead)</w:t>
            </w:r>
          </w:p>
        </w:tc>
      </w:tr>
    </w:tbl>
    <w:p>
      <w:pPr>
        <w:spacing w:after="0" w:before="120"/>
      </w:pPr>
      <w:r>
        <w:t xml:space="preserve"/>
      </w:r>
    </w:p>
    <w:p>
      <w:pPr>
        <w:spacing w:after="100" w:before="100"/>
      </w:pPr>
      <w:r>
        <w:rPr>
          <w:rFonts w:ascii="Arial" w:cs="Arial" w:eastAsia="Arial" w:hAnsi="Arial"/>
          <w:color w:val="4A4A4A"/>
          <w:sz w:val="22"/>
          <w:szCs w:val="22"/>
        </w:rPr>
        <w:t xml:space="preserve">Valuation context: Jobber's valuation was reported between $674M and $1.04B (near or at unicorn status) as of January 2023. Sam Pillar described it as a "clean up round" — indicating investors and founders were satisfied with terms, and the company had enough leverage that raising was relatively straightforward even during a difficult VC market period. The company has been "mostly profitable" historically but entered growth mode with the Series D capital.</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3. Product &amp; Platform Analysis</w:t>
      </w:r>
    </w:p>
    <w:p>
      <w:pPr>
        <w:pStyle w:val="Heading2"/>
        <w:pBdr>
          <w:bottom w:val="single" w:color="2E5FA3" w:sz="4" w:space="4"/>
        </w:pBdr>
        <w:spacing w:after="160" w:before="320"/>
      </w:pPr>
      <w:r>
        <w:rPr>
          <w:rFonts w:ascii="Arial" w:cs="Arial" w:eastAsia="Arial" w:hAnsi="Arial"/>
          <w:b/>
          <w:bCs/>
          <w:color w:val="2E5FA3"/>
          <w:sz w:val="28"/>
          <w:szCs w:val="28"/>
        </w:rPr>
        <w:t xml:space="preserve">3.1 Core Philosophy: Workflow-First Architecture</w:t>
      </w:r>
    </w:p>
    <w:p>
      <w:pPr>
        <w:spacing w:after="100" w:before="100"/>
      </w:pPr>
      <w:r>
        <w:rPr>
          <w:rFonts w:ascii="Arial" w:cs="Arial" w:eastAsia="Arial" w:hAnsi="Arial"/>
          <w:color w:val="4A4A4A"/>
          <w:sz w:val="22"/>
          <w:szCs w:val="22"/>
        </w:rPr>
        <w:t xml:space="preserve">Jobber's fundamental product philosophy is workflow-first and job-centric. The primary data object is the Job (or Work Order), and everything else — the customer, invoice, quote, notes — orbits around it. This is the standard approach across virtually all FSM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0"/>
            </w:pPr>
            <w:r>
              <w:rPr>
                <w:rFonts w:ascii="Arial" w:cs="Arial" w:eastAsia="Arial" w:hAnsi="Arial"/>
                <w:b/>
                <w:bCs/>
                <w:color w:val="2E5FA3"/>
                <w:sz w:val="22"/>
                <w:szCs w:val="22"/>
              </w:rPr>
              <w:t xml:space="preserve">CRITICAL COMPETITIVE INSIGHT FOR SERVIZMADESK</w:t>
            </w:r>
          </w:p>
          <w:p>
            <w:r>
              <w:rPr>
                <w:rFonts w:ascii="Arial" w:cs="Arial" w:eastAsia="Arial" w:hAnsi="Arial"/>
                <w:color w:val="4A4A4A"/>
                <w:sz w:val="21"/>
                <w:szCs w:val="21"/>
              </w:rPr>
              <w:t xml:space="preserve">This is precisely the gap ServizmaDesk is designed to exploit. Jobber (and all major competitors) organize data around the job. ServizmaDesk organizes data around the Service Item (asset) — the customer-owned equipment being serviced. For businesses like HVAC, plumbing, and appliance repair, where the same equipment is serviced repeatedly over years, Jobber's job-centric model means equipment history is scattered across individual job records. ServizmaDesk's asset-centric model provides something Jobber structurally cannot: a unified, persistent view of a piece of equipment across its entire lifecycle.</w:t>
            </w:r>
          </w:p>
        </w:tc>
      </w:tr>
    </w:tbl>
    <w:p>
      <w:pPr>
        <w:spacing w:after="0" w:before="12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3.2 Feature Set Overview</w:t>
      </w:r>
    </w:p>
    <w:p>
      <w:pPr>
        <w:spacing w:after="100" w:before="100"/>
      </w:pPr>
      <w:r>
        <w:rPr>
          <w:rFonts w:ascii="Arial" w:cs="Arial" w:eastAsia="Arial" w:hAnsi="Arial"/>
          <w:color w:val="4A4A4A"/>
          <w:sz w:val="22"/>
          <w:szCs w:val="22"/>
        </w:rPr>
        <w:t xml:space="preserve">Jobber covers the full field service lifecycle from first contact through payment. Here is a comprehensive breakdown:</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Lead Capture &amp; CRM</w:t>
      </w:r>
    </w:p>
    <w:p>
      <w:pPr>
        <w:pStyle w:val="ListParagraph"/>
        <w:numPr>
          <w:ilvl w:val="0"/>
          <w:numId w:val="2"/>
        </w:numPr>
        <w:spacing w:after="60" w:before="60"/>
        <w:ind w:left="720" w:hanging="360"/>
      </w:pPr>
      <w:r>
        <w:rPr>
          <w:rFonts w:ascii="Arial" w:cs="Arial" w:eastAsia="Arial" w:hAnsi="Arial"/>
          <w:color w:val="4A4A4A"/>
          <w:sz w:val="22"/>
          <w:szCs w:val="22"/>
        </w:rPr>
        <w:t xml:space="preserve">Client management database with contact details, property notes, and service history</w:t>
      </w:r>
    </w:p>
    <w:p>
      <w:pPr>
        <w:pStyle w:val="ListParagraph"/>
        <w:numPr>
          <w:ilvl w:val="0"/>
          <w:numId w:val="2"/>
        </w:numPr>
        <w:spacing w:after="60" w:before="60"/>
        <w:ind w:left="720" w:hanging="360"/>
      </w:pPr>
      <w:r>
        <w:rPr>
          <w:rFonts w:ascii="Arial" w:cs="Arial" w:eastAsia="Arial" w:hAnsi="Arial"/>
          <w:color w:val="4A4A4A"/>
          <w:sz w:val="22"/>
          <w:szCs w:val="22"/>
        </w:rPr>
        <w:t xml:space="preserve">Online booking portal — customers can request service directly from a website widget</w:t>
      </w:r>
    </w:p>
    <w:p>
      <w:pPr>
        <w:pStyle w:val="ListParagraph"/>
        <w:numPr>
          <w:ilvl w:val="0"/>
          <w:numId w:val="2"/>
        </w:numPr>
        <w:spacing w:after="60" w:before="60"/>
        <w:ind w:left="720" w:hanging="360"/>
      </w:pPr>
      <w:r>
        <w:rPr>
          <w:rFonts w:ascii="Arial" w:cs="Arial" w:eastAsia="Arial" w:hAnsi="Arial"/>
          <w:color w:val="4A4A4A"/>
          <w:sz w:val="22"/>
          <w:szCs w:val="22"/>
        </w:rPr>
        <w:t xml:space="preserve">Lead tracking and follow-up tools</w:t>
      </w:r>
    </w:p>
    <w:p>
      <w:pPr>
        <w:pStyle w:val="ListParagraph"/>
        <w:numPr>
          <w:ilvl w:val="0"/>
          <w:numId w:val="2"/>
        </w:numPr>
        <w:spacing w:after="60" w:before="60"/>
        <w:ind w:left="720" w:hanging="360"/>
      </w:pPr>
      <w:r>
        <w:rPr>
          <w:rFonts w:ascii="Arial" w:cs="Arial" w:eastAsia="Arial" w:hAnsi="Arial"/>
          <w:color w:val="4A4A4A"/>
          <w:sz w:val="22"/>
          <w:szCs w:val="22"/>
        </w:rPr>
        <w:t xml:space="preserve">Client Hub — a customer-facing self-service portal for viewing quotes, approvals, and invoices</w:t>
      </w:r>
    </w:p>
    <w:p>
      <w:pPr>
        <w:pStyle w:val="ListParagraph"/>
        <w:numPr>
          <w:ilvl w:val="0"/>
          <w:numId w:val="2"/>
        </w:numPr>
        <w:spacing w:after="60" w:before="60"/>
        <w:ind w:left="720" w:hanging="360"/>
      </w:pPr>
      <w:r>
        <w:rPr>
          <w:rFonts w:ascii="Arial" w:cs="Arial" w:eastAsia="Arial" w:hAnsi="Arial"/>
          <w:color w:val="4A4A4A"/>
          <w:sz w:val="22"/>
          <w:szCs w:val="22"/>
        </w:rPr>
        <w:t xml:space="preserve">Two-way text messaging (Grow/Plus plans)</w:t>
      </w:r>
    </w:p>
    <w:p>
      <w:pPr>
        <w:pStyle w:val="ListParagraph"/>
        <w:numPr>
          <w:ilvl w:val="0"/>
          <w:numId w:val="2"/>
        </w:numPr>
        <w:spacing w:after="60" w:before="60"/>
        <w:ind w:left="720" w:hanging="360"/>
      </w:pPr>
      <w:r>
        <w:rPr>
          <w:rFonts w:ascii="Arial" w:cs="Arial" w:eastAsia="Arial" w:hAnsi="Arial"/>
          <w:color w:val="4A4A4A"/>
          <w:sz w:val="22"/>
          <w:szCs w:val="22"/>
        </w:rPr>
        <w:t xml:space="preserve">Email campaigns (Marketing Suite add-on)</w:t>
      </w:r>
    </w:p>
    <w:p>
      <w:pPr>
        <w:pStyle w:val="ListParagraph"/>
        <w:numPr>
          <w:ilvl w:val="0"/>
          <w:numId w:val="2"/>
        </w:numPr>
        <w:spacing w:after="60" w:before="60"/>
        <w:ind w:left="720" w:hanging="360"/>
      </w:pPr>
      <w:r>
        <w:rPr>
          <w:rFonts w:ascii="Arial" w:cs="Arial" w:eastAsia="Arial" w:hAnsi="Arial"/>
          <w:color w:val="4A4A4A"/>
          <w:sz w:val="22"/>
          <w:szCs w:val="22"/>
        </w:rPr>
        <w:t xml:space="preserve">Automated review requests (Google reviews)</w:t>
      </w:r>
    </w:p>
    <w:p>
      <w:pPr>
        <w:pStyle w:val="ListParagraph"/>
        <w:numPr>
          <w:ilvl w:val="0"/>
          <w:numId w:val="2"/>
        </w:numPr>
        <w:spacing w:after="60" w:before="60"/>
        <w:ind w:left="720" w:hanging="360"/>
      </w:pPr>
      <w:r>
        <w:rPr>
          <w:rFonts w:ascii="Arial" w:cs="Arial" w:eastAsia="Arial" w:hAnsi="Arial"/>
          <w:color w:val="4A4A4A"/>
          <w:sz w:val="22"/>
          <w:szCs w:val="22"/>
        </w:rPr>
        <w:t xml:space="preserve">Referral program tools</w:t>
      </w:r>
    </w:p>
    <w:p>
      <w:pPr>
        <w:pStyle w:val="ListParagraph"/>
        <w:numPr>
          <w:ilvl w:val="0"/>
          <w:numId w:val="2"/>
        </w:numPr>
        <w:spacing w:after="60" w:before="60"/>
        <w:ind w:left="720" w:hanging="360"/>
      </w:pPr>
      <w:r>
        <w:rPr>
          <w:rFonts w:ascii="Arial" w:cs="Arial" w:eastAsia="Arial" w:hAnsi="Arial"/>
          <w:color w:val="4A4A4A"/>
          <w:sz w:val="22"/>
          <w:szCs w:val="22"/>
        </w:rPr>
        <w:t xml:space="preserve">AI Receptionist — 24/7 AI call and text answering (Grow/Plus; launched GA August 2025)</w:t>
      </w:r>
    </w:p>
    <w:p>
      <w:pPr>
        <w:pStyle w:val="ListParagraph"/>
        <w:numPr>
          <w:ilvl w:val="0"/>
          <w:numId w:val="2"/>
        </w:numPr>
        <w:spacing w:after="60" w:before="60"/>
        <w:ind w:left="720" w:hanging="360"/>
      </w:pPr>
      <w:r>
        <w:rPr>
          <w:rFonts w:ascii="Arial" w:cs="Arial" w:eastAsia="Arial" w:hAnsi="Arial"/>
          <w:color w:val="4A4A4A"/>
          <w:sz w:val="22"/>
          <w:szCs w:val="22"/>
        </w:rPr>
        <w:t xml:space="preserve">Website builder with SEO — creates a multi-page business site in minutes (all plans)</w:t>
      </w:r>
    </w:p>
    <w:p>
      <w:pPr>
        <w:pStyle w:val="ListParagraph"/>
        <w:numPr>
          <w:ilvl w:val="0"/>
          <w:numId w:val="2"/>
        </w:numPr>
        <w:spacing w:after="60" w:before="60"/>
        <w:ind w:left="720" w:hanging="360"/>
      </w:pPr>
      <w:r>
        <w:rPr>
          <w:rFonts w:ascii="Arial" w:cs="Arial" w:eastAsia="Arial" w:hAnsi="Arial"/>
          <w:color w:val="4A4A4A"/>
          <w:sz w:val="22"/>
          <w:szCs w:val="22"/>
        </w:rPr>
        <w:t xml:space="preserve">Lead capture integration with Angi and Thumbtack</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Quoting &amp; Estimating</w:t>
      </w:r>
    </w:p>
    <w:p>
      <w:pPr>
        <w:pStyle w:val="ListParagraph"/>
        <w:numPr>
          <w:ilvl w:val="0"/>
          <w:numId w:val="2"/>
        </w:numPr>
        <w:spacing w:after="60" w:before="60"/>
        <w:ind w:left="720" w:hanging="360"/>
      </w:pPr>
      <w:r>
        <w:rPr>
          <w:rFonts w:ascii="Arial" w:cs="Arial" w:eastAsia="Arial" w:hAnsi="Arial"/>
          <w:color w:val="4A4A4A"/>
          <w:sz w:val="22"/>
          <w:szCs w:val="22"/>
        </w:rPr>
        <w:t xml:space="preserve">Professional quote builder with line items, photos, and optional add-ons</w:t>
      </w:r>
    </w:p>
    <w:p>
      <w:pPr>
        <w:pStyle w:val="ListParagraph"/>
        <w:numPr>
          <w:ilvl w:val="0"/>
          <w:numId w:val="2"/>
        </w:numPr>
        <w:spacing w:after="60" w:before="60"/>
        <w:ind w:left="720" w:hanging="360"/>
      </w:pPr>
      <w:r>
        <w:rPr>
          <w:rFonts w:ascii="Arial" w:cs="Arial" w:eastAsia="Arial" w:hAnsi="Arial"/>
          <w:color w:val="4A4A4A"/>
          <w:sz w:val="22"/>
          <w:szCs w:val="22"/>
        </w:rPr>
        <w:t xml:space="preserve">Quote templates for common job types</w:t>
      </w:r>
    </w:p>
    <w:p>
      <w:pPr>
        <w:pStyle w:val="ListParagraph"/>
        <w:numPr>
          <w:ilvl w:val="0"/>
          <w:numId w:val="2"/>
        </w:numPr>
        <w:spacing w:after="60" w:before="60"/>
        <w:ind w:left="720" w:hanging="360"/>
      </w:pPr>
      <w:r>
        <w:rPr>
          <w:rFonts w:ascii="Arial" w:cs="Arial" w:eastAsia="Arial" w:hAnsi="Arial"/>
          <w:color w:val="4A4A4A"/>
          <w:sz w:val="22"/>
          <w:szCs w:val="22"/>
        </w:rPr>
        <w:t xml:space="preserve">Automated quote follow-up sequences (time-sensitive reminders)</w:t>
      </w:r>
    </w:p>
    <w:p>
      <w:pPr>
        <w:pStyle w:val="ListParagraph"/>
        <w:numPr>
          <w:ilvl w:val="0"/>
          <w:numId w:val="2"/>
        </w:numPr>
        <w:spacing w:after="60" w:before="60"/>
        <w:ind w:left="720" w:hanging="360"/>
      </w:pPr>
      <w:r>
        <w:rPr>
          <w:rFonts w:ascii="Arial" w:cs="Arial" w:eastAsia="Arial" w:hAnsi="Arial"/>
          <w:color w:val="4A4A4A"/>
          <w:sz w:val="22"/>
          <w:szCs w:val="22"/>
        </w:rPr>
        <w:t xml:space="preserve">Customer-facing online quote approval (digital signature)</w:t>
      </w:r>
    </w:p>
    <w:p>
      <w:pPr>
        <w:pStyle w:val="ListParagraph"/>
        <w:numPr>
          <w:ilvl w:val="0"/>
          <w:numId w:val="2"/>
        </w:numPr>
        <w:spacing w:after="60" w:before="60"/>
        <w:ind w:left="720" w:hanging="360"/>
      </w:pPr>
      <w:r>
        <w:rPr>
          <w:rFonts w:ascii="Arial" w:cs="Arial" w:eastAsia="Arial" w:hAnsi="Arial"/>
          <w:color w:val="4A4A4A"/>
          <w:sz w:val="22"/>
          <w:szCs w:val="22"/>
        </w:rPr>
        <w:t xml:space="preserve">Wisetack consumer financing integration (offer payment plans to customers)</w:t>
      </w:r>
    </w:p>
    <w:p>
      <w:pPr>
        <w:pStyle w:val="ListParagraph"/>
        <w:numPr>
          <w:ilvl w:val="0"/>
          <w:numId w:val="2"/>
        </w:numPr>
        <w:spacing w:after="60" w:before="60"/>
        <w:ind w:left="720" w:hanging="360"/>
      </w:pPr>
      <w:r>
        <w:rPr>
          <w:rFonts w:ascii="Arial" w:cs="Arial" w:eastAsia="Arial" w:hAnsi="Arial"/>
          <w:color w:val="4A4A4A"/>
          <w:sz w:val="22"/>
          <w:szCs w:val="22"/>
        </w:rPr>
        <w:t xml:space="preserve">Markups on parts and materials</w:t>
      </w:r>
    </w:p>
    <w:p>
      <w:pPr>
        <w:pStyle w:val="ListParagraph"/>
        <w:numPr>
          <w:ilvl w:val="0"/>
          <w:numId w:val="2"/>
        </w:numPr>
        <w:spacing w:after="60" w:before="60"/>
        <w:ind w:left="720" w:hanging="360"/>
      </w:pPr>
      <w:r>
        <w:rPr>
          <w:rFonts w:ascii="Arial" w:cs="Arial" w:eastAsia="Arial" w:hAnsi="Arial"/>
          <w:color w:val="4A4A4A"/>
          <w:sz w:val="22"/>
          <w:szCs w:val="22"/>
        </w:rPr>
        <w:t xml:space="preserve">AI-drafted quotes — new automations that generate draft quotes from incoming requests</w:t>
      </w:r>
    </w:p>
    <w:p>
      <w:pPr>
        <w:pStyle w:val="ListParagraph"/>
        <w:numPr>
          <w:ilvl w:val="0"/>
          <w:numId w:val="2"/>
        </w:numPr>
        <w:spacing w:after="60" w:before="60"/>
        <w:ind w:left="720" w:hanging="360"/>
      </w:pPr>
      <w:r>
        <w:rPr>
          <w:rFonts w:ascii="Arial" w:cs="Arial" w:eastAsia="Arial" w:hAnsi="Arial"/>
          <w:color w:val="4A4A4A"/>
          <w:sz w:val="22"/>
          <w:szCs w:val="22"/>
        </w:rPr>
        <w:t xml:space="preserve">High-value quote alerts</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Scheduling &amp; Dispatching</w:t>
      </w:r>
    </w:p>
    <w:p>
      <w:pPr>
        <w:pStyle w:val="ListParagraph"/>
        <w:numPr>
          <w:ilvl w:val="0"/>
          <w:numId w:val="2"/>
        </w:numPr>
        <w:spacing w:after="60" w:before="60"/>
        <w:ind w:left="720" w:hanging="360"/>
      </w:pPr>
      <w:r>
        <w:rPr>
          <w:rFonts w:ascii="Arial" w:cs="Arial" w:eastAsia="Arial" w:hAnsi="Arial"/>
          <w:color w:val="4A4A4A"/>
          <w:sz w:val="22"/>
          <w:szCs w:val="22"/>
        </w:rPr>
        <w:t xml:space="preserve">Drag-and-drop visual calendar (day, week, month, map views)</w:t>
      </w:r>
    </w:p>
    <w:p>
      <w:pPr>
        <w:pStyle w:val="ListParagraph"/>
        <w:numPr>
          <w:ilvl w:val="0"/>
          <w:numId w:val="2"/>
        </w:numPr>
        <w:spacing w:after="60" w:before="60"/>
        <w:ind w:left="720" w:hanging="360"/>
      </w:pPr>
      <w:r>
        <w:rPr>
          <w:rFonts w:ascii="Arial" w:cs="Arial" w:eastAsia="Arial" w:hAnsi="Arial"/>
          <w:color w:val="4A4A4A"/>
          <w:sz w:val="22"/>
          <w:szCs w:val="22"/>
        </w:rPr>
        <w:t xml:space="preserve">Color-coded team availability view</w:t>
      </w:r>
    </w:p>
    <w:p>
      <w:pPr>
        <w:pStyle w:val="ListParagraph"/>
        <w:numPr>
          <w:ilvl w:val="0"/>
          <w:numId w:val="2"/>
        </w:numPr>
        <w:spacing w:after="60" w:before="60"/>
        <w:ind w:left="720" w:hanging="360"/>
      </w:pPr>
      <w:r>
        <w:rPr>
          <w:rFonts w:ascii="Arial" w:cs="Arial" w:eastAsia="Arial" w:hAnsi="Arial"/>
          <w:color w:val="4A4A4A"/>
          <w:sz w:val="22"/>
          <w:szCs w:val="22"/>
        </w:rPr>
        <w:t xml:space="preserve">Recurring job scheduling</w:t>
      </w:r>
    </w:p>
    <w:p>
      <w:pPr>
        <w:pStyle w:val="ListParagraph"/>
        <w:numPr>
          <w:ilvl w:val="0"/>
          <w:numId w:val="2"/>
        </w:numPr>
        <w:spacing w:after="60" w:before="60"/>
        <w:ind w:left="720" w:hanging="360"/>
      </w:pPr>
      <w:r>
        <w:rPr>
          <w:rFonts w:ascii="Arial" w:cs="Arial" w:eastAsia="Arial" w:hAnsi="Arial"/>
          <w:color w:val="4A4A4A"/>
          <w:sz w:val="22"/>
          <w:szCs w:val="22"/>
        </w:rPr>
        <w:t xml:space="preserve">Route optimization (basic to AI-enhanced in 2026)</w:t>
      </w:r>
    </w:p>
    <w:p>
      <w:pPr>
        <w:pStyle w:val="ListParagraph"/>
        <w:numPr>
          <w:ilvl w:val="0"/>
          <w:numId w:val="2"/>
        </w:numPr>
        <w:spacing w:after="60" w:before="60"/>
        <w:ind w:left="720" w:hanging="360"/>
      </w:pPr>
      <w:r>
        <w:rPr>
          <w:rFonts w:ascii="Arial" w:cs="Arial" w:eastAsia="Arial" w:hAnsi="Arial"/>
          <w:color w:val="4A4A4A"/>
          <w:sz w:val="22"/>
          <w:szCs w:val="22"/>
        </w:rPr>
        <w:t xml:space="preserve">GPS vehicle tracking</w:t>
      </w:r>
    </w:p>
    <w:p>
      <w:pPr>
        <w:pStyle w:val="ListParagraph"/>
        <w:numPr>
          <w:ilvl w:val="0"/>
          <w:numId w:val="2"/>
        </w:numPr>
        <w:spacing w:after="60" w:before="60"/>
        <w:ind w:left="720" w:hanging="360"/>
      </w:pPr>
      <w:r>
        <w:rPr>
          <w:rFonts w:ascii="Arial" w:cs="Arial" w:eastAsia="Arial" w:hAnsi="Arial"/>
          <w:color w:val="4A4A4A"/>
          <w:sz w:val="22"/>
          <w:szCs w:val="22"/>
        </w:rPr>
        <w:t xml:space="preserve">"Find a Time" feature — highlights calendar gaps for new bookings</w:t>
      </w:r>
    </w:p>
    <w:p>
      <w:pPr>
        <w:pStyle w:val="ListParagraph"/>
        <w:numPr>
          <w:ilvl w:val="0"/>
          <w:numId w:val="2"/>
        </w:numPr>
        <w:spacing w:after="60" w:before="60"/>
        <w:ind w:left="720" w:hanging="360"/>
      </w:pPr>
      <w:r>
        <w:rPr>
          <w:rFonts w:ascii="Arial" w:cs="Arial" w:eastAsia="Arial" w:hAnsi="Arial"/>
          <w:color w:val="4A4A4A"/>
          <w:sz w:val="22"/>
          <w:szCs w:val="22"/>
        </w:rPr>
        <w:t xml:space="preserve">Mobile app dispatch notifications to field technicians</w:t>
      </w:r>
    </w:p>
    <w:p>
      <w:pPr>
        <w:pStyle w:val="ListParagraph"/>
        <w:numPr>
          <w:ilvl w:val="0"/>
          <w:numId w:val="2"/>
        </w:numPr>
        <w:spacing w:after="60" w:before="60"/>
        <w:ind w:left="720" w:hanging="360"/>
      </w:pPr>
      <w:r>
        <w:rPr>
          <w:rFonts w:ascii="Arial" w:cs="Arial" w:eastAsia="Arial" w:hAnsi="Arial"/>
          <w:color w:val="4A4A4A"/>
          <w:sz w:val="22"/>
          <w:szCs w:val="22"/>
        </w:rPr>
        <w:t xml:space="preserve">Job checklists and custom forms</w:t>
      </w:r>
    </w:p>
    <w:p>
      <w:pPr>
        <w:pStyle w:val="ListParagraph"/>
        <w:numPr>
          <w:ilvl w:val="0"/>
          <w:numId w:val="2"/>
        </w:numPr>
        <w:spacing w:after="60" w:before="60"/>
        <w:ind w:left="720" w:hanging="360"/>
      </w:pPr>
      <w:r>
        <w:rPr>
          <w:rFonts w:ascii="Arial" w:cs="Arial" w:eastAsia="Arial" w:hAnsi="Arial"/>
          <w:color w:val="4A4A4A"/>
          <w:sz w:val="22"/>
          <w:szCs w:val="22"/>
        </w:rPr>
        <w:t xml:space="preserve">Time tracking (Connect/Grow)</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Field Operations</w:t>
      </w:r>
    </w:p>
    <w:p>
      <w:pPr>
        <w:pStyle w:val="ListParagraph"/>
        <w:numPr>
          <w:ilvl w:val="0"/>
          <w:numId w:val="2"/>
        </w:numPr>
        <w:spacing w:after="60" w:before="60"/>
        <w:ind w:left="720" w:hanging="360"/>
      </w:pPr>
      <w:r>
        <w:rPr>
          <w:rFonts w:ascii="Arial" w:cs="Arial" w:eastAsia="Arial" w:hAnsi="Arial"/>
          <w:color w:val="4A4A4A"/>
          <w:sz w:val="22"/>
          <w:szCs w:val="22"/>
        </w:rPr>
        <w:t xml:space="preserve">iOS and Android mobile app</w:t>
      </w:r>
    </w:p>
    <w:p>
      <w:pPr>
        <w:pStyle w:val="ListParagraph"/>
        <w:numPr>
          <w:ilvl w:val="0"/>
          <w:numId w:val="2"/>
        </w:numPr>
        <w:spacing w:after="60" w:before="60"/>
        <w:ind w:left="720" w:hanging="360"/>
      </w:pPr>
      <w:r>
        <w:rPr>
          <w:rFonts w:ascii="Arial" w:cs="Arial" w:eastAsia="Arial" w:hAnsi="Arial"/>
          <w:color w:val="4A4A4A"/>
          <w:sz w:val="22"/>
          <w:szCs w:val="22"/>
        </w:rPr>
        <w:t xml:space="preserve">Offline mode (limited — known weakness)</w:t>
      </w:r>
    </w:p>
    <w:p>
      <w:pPr>
        <w:pStyle w:val="ListParagraph"/>
        <w:numPr>
          <w:ilvl w:val="0"/>
          <w:numId w:val="2"/>
        </w:numPr>
        <w:spacing w:after="60" w:before="60"/>
        <w:ind w:left="720" w:hanging="360"/>
      </w:pPr>
      <w:r>
        <w:rPr>
          <w:rFonts w:ascii="Arial" w:cs="Arial" w:eastAsia="Arial" w:hAnsi="Arial"/>
          <w:color w:val="4A4A4A"/>
          <w:sz w:val="22"/>
          <w:szCs w:val="22"/>
        </w:rPr>
        <w:t xml:space="preserve">On-site photo capture and attachment</w:t>
      </w:r>
    </w:p>
    <w:p>
      <w:pPr>
        <w:pStyle w:val="ListParagraph"/>
        <w:numPr>
          <w:ilvl w:val="0"/>
          <w:numId w:val="2"/>
        </w:numPr>
        <w:spacing w:after="60" w:before="60"/>
        <w:ind w:left="720" w:hanging="360"/>
      </w:pPr>
      <w:r>
        <w:rPr>
          <w:rFonts w:ascii="Arial" w:cs="Arial" w:eastAsia="Arial" w:hAnsi="Arial"/>
          <w:color w:val="4A4A4A"/>
          <w:sz w:val="22"/>
          <w:szCs w:val="22"/>
        </w:rPr>
        <w:t xml:space="preserve">Customer signature collection</w:t>
      </w:r>
    </w:p>
    <w:p>
      <w:pPr>
        <w:pStyle w:val="ListParagraph"/>
        <w:numPr>
          <w:ilvl w:val="0"/>
          <w:numId w:val="2"/>
        </w:numPr>
        <w:spacing w:after="60" w:before="60"/>
        <w:ind w:left="720" w:hanging="360"/>
      </w:pPr>
      <w:r>
        <w:rPr>
          <w:rFonts w:ascii="Arial" w:cs="Arial" w:eastAsia="Arial" w:hAnsi="Arial"/>
          <w:color w:val="4A4A4A"/>
          <w:sz w:val="22"/>
          <w:szCs w:val="22"/>
        </w:rPr>
        <w:t xml:space="preserve">On-my-way text notifications to customers</w:t>
      </w:r>
    </w:p>
    <w:p>
      <w:pPr>
        <w:pStyle w:val="ListParagraph"/>
        <w:numPr>
          <w:ilvl w:val="0"/>
          <w:numId w:val="2"/>
        </w:numPr>
        <w:spacing w:after="60" w:before="60"/>
        <w:ind w:left="720" w:hanging="360"/>
      </w:pPr>
      <w:r>
        <w:rPr>
          <w:rFonts w:ascii="Arial" w:cs="Arial" w:eastAsia="Arial" w:hAnsi="Arial"/>
          <w:color w:val="4A4A4A"/>
          <w:sz w:val="22"/>
          <w:szCs w:val="22"/>
        </w:rPr>
        <w:t xml:space="preserve">Job notes and internal communications</w:t>
      </w:r>
    </w:p>
    <w:p>
      <w:pPr>
        <w:pStyle w:val="ListParagraph"/>
        <w:numPr>
          <w:ilvl w:val="0"/>
          <w:numId w:val="2"/>
        </w:numPr>
        <w:spacing w:after="60" w:before="60"/>
        <w:ind w:left="720" w:hanging="360"/>
      </w:pPr>
      <w:r>
        <w:rPr>
          <w:rFonts w:ascii="Arial" w:cs="Arial" w:eastAsia="Arial" w:hAnsi="Arial"/>
          <w:color w:val="4A4A4A"/>
          <w:sz w:val="22"/>
          <w:szCs w:val="22"/>
        </w:rPr>
        <w:t xml:space="preserve">Role-based permissions for field vs. admin staff</w:t>
      </w:r>
    </w:p>
    <w:p>
      <w:pPr>
        <w:pStyle w:val="ListParagraph"/>
        <w:numPr>
          <w:ilvl w:val="0"/>
          <w:numId w:val="2"/>
        </w:numPr>
        <w:spacing w:after="60" w:before="60"/>
        <w:ind w:left="720" w:hanging="360"/>
      </w:pPr>
      <w:r>
        <w:rPr>
          <w:rFonts w:ascii="Arial" w:cs="Arial" w:eastAsia="Arial" w:hAnsi="Arial"/>
          <w:color w:val="4A4A4A"/>
          <w:sz w:val="22"/>
          <w:szCs w:val="22"/>
        </w:rPr>
        <w:t xml:space="preserve">Jobber Voice — hands-free task management via voice commands (all plans, launched Sept 2025)</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Invoicing &amp; Payments</w:t>
      </w:r>
    </w:p>
    <w:p>
      <w:pPr>
        <w:pStyle w:val="ListParagraph"/>
        <w:numPr>
          <w:ilvl w:val="0"/>
          <w:numId w:val="2"/>
        </w:numPr>
        <w:spacing w:after="60" w:before="60"/>
        <w:ind w:left="720" w:hanging="360"/>
      </w:pPr>
      <w:r>
        <w:rPr>
          <w:rFonts w:ascii="Arial" w:cs="Arial" w:eastAsia="Arial" w:hAnsi="Arial"/>
          <w:color w:val="4A4A4A"/>
          <w:sz w:val="22"/>
          <w:szCs w:val="22"/>
        </w:rPr>
        <w:t xml:space="preserve">One-click invoice creation from completed jobs</w:t>
      </w:r>
    </w:p>
    <w:p>
      <w:pPr>
        <w:pStyle w:val="ListParagraph"/>
        <w:numPr>
          <w:ilvl w:val="0"/>
          <w:numId w:val="2"/>
        </w:numPr>
        <w:spacing w:after="60" w:before="60"/>
        <w:ind w:left="720" w:hanging="360"/>
      </w:pPr>
      <w:r>
        <w:rPr>
          <w:rFonts w:ascii="Arial" w:cs="Arial" w:eastAsia="Arial" w:hAnsi="Arial"/>
          <w:color w:val="4A4A4A"/>
          <w:sz w:val="22"/>
          <w:szCs w:val="22"/>
        </w:rPr>
        <w:t xml:space="preserve">Batch invoicing</w:t>
      </w:r>
    </w:p>
    <w:p>
      <w:pPr>
        <w:pStyle w:val="ListParagraph"/>
        <w:numPr>
          <w:ilvl w:val="0"/>
          <w:numId w:val="2"/>
        </w:numPr>
        <w:spacing w:after="60" w:before="60"/>
        <w:ind w:left="720" w:hanging="360"/>
      </w:pPr>
      <w:r>
        <w:rPr>
          <w:rFonts w:ascii="Arial" w:cs="Arial" w:eastAsia="Arial" w:hAnsi="Arial"/>
          <w:color w:val="4A4A4A"/>
          <w:sz w:val="22"/>
          <w:szCs w:val="22"/>
        </w:rPr>
        <w:t xml:space="preserve">Automated invoice follow-up reminders</w:t>
      </w:r>
    </w:p>
    <w:p>
      <w:pPr>
        <w:pStyle w:val="ListParagraph"/>
        <w:numPr>
          <w:ilvl w:val="0"/>
          <w:numId w:val="2"/>
        </w:numPr>
        <w:spacing w:after="60" w:before="60"/>
        <w:ind w:left="720" w:hanging="360"/>
      </w:pPr>
      <w:r>
        <w:rPr>
          <w:rFonts w:ascii="Arial" w:cs="Arial" w:eastAsia="Arial" w:hAnsi="Arial"/>
          <w:color w:val="4A4A4A"/>
          <w:sz w:val="22"/>
          <w:szCs w:val="22"/>
        </w:rPr>
        <w:t xml:space="preserve">Jobber Payments — integrated payment processing (2.9% + $0.30/card; 1% ACH)</w:t>
      </w:r>
    </w:p>
    <w:p>
      <w:pPr>
        <w:pStyle w:val="ListParagraph"/>
        <w:numPr>
          <w:ilvl w:val="0"/>
          <w:numId w:val="2"/>
        </w:numPr>
        <w:spacing w:after="60" w:before="60"/>
        <w:ind w:left="720" w:hanging="360"/>
      </w:pPr>
      <w:r>
        <w:rPr>
          <w:rFonts w:ascii="Arial" w:cs="Arial" w:eastAsia="Arial" w:hAnsi="Arial"/>
          <w:color w:val="4A4A4A"/>
          <w:sz w:val="22"/>
          <w:szCs w:val="22"/>
        </w:rPr>
        <w:t xml:space="preserve">Credit card processing on-site via mobile app</w:t>
      </w:r>
    </w:p>
    <w:p>
      <w:pPr>
        <w:pStyle w:val="ListParagraph"/>
        <w:numPr>
          <w:ilvl w:val="0"/>
          <w:numId w:val="2"/>
        </w:numPr>
        <w:spacing w:after="60" w:before="60"/>
        <w:ind w:left="720" w:hanging="360"/>
      </w:pPr>
      <w:r>
        <w:rPr>
          <w:rFonts w:ascii="Arial" w:cs="Arial" w:eastAsia="Arial" w:hAnsi="Arial"/>
          <w:color w:val="4A4A4A"/>
          <w:sz w:val="22"/>
          <w:szCs w:val="22"/>
        </w:rPr>
        <w:t xml:space="preserve">ACH bank transfer payments</w:t>
      </w:r>
    </w:p>
    <w:p>
      <w:pPr>
        <w:pStyle w:val="ListParagraph"/>
        <w:numPr>
          <w:ilvl w:val="0"/>
          <w:numId w:val="2"/>
        </w:numPr>
        <w:spacing w:after="60" w:before="60"/>
        <w:ind w:left="720" w:hanging="360"/>
      </w:pPr>
      <w:r>
        <w:rPr>
          <w:rFonts w:ascii="Arial" w:cs="Arial" w:eastAsia="Arial" w:hAnsi="Arial"/>
          <w:color w:val="4A4A4A"/>
          <w:sz w:val="22"/>
          <w:szCs w:val="22"/>
        </w:rPr>
        <w:t xml:space="preserve">Tip collection</w:t>
      </w:r>
    </w:p>
    <w:p>
      <w:pPr>
        <w:pStyle w:val="ListParagraph"/>
        <w:numPr>
          <w:ilvl w:val="0"/>
          <w:numId w:val="2"/>
        </w:numPr>
        <w:spacing w:after="60" w:before="60"/>
        <w:ind w:left="720" w:hanging="360"/>
      </w:pPr>
      <w:r>
        <w:rPr>
          <w:rFonts w:ascii="Arial" w:cs="Arial" w:eastAsia="Arial" w:hAnsi="Arial"/>
          <w:color w:val="4A4A4A"/>
          <w:sz w:val="22"/>
          <w:szCs w:val="22"/>
        </w:rPr>
        <w:t xml:space="preserve">Automatic late payment reminders</w:t>
      </w:r>
    </w:p>
    <w:p>
      <w:pPr>
        <w:pStyle w:val="ListParagraph"/>
        <w:numPr>
          <w:ilvl w:val="0"/>
          <w:numId w:val="2"/>
        </w:numPr>
        <w:spacing w:after="60" w:before="60"/>
        <w:ind w:left="720" w:hanging="360"/>
      </w:pPr>
      <w:r>
        <w:rPr>
          <w:rFonts w:ascii="Arial" w:cs="Arial" w:eastAsia="Arial" w:hAnsi="Arial"/>
          <w:color w:val="4A4A4A"/>
          <w:sz w:val="22"/>
          <w:szCs w:val="22"/>
        </w:rPr>
        <w:t xml:space="preserve">Deposit collection on quotes</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Reporting &amp; Analytics</w:t>
      </w:r>
    </w:p>
    <w:p>
      <w:pPr>
        <w:pStyle w:val="ListParagraph"/>
        <w:numPr>
          <w:ilvl w:val="0"/>
          <w:numId w:val="2"/>
        </w:numPr>
        <w:spacing w:after="60" w:before="60"/>
        <w:ind w:left="720" w:hanging="360"/>
      </w:pPr>
      <w:r>
        <w:rPr>
          <w:rFonts w:ascii="Arial" w:cs="Arial" w:eastAsia="Arial" w:hAnsi="Arial"/>
          <w:color w:val="4A4A4A"/>
          <w:sz w:val="22"/>
          <w:szCs w:val="22"/>
        </w:rPr>
        <w:t xml:space="preserve">20+ built-in report templates</w:t>
      </w:r>
    </w:p>
    <w:p>
      <w:pPr>
        <w:pStyle w:val="ListParagraph"/>
        <w:numPr>
          <w:ilvl w:val="0"/>
          <w:numId w:val="2"/>
        </w:numPr>
        <w:spacing w:after="60" w:before="60"/>
        <w:ind w:left="720" w:hanging="360"/>
      </w:pPr>
      <w:r>
        <w:rPr>
          <w:rFonts w:ascii="Arial" w:cs="Arial" w:eastAsia="Arial" w:hAnsi="Arial"/>
          <w:color w:val="4A4A4A"/>
          <w:sz w:val="22"/>
          <w:szCs w:val="22"/>
        </w:rPr>
        <w:t xml:space="preserve">Revenue tracking and cash flow dashboards</w:t>
      </w:r>
    </w:p>
    <w:p>
      <w:pPr>
        <w:pStyle w:val="ListParagraph"/>
        <w:numPr>
          <w:ilvl w:val="0"/>
          <w:numId w:val="2"/>
        </w:numPr>
        <w:spacing w:after="60" w:before="60"/>
        <w:ind w:left="720" w:hanging="360"/>
      </w:pPr>
      <w:r>
        <w:rPr>
          <w:rFonts w:ascii="Arial" w:cs="Arial" w:eastAsia="Arial" w:hAnsi="Arial"/>
          <w:color w:val="4A4A4A"/>
          <w:sz w:val="22"/>
          <w:szCs w:val="22"/>
        </w:rPr>
        <w:t xml:space="preserve">Team performance and productivity reports</w:t>
      </w:r>
    </w:p>
    <w:p>
      <w:pPr>
        <w:pStyle w:val="ListParagraph"/>
        <w:numPr>
          <w:ilvl w:val="0"/>
          <w:numId w:val="2"/>
        </w:numPr>
        <w:spacing w:after="60" w:before="60"/>
        <w:ind w:left="720" w:hanging="360"/>
      </w:pPr>
      <w:r>
        <w:rPr>
          <w:rFonts w:ascii="Arial" w:cs="Arial" w:eastAsia="Arial" w:hAnsi="Arial"/>
          <w:color w:val="4A4A4A"/>
          <w:sz w:val="22"/>
          <w:szCs w:val="22"/>
        </w:rPr>
        <w:t xml:space="preserve">Expense tracking</w:t>
      </w:r>
    </w:p>
    <w:p>
      <w:pPr>
        <w:pStyle w:val="ListParagraph"/>
        <w:numPr>
          <w:ilvl w:val="0"/>
          <w:numId w:val="2"/>
        </w:numPr>
        <w:spacing w:after="60" w:before="60"/>
        <w:ind w:left="720" w:hanging="360"/>
      </w:pPr>
      <w:r>
        <w:rPr>
          <w:rFonts w:ascii="Arial" w:cs="Arial" w:eastAsia="Arial" w:hAnsi="Arial"/>
          <w:color w:val="4A4A4A"/>
          <w:sz w:val="22"/>
          <w:szCs w:val="22"/>
        </w:rPr>
        <w:t xml:space="preserve">Job costing (Grow/Plus plans)</w:t>
      </w:r>
    </w:p>
    <w:p>
      <w:pPr>
        <w:pStyle w:val="ListParagraph"/>
        <w:numPr>
          <w:ilvl w:val="0"/>
          <w:numId w:val="2"/>
        </w:numPr>
        <w:spacing w:after="60" w:before="60"/>
        <w:ind w:left="720" w:hanging="360"/>
      </w:pPr>
      <w:r>
        <w:rPr>
          <w:rFonts w:ascii="Arial" w:cs="Arial" w:eastAsia="Arial" w:hAnsi="Arial"/>
          <w:color w:val="4A4A4A"/>
          <w:sz w:val="22"/>
          <w:szCs w:val="22"/>
        </w:rPr>
        <w:t xml:space="preserve">Revenue heatmap — shows which neighborhoods/service areas generate the most income (launched Oct 2025)</w:t>
      </w:r>
    </w:p>
    <w:p>
      <w:pPr>
        <w:pStyle w:val="ListParagraph"/>
        <w:numPr>
          <w:ilvl w:val="0"/>
          <w:numId w:val="2"/>
        </w:numPr>
        <w:spacing w:after="60" w:before="60"/>
        <w:ind w:left="720" w:hanging="360"/>
      </w:pPr>
      <w:r>
        <w:rPr>
          <w:rFonts w:ascii="Arial" w:cs="Arial" w:eastAsia="Arial" w:hAnsi="Arial"/>
          <w:color w:val="4A4A4A"/>
          <w:sz w:val="22"/>
          <w:szCs w:val="22"/>
        </w:rPr>
        <w:t xml:space="preserve">Lead funnel and quote conversion tracking</w:t>
      </w:r>
    </w:p>
    <w:p>
      <w:pPr>
        <w:pStyle w:val="ListParagraph"/>
        <w:numPr>
          <w:ilvl w:val="0"/>
          <w:numId w:val="2"/>
        </w:numPr>
        <w:spacing w:after="60" w:before="60"/>
        <w:ind w:left="720" w:hanging="360"/>
      </w:pPr>
      <w:r>
        <w:rPr>
          <w:rFonts w:ascii="Arial" w:cs="Arial" w:eastAsia="Arial" w:hAnsi="Arial"/>
          <w:color w:val="4A4A4A"/>
          <w:sz w:val="22"/>
          <w:szCs w:val="22"/>
        </w:rPr>
        <w:t xml:space="preserve">Customer interaction insights</w:t>
      </w:r>
    </w:p>
    <w:p>
      <w:pPr>
        <w:pStyle w:val="ListParagraph"/>
        <w:numPr>
          <w:ilvl w:val="0"/>
          <w:numId w:val="2"/>
        </w:numPr>
        <w:spacing w:after="60" w:before="60"/>
        <w:ind w:left="720" w:hanging="360"/>
      </w:pPr>
      <w:r>
        <w:rPr>
          <w:rFonts w:ascii="Arial" w:cs="Arial" w:eastAsia="Arial" w:hAnsi="Arial"/>
          <w:color w:val="4A4A4A"/>
          <w:sz w:val="22"/>
          <w:szCs w:val="22"/>
        </w:rPr>
        <w:t xml:space="preserve">Jobber Copilot — AI business advisor for decisions and strategy</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Integrations</w:t>
      </w:r>
    </w:p>
    <w:p>
      <w:pPr>
        <w:pStyle w:val="ListParagraph"/>
        <w:numPr>
          <w:ilvl w:val="0"/>
          <w:numId w:val="2"/>
        </w:numPr>
        <w:spacing w:after="60" w:before="60"/>
        <w:ind w:left="720" w:hanging="360"/>
      </w:pPr>
      <w:r>
        <w:rPr>
          <w:rFonts w:ascii="Arial" w:cs="Arial" w:eastAsia="Arial" w:hAnsi="Arial"/>
          <w:color w:val="4A4A4A"/>
          <w:sz w:val="22"/>
          <w:szCs w:val="22"/>
        </w:rPr>
        <w:t xml:space="preserve">QuickBooks Online (native, two-way sync)</w:t>
      </w:r>
    </w:p>
    <w:p>
      <w:pPr>
        <w:pStyle w:val="ListParagraph"/>
        <w:numPr>
          <w:ilvl w:val="0"/>
          <w:numId w:val="2"/>
        </w:numPr>
        <w:spacing w:after="60" w:before="60"/>
        <w:ind w:left="720" w:hanging="360"/>
      </w:pPr>
      <w:r>
        <w:rPr>
          <w:rFonts w:ascii="Arial" w:cs="Arial" w:eastAsia="Arial" w:hAnsi="Arial"/>
          <w:color w:val="4A4A4A"/>
          <w:sz w:val="22"/>
          <w:szCs w:val="22"/>
        </w:rPr>
        <w:t xml:space="preserve">Xero (accounting)</w:t>
      </w:r>
    </w:p>
    <w:p>
      <w:pPr>
        <w:pStyle w:val="ListParagraph"/>
        <w:numPr>
          <w:ilvl w:val="0"/>
          <w:numId w:val="2"/>
        </w:numPr>
        <w:spacing w:after="60" w:before="60"/>
        <w:ind w:left="720" w:hanging="360"/>
      </w:pPr>
      <w:r>
        <w:rPr>
          <w:rFonts w:ascii="Arial" w:cs="Arial" w:eastAsia="Arial" w:hAnsi="Arial"/>
          <w:color w:val="4A4A4A"/>
          <w:sz w:val="22"/>
          <w:szCs w:val="22"/>
        </w:rPr>
        <w:t xml:space="preserve">Stripe and PayPal (additional payment options)</w:t>
      </w:r>
    </w:p>
    <w:p>
      <w:pPr>
        <w:pStyle w:val="ListParagraph"/>
        <w:numPr>
          <w:ilvl w:val="0"/>
          <w:numId w:val="2"/>
        </w:numPr>
        <w:spacing w:after="60" w:before="60"/>
        <w:ind w:left="720" w:hanging="360"/>
      </w:pPr>
      <w:r>
        <w:rPr>
          <w:rFonts w:ascii="Arial" w:cs="Arial" w:eastAsia="Arial" w:hAnsi="Arial"/>
          <w:color w:val="4A4A4A"/>
          <w:sz w:val="22"/>
          <w:szCs w:val="22"/>
        </w:rPr>
        <w:t xml:space="preserve">Zapier (7,000+ app connections for automation)</w:t>
      </w:r>
    </w:p>
    <w:p>
      <w:pPr>
        <w:pStyle w:val="ListParagraph"/>
        <w:numPr>
          <w:ilvl w:val="0"/>
          <w:numId w:val="2"/>
        </w:numPr>
        <w:spacing w:after="60" w:before="60"/>
        <w:ind w:left="720" w:hanging="360"/>
      </w:pPr>
      <w:r>
        <w:rPr>
          <w:rFonts w:ascii="Arial" w:cs="Arial" w:eastAsia="Arial" w:hAnsi="Arial"/>
          <w:color w:val="4A4A4A"/>
          <w:sz w:val="22"/>
          <w:szCs w:val="22"/>
        </w:rPr>
        <w:t xml:space="preserve">CompanyCam (photo documentation)</w:t>
      </w:r>
    </w:p>
    <w:p>
      <w:pPr>
        <w:pStyle w:val="ListParagraph"/>
        <w:numPr>
          <w:ilvl w:val="0"/>
          <w:numId w:val="2"/>
        </w:numPr>
        <w:spacing w:after="60" w:before="60"/>
        <w:ind w:left="720" w:hanging="360"/>
      </w:pPr>
      <w:r>
        <w:rPr>
          <w:rFonts w:ascii="Arial" w:cs="Arial" w:eastAsia="Arial" w:hAnsi="Arial"/>
          <w:color w:val="4A4A4A"/>
          <w:sz w:val="22"/>
          <w:szCs w:val="22"/>
        </w:rPr>
        <w:t xml:space="preserve">Ply (inventory management — third party)</w:t>
      </w:r>
    </w:p>
    <w:p>
      <w:pPr>
        <w:pStyle w:val="ListParagraph"/>
        <w:numPr>
          <w:ilvl w:val="0"/>
          <w:numId w:val="2"/>
        </w:numPr>
        <w:spacing w:after="60" w:before="60"/>
        <w:ind w:left="720" w:hanging="360"/>
      </w:pPr>
      <w:r>
        <w:rPr>
          <w:rFonts w:ascii="Arial" w:cs="Arial" w:eastAsia="Arial" w:hAnsi="Arial"/>
          <w:color w:val="4A4A4A"/>
          <w:sz w:val="22"/>
          <w:szCs w:val="22"/>
        </w:rPr>
        <w:t xml:space="preserve">Wisetack (consumer financing)</w:t>
      </w:r>
    </w:p>
    <w:p>
      <w:pPr>
        <w:pStyle w:val="ListParagraph"/>
        <w:numPr>
          <w:ilvl w:val="0"/>
          <w:numId w:val="2"/>
        </w:numPr>
        <w:spacing w:after="60" w:before="60"/>
        <w:ind w:left="720" w:hanging="360"/>
      </w:pPr>
      <w:r>
        <w:rPr>
          <w:rFonts w:ascii="Arial" w:cs="Arial" w:eastAsia="Arial" w:hAnsi="Arial"/>
          <w:color w:val="4A4A4A"/>
          <w:sz w:val="22"/>
          <w:szCs w:val="22"/>
        </w:rPr>
        <w:t xml:space="preserve">CallRail (call tracking and lead intelligence)</w:t>
      </w:r>
    </w:p>
    <w:p>
      <w:pPr>
        <w:pStyle w:val="ListParagraph"/>
        <w:numPr>
          <w:ilvl w:val="0"/>
          <w:numId w:val="2"/>
        </w:numPr>
        <w:spacing w:after="60" w:before="60"/>
        <w:ind w:left="720" w:hanging="360"/>
      </w:pPr>
      <w:r>
        <w:rPr>
          <w:rFonts w:ascii="Arial" w:cs="Arial" w:eastAsia="Arial" w:hAnsi="Arial"/>
          <w:color w:val="4A4A4A"/>
          <w:sz w:val="22"/>
          <w:szCs w:val="22"/>
        </w:rPr>
        <w:t xml:space="preserve">Gusto and ADP (payroll)</w:t>
      </w:r>
    </w:p>
    <w:p>
      <w:pPr>
        <w:pStyle w:val="ListParagraph"/>
        <w:numPr>
          <w:ilvl w:val="0"/>
          <w:numId w:val="2"/>
        </w:numPr>
        <w:spacing w:after="60" w:before="60"/>
        <w:ind w:left="720" w:hanging="360"/>
      </w:pPr>
      <w:r>
        <w:rPr>
          <w:rFonts w:ascii="Arial" w:cs="Arial" w:eastAsia="Arial" w:hAnsi="Arial"/>
          <w:color w:val="4A4A4A"/>
          <w:sz w:val="22"/>
          <w:szCs w:val="22"/>
        </w:rPr>
        <w:t xml:space="preserve">Angi and Thumbtack (lead marketplace integrations)</w:t>
      </w:r>
    </w:p>
    <w:p>
      <w:pPr>
        <w:spacing w:after="100" w:before="100"/>
      </w:pPr>
      <w:r>
        <w:rPr>
          <w:rFonts w:ascii="Arial" w:cs="Arial" w:eastAsia="Arial" w:hAnsi="Arial"/>
          <w:i/>
          <w:iCs/>
          <w:color w:val="4A4A4A"/>
          <w:sz w:val="22"/>
          <w:szCs w:val="22"/>
        </w:rPr>
        <w:t xml:space="preserve">Notable gap: No native inventory management. Users requiring parts tracking must use third-party tools like Ply or rely on Zapier connections.</w:t>
      </w:r>
    </w:p>
    <w:p>
      <w:pPr>
        <w:spacing w:after="0" w:before="16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3.3 Pricing Structure (2025/2026)</w:t>
      </w:r>
    </w:p>
    <w:p>
      <w:pPr>
        <w:spacing w:after="100" w:before="100"/>
      </w:pPr>
      <w:r>
        <w:rPr>
          <w:rFonts w:ascii="Arial" w:cs="Arial" w:eastAsia="Arial" w:hAnsi="Arial"/>
          <w:color w:val="4A4A4A"/>
          <w:sz w:val="22"/>
          <w:szCs w:val="22"/>
        </w:rPr>
        <w:t xml:space="preserve">Jobber uses a tiered pricing model with both individual and team plans. Extra users cost $29/user/month on all plans. Annual billing saves up to 40%.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40"/>
        <w:gridCol w:w="5000"/>
      </w:tblGrid>
      <w:t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Plan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Monthly Price</w:t>
            </w:r>
          </w:p>
        </w:tc>
        <w:tc>
          <w:tcPr>
            <w:tcW w:type="dxa" w:w="1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Users</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Key Additions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Core (Individual)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$39/mo ($29 annual)</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 user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Basic scheduling, quoting, invoicing, online booking, payments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Connect (Individual)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$119/mo ($72 annual)</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1 user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GPS tracking, QuickBooks Online sync, automated reminders, time tracking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Grow (Individual)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$199/mo ($120 annual)</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 user</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Job costing, two-way SMS, auto quote follow-ups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Connect (Team)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$169/mo</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5 users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Same as Connect Individual, expanded to team</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1"/>
                <w:szCs w:val="21"/>
              </w:rPr>
              <w:t xml:space="preserve">Grow (Team)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$349/mo</w:t>
            </w:r>
          </w:p>
        </w:tc>
        <w:tc>
          <w:tcPr>
            <w:tcW w:type="dxa" w:w="1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10 users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Same as Grow Individual, expanded to team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1"/>
                <w:szCs w:val="21"/>
              </w:rPr>
              <w:t xml:space="preserve">Plus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$599/mo</w:t>
            </w:r>
          </w:p>
        </w:tc>
        <w:tc>
          <w:tcPr>
            <w:tcW w:type="dxa" w:w="1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15 users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Marketing Suite, AI Receptionist, premium support, unlimited onboarding</w:t>
            </w:r>
          </w:p>
        </w:tc>
      </w:tr>
    </w:tbl>
    <w:p>
      <w:pPr>
        <w:spacing w:after="0" w:before="100"/>
      </w:pPr>
      <w:r>
        <w:t xml:space="preserve"/>
      </w:r>
    </w:p>
    <w:p>
      <w:pPr>
        <w:spacing w:after="100" w:before="100"/>
      </w:pPr>
      <w:r>
        <w:rPr>
          <w:rFonts w:ascii="Arial" w:cs="Arial" w:eastAsia="Arial" w:hAnsi="Arial"/>
          <w:color w:val="4A4A4A"/>
          <w:sz w:val="22"/>
          <w:szCs w:val="22"/>
        </w:rPr>
        <w:t xml:space="preserve">Paid Add-ons (not included in base plans):</w:t>
      </w:r>
    </w:p>
    <w:p>
      <w:pPr>
        <w:pStyle w:val="ListParagraph"/>
        <w:numPr>
          <w:ilvl w:val="0"/>
          <w:numId w:val="2"/>
        </w:numPr>
        <w:spacing w:after="60" w:before="60"/>
        <w:ind w:left="720" w:hanging="360"/>
      </w:pPr>
      <w:r>
        <w:rPr>
          <w:rFonts w:ascii="Arial" w:cs="Arial" w:eastAsia="Arial" w:hAnsi="Arial"/>
          <w:color w:val="4A4A4A"/>
          <w:sz w:val="22"/>
          <w:szCs w:val="22"/>
        </w:rPr>
        <w:t xml:space="preserve">AI Receptionist: ~$99/month (included with Plus)</w:t>
      </w:r>
    </w:p>
    <w:p>
      <w:pPr>
        <w:pStyle w:val="ListParagraph"/>
        <w:numPr>
          <w:ilvl w:val="0"/>
          <w:numId w:val="2"/>
        </w:numPr>
        <w:spacing w:after="60" w:before="60"/>
        <w:ind w:left="720" w:hanging="360"/>
      </w:pPr>
      <w:r>
        <w:rPr>
          <w:rFonts w:ascii="Arial" w:cs="Arial" w:eastAsia="Arial" w:hAnsi="Arial"/>
          <w:color w:val="4A4A4A"/>
          <w:sz w:val="22"/>
          <w:szCs w:val="22"/>
        </w:rPr>
        <w:t xml:space="preserve">Marketing Suite (reviews + referrals + campaigns): ~$79/month (included with Plus)</w:t>
      </w:r>
    </w:p>
    <w:p>
      <w:pPr>
        <w:pStyle w:val="ListParagraph"/>
        <w:numPr>
          <w:ilvl w:val="0"/>
          <w:numId w:val="2"/>
        </w:numPr>
        <w:spacing w:after="60" w:before="60"/>
        <w:ind w:left="720" w:hanging="360"/>
      </w:pPr>
      <w:r>
        <w:rPr>
          <w:rFonts w:ascii="Arial" w:cs="Arial" w:eastAsia="Arial" w:hAnsi="Arial"/>
          <w:color w:val="4A4A4A"/>
          <w:sz w:val="22"/>
          <w:szCs w:val="22"/>
        </w:rPr>
        <w:t xml:space="preserve">CompanyCam: ~$217/month (separate subscription, third party)</w:t>
      </w:r>
    </w:p>
    <w:p>
      <w:pPr>
        <w:pStyle w:val="ListParagraph"/>
        <w:numPr>
          <w:ilvl w:val="0"/>
          <w:numId w:val="2"/>
        </w:numPr>
        <w:spacing w:after="60" w:before="60"/>
        <w:ind w:left="720" w:hanging="360"/>
      </w:pPr>
      <w:r>
        <w:rPr>
          <w:rFonts w:ascii="Arial" w:cs="Arial" w:eastAsia="Arial" w:hAnsi="Arial"/>
          <w:color w:val="4A4A4A"/>
          <w:sz w:val="22"/>
          <w:szCs w:val="22"/>
        </w:rPr>
        <w:t xml:space="preserve">Payment processing: 2.9% + $0.30 per credit card transaction; 1% ACH</w:t>
      </w:r>
    </w:p>
    <w:p>
      <w:pPr>
        <w:pStyle w:val="ListParagraph"/>
        <w:numPr>
          <w:ilvl w:val="0"/>
          <w:numId w:val="2"/>
        </w:numPr>
        <w:spacing w:after="60" w:before="60"/>
        <w:ind w:left="720" w:hanging="360"/>
      </w:pPr>
      <w:r>
        <w:rPr>
          <w:rFonts w:ascii="Arial" w:cs="Arial" w:eastAsia="Arial" w:hAnsi="Arial"/>
          <w:color w:val="4A4A4A"/>
          <w:sz w:val="22"/>
          <w:szCs w:val="22"/>
        </w:rPr>
        <w:t xml:space="preserve">Extra users: $29/user/month above plan's included limit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after="80" w:before="0"/>
            </w:pPr>
            <w:r>
              <w:rPr>
                <w:rFonts w:ascii="Arial" w:cs="Arial" w:eastAsia="Arial" w:hAnsi="Arial"/>
                <w:b/>
                <w:bCs/>
                <w:color w:val="8B0000"/>
                <w:sz w:val="22"/>
                <w:szCs w:val="22"/>
              </w:rPr>
              <w:t xml:space="preserve">REAL-WORLD COST WARNING</w:t>
            </w:r>
          </w:p>
          <w:p>
            <w:r>
              <w:rPr>
                <w:rFonts w:ascii="Arial" w:cs="Arial" w:eastAsia="Arial" w:hAnsi="Arial"/>
                <w:color w:val="4A4A4A"/>
                <w:sz w:val="21"/>
                <w:szCs w:val="21"/>
              </w:rPr>
              <w:t xml:space="preserve">A Grow Team customer ($349/mo) who adds AI Receptionist ($99) and Marketing Suite ($79) is already paying $527/month before payment processing fees. A business processing $30,000/month in credit card payments adds ~$870/month in transaction fees alone — bringing total platform cost to ~$1,400+/month. This cost escalation at scale is Jobber's most frequently cited criticism.</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4. Technology Stack &amp; Architecture</w:t>
      </w:r>
    </w:p>
    <w:p>
      <w:pPr>
        <w:pStyle w:val="Heading2"/>
        <w:pBdr>
          <w:bottom w:val="single" w:color="2E5FA3" w:sz="4" w:space="4"/>
        </w:pBdr>
        <w:spacing w:after="160" w:before="320"/>
      </w:pPr>
      <w:r>
        <w:rPr>
          <w:rFonts w:ascii="Arial" w:cs="Arial" w:eastAsia="Arial" w:hAnsi="Arial"/>
          <w:b/>
          <w:bCs/>
          <w:color w:val="2E5FA3"/>
          <w:sz w:val="28"/>
          <w:szCs w:val="28"/>
        </w:rPr>
        <w:t xml:space="preserve">4.1 Confirmed Stack Components</w:t>
      </w:r>
    </w:p>
    <w:p>
      <w:pPr>
        <w:spacing w:after="100" w:before="100"/>
      </w:pPr>
      <w:r>
        <w:rPr>
          <w:rFonts w:ascii="Arial" w:cs="Arial" w:eastAsia="Arial" w:hAnsi="Arial"/>
          <w:color w:val="4A4A4A"/>
          <w:sz w:val="22"/>
          <w:szCs w:val="22"/>
        </w:rPr>
        <w:t xml:space="preserve">Jobber has not published a formal engineering architecture document, but multiple sources — including confirmed LinkedIn posts from engineering leadership and job postings — reveal their stack in detail: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Notes / Source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Frontend (Web)</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React / React.js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A4A4A"/>
                <w:sz w:val="19"/>
                <w:szCs w:val="19"/>
              </w:rPr>
              <w:t xml:space="preserve">Confirmed by multiple engineering LinkedIn posts: 'We're working in React/React Native/GraphQL/Rails'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Mobile Apps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React Native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9"/>
                <w:szCs w:val="19"/>
              </w:rPr>
              <w:t xml:space="preserve">iOS and Android apps; confirmed by engineering leadership on LinkedIn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API Layer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GraphQL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A4A4A"/>
                <w:sz w:val="19"/>
                <w:szCs w:val="19"/>
              </w:rPr>
              <w:t xml:space="preserve">Confirmed by engineering leadership posts; connects React frontend to Rails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Ruby on Rails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9"/>
                <w:szCs w:val="19"/>
              </w:rPr>
              <w:t xml:space="preserve">Confirmed LinkedIn posts; CTO/engineering VPs reference Rails throughout; consistent with G2 Stack data showing Amazon EC2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Database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PostgreSQL (likely)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A4A4A"/>
                <w:sz w:val="19"/>
                <w:szCs w:val="19"/>
              </w:rPr>
              <w:t xml:space="preserve">Standard companion to Rails; not explicitly confirmed but implied by standard Rails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Cloud Infrastructure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AWS (Amazon EC2)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9"/>
                <w:szCs w:val="19"/>
              </w:rPr>
              <w:t xml:space="preserve">Confirmed by Crunchbase 'G2 Stack' data: 'Amazon EC2, according to G2 Stack'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Payment Processing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Stripe (embedded)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A4A4A"/>
                <w:sz w:val="19"/>
                <w:szCs w:val="19"/>
              </w:rPr>
              <w:t xml:space="preserve">Job postings reference Stripe as a Subject Matter Expert requirement; integrated payment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Background Jobs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Sidekiq / Rails ActiveJob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9"/>
                <w:szCs w:val="19"/>
              </w:rPr>
              <w:t xml:space="preserve">Standard Rails queue system; inferred from architecture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Search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Elasticsearch (likely)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A4A4A"/>
                <w:sz w:val="19"/>
                <w:szCs w:val="19"/>
              </w:rPr>
              <w:t xml:space="preserve">Standard for this type of platform scale; not explicitly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Analytics/Monitoring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Not publicly confirmed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4A4A4A"/>
                <w:sz w:val="19"/>
                <w:szCs w:val="19"/>
              </w:rPr>
              <w:t xml:space="preserve">Engineering blog references post-mortem processes suggesting incident tooling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AI Layer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5FA3"/>
                <w:sz w:val="20"/>
                <w:szCs w:val="20"/>
              </w:rPr>
              <w:t xml:space="preserve">Jobber AI (proprietary)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4A4A4A"/>
                <w:sz w:val="19"/>
                <w:szCs w:val="19"/>
              </w:rPr>
              <w:t xml:space="preserve">Purpose-built AI platform announced 2024–2025; uses LLMs for Copilot, Voice, Campaign Generator, Receptionist</w:t>
            </w:r>
          </w:p>
        </w:tc>
      </w:tr>
    </w:tbl>
    <w:p>
      <w:pPr>
        <w:spacing w:after="0" w:before="12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4.2 Architecture Observations</w:t>
      </w:r>
    </w:p>
    <w:p>
      <w:pPr>
        <w:spacing w:after="100" w:before="100"/>
      </w:pPr>
      <w:r>
        <w:rPr>
          <w:rFonts w:ascii="Arial" w:cs="Arial" w:eastAsia="Arial" w:hAnsi="Arial"/>
          <w:color w:val="4A4A4A"/>
          <w:sz w:val="22"/>
          <w:szCs w:val="22"/>
        </w:rPr>
        <w:t xml:space="preserve">Based on the confirmed stack and Jobber's scale and behavior, several architectural observations are relevant:</w:t>
      </w:r>
    </w:p>
    <w:p>
      <w:pPr>
        <w:pStyle w:val="ListParagraph"/>
        <w:numPr>
          <w:ilvl w:val="0"/>
          <w:numId w:val="2"/>
        </w:numPr>
        <w:spacing w:after="60" w:before="60"/>
        <w:ind w:left="720" w:hanging="360"/>
      </w:pPr>
      <w:r>
        <w:rPr>
          <w:rFonts w:ascii="Arial" w:cs="Arial" w:eastAsia="Arial" w:hAnsi="Arial"/>
          <w:color w:val="4A4A4A"/>
          <w:sz w:val="22"/>
          <w:szCs w:val="22"/>
        </w:rPr>
        <w:t xml:space="preserve">Rails Monolith with GraphQL API: The React + GraphQL + Rails combination strongly suggests a GraphQL API layer that decouples the frontend from the backend, while the backend likely runs as a Rails monolith (or semi-modular monolith). This is a common and pragmatic architecture for a company of Jobber's scale.</w:t>
      </w:r>
    </w:p>
    <w:p>
      <w:pPr>
        <w:pStyle w:val="ListParagraph"/>
        <w:numPr>
          <w:ilvl w:val="0"/>
          <w:numId w:val="2"/>
        </w:numPr>
        <w:spacing w:after="60" w:before="60"/>
        <w:ind w:left="720" w:hanging="360"/>
      </w:pPr>
      <w:r>
        <w:rPr>
          <w:rFonts w:ascii="Arial" w:cs="Arial" w:eastAsia="Arial" w:hAnsi="Arial"/>
          <w:color w:val="4A4A4A"/>
          <w:sz w:val="22"/>
          <w:szCs w:val="22"/>
        </w:rPr>
        <w:t xml:space="preserve">Multi-tenant SaaS: Jobber is a shared multi-tenant platform. All customers share the same infrastructure, with tenant isolation handled at the application and database level. This is the standard SaaS architecture.</w:t>
      </w:r>
    </w:p>
    <w:p>
      <w:pPr>
        <w:pStyle w:val="ListParagraph"/>
        <w:numPr>
          <w:ilvl w:val="0"/>
          <w:numId w:val="2"/>
        </w:numPr>
        <w:spacing w:after="60" w:before="60"/>
        <w:ind w:left="720" w:hanging="360"/>
      </w:pPr>
      <w:r>
        <w:rPr>
          <w:rFonts w:ascii="Arial" w:cs="Arial" w:eastAsia="Arial" w:hAnsi="Arial"/>
          <w:color w:val="4A4A4A"/>
          <w:sz w:val="22"/>
          <w:szCs w:val="22"/>
        </w:rPr>
        <w:t xml:space="preserve">AWS-based cloud deployment: EC2 instances confirmed; likely uses RDS for managed PostgreSQL, S3 for file storage, CloudFront for CDN, and SES or SendGrid for email. This is a mature, scalable deployment model.</w:t>
      </w:r>
    </w:p>
    <w:p>
      <w:pPr>
        <w:pStyle w:val="ListParagraph"/>
        <w:numPr>
          <w:ilvl w:val="0"/>
          <w:numId w:val="2"/>
        </w:numPr>
        <w:spacing w:after="60" w:before="60"/>
        <w:ind w:left="720" w:hanging="360"/>
      </w:pPr>
      <w:r>
        <w:rPr>
          <w:rFonts w:ascii="Arial" w:cs="Arial" w:eastAsia="Arial" w:hAnsi="Arial"/>
          <w:color w:val="4A4A4A"/>
          <w:sz w:val="22"/>
          <w:szCs w:val="22"/>
        </w:rPr>
        <w:t xml:space="preserve">Mobile-first field operations: React Native enables a single codebase for iOS and Android, making it faster to ship features across platforms. This is a strong choice for a company whose customers are often in the field.</w:t>
      </w:r>
    </w:p>
    <w:p>
      <w:pPr>
        <w:pStyle w:val="ListParagraph"/>
        <w:numPr>
          <w:ilvl w:val="0"/>
          <w:numId w:val="2"/>
        </w:numPr>
        <w:spacing w:after="60" w:before="60"/>
        <w:ind w:left="720" w:hanging="360"/>
      </w:pPr>
      <w:r>
        <w:rPr>
          <w:rFonts w:ascii="Arial" w:cs="Arial" w:eastAsia="Arial" w:hAnsi="Arial"/>
          <w:color w:val="4A4A4A"/>
          <w:sz w:val="22"/>
          <w:szCs w:val="22"/>
        </w:rPr>
        <w:t xml:space="preserve">AI investment is accelerating: The Jobber AI layer appears to be purpose-built, wrapping third-party LLM APIs (likely OpenAI) with domain-specific prompt engineering and business data context. The features launched in 2024–2025 suggest significant R&amp;D investment in 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TECH STACK COMPARISON — SERVIZMADESK vs JOBBER</w:t>
            </w:r>
          </w:p>
          <w:p>
            <w:r>
              <w:rPr>
                <w:rFonts w:ascii="Arial" w:cs="Arial" w:eastAsia="Arial" w:hAnsi="Arial"/>
                <w:color w:val="4A4A4A"/>
                <w:sz w:val="21"/>
                <w:szCs w:val="21"/>
              </w:rPr>
              <w:t xml:space="preserve">ServizmaDesk (Django/PostgreSQL/HTMX) and Jobber (Rails/PostgreSQL/React/GraphQL) share the same core relational database foundation. Both are standard, proven SaaS stacks. Jobber's React frontend provides a richer, more interactive UI; ServizmaDesk's HTMX approach is simpler to develop and maintain for a solo founder but may require more work to match Jobber's polish. Jobber's 13+ years and 1,267 engineers represent an enormous accumulated advantage in product depth that cannot be overcome quickly — but ServizmaDesk's differentiator is architectural (asset-centric model), not just feature parity.</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5. Strengths &amp; Weaknesses Analysis</w:t>
      </w:r>
    </w:p>
    <w:p>
      <w:pPr>
        <w:pStyle w:val="Heading2"/>
        <w:pBdr>
          <w:bottom w:val="single" w:color="2E5FA3" w:sz="4" w:space="4"/>
        </w:pBdr>
        <w:spacing w:after="160" w:before="320"/>
      </w:pPr>
      <w:r>
        <w:rPr>
          <w:rFonts w:ascii="Arial" w:cs="Arial" w:eastAsia="Arial" w:hAnsi="Arial"/>
          <w:b/>
          <w:bCs/>
          <w:color w:val="2E5FA3"/>
          <w:sz w:val="28"/>
          <w:szCs w:val="28"/>
        </w:rPr>
        <w:t xml:space="preserve">5.1 Core Strengths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tcPr>
          <w:p>
            <w:r>
              <w:rPr>
                <w:rFonts w:ascii="Arial" w:cs="Arial" w:eastAsia="Arial" w:hAnsi="Arial"/>
                <w:b/>
                <w:bCs/>
                <w:color w:val="FFFFFF"/>
                <w:sz w:val="22"/>
                <w:szCs w:val="22"/>
              </w:rPr>
              <w:t xml:space="preserve">STRENGTHS (What Jobber Does Very Well)</w:t>
            </w:r>
          </w:p>
        </w:tc>
        <w:tc>
          <w:tcPr>
            <w:tcW w:type="dxa" w:w="4680"/>
            <w:tcBorders>
              <w:top w:val="single" w:color="CCCCCC" w:sz="1"/>
              <w:left w:val="single" w:color="CCCCCC" w:sz="1"/>
              <w:bottom w:val="single" w:color="CCCCCC" w:sz="1"/>
              <w:right w:val="single" w:color="CCCCCC" w:sz="1"/>
            </w:tcBorders>
            <w:shd w:fill="8B0000" w:val="clear"/>
            <w:tcMar>
              <w:top w:type="dxa" w:w="100"/>
              <w:left w:type="dxa" w:w="150"/>
              <w:bottom w:type="dxa" w:w="100"/>
              <w:right w:type="dxa" w:w="150"/>
            </w:tcMar>
          </w:tcPr>
          <w:p>
            <w:r>
              <w:rPr>
                <w:rFonts w:ascii="Arial" w:cs="Arial" w:eastAsia="Arial" w:hAnsi="Arial"/>
                <w:b/>
                <w:bCs/>
                <w:color w:val="FFFFFF"/>
                <w:sz w:val="22"/>
                <w:szCs w:val="22"/>
              </w:rPr>
              <w:t xml:space="preserve">WEAKNESSES (Where Jobber Falls Short)</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Ease of use — consistently praised as intuitive; field techs can learn it quickly without training</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No native inventory management — must use third-party tools; major gap for HVAC, appliance repair, electrical</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Clean, polished UI — professional appearance; web and mobile are well-designed</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Reporting is shallow — basic 20+ templates, but no custom reporting builder; limited analytics depth</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Mobile app quality — iOS and Android apps are highly rated; reliable in the field</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Offline mode is unreliable — 'does not work offline' is a frequently cited dealbreaker in rural areas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Complete quote-to-cash workflow — full lifecycle from lead to payment in one platform</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QuickBooks integration is buggy — one of the most common complaints; syncing issues, deposit mismatches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Strong customer support — live chat, phone, email support; fast response times praised consistently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Routing is weak — basic map view, not true dynamic route optimization; cannot rebalance mid-day easily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Broad industry coverage — 50+ service industries; not locked to a single vertical</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Pricing escalates fast — per-user fees + add-ons + payment processing fees stack up unpredictably</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Brand authority — #1 FSM brand awareness in SMB home services; 300K+ customer proof</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No equipment/asset tracking — service history tied to jobs, not to the specific equipment being serviced</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AI investment — Receptionist, Copilot, Voice, Campaign Generator are genuinely useful AI features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Double-booking allowed — no alert when scheduling conflicts occur; reported by users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14-day free trial — no credit card required; lowers barrier to adoption significantly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Emails sent from jobbermail.com domain — generic sender address hurts deliverability; quotes/invoices often hit spam</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Community &amp; content — Blueprint, Summit, grants, podcast build strong ecosystem loyalty</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Feature gating is aggressive — key automations locked to higher tiers; entry plans feel incomplete</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Payment processing — Jobber Payments is well-integrated and fast; avoids third-party setup friction</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ACH payment clearing is slow — vulnerability to insufficient funds; users report concerns about cash flow</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Integrations — QuickBooks, Zapier, Xero, Angi, Thumbtack; good ecosystem of connections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No payroll — must integrate Gusto/ADP separately; creates friction for larger teams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color w:val="4A4A4A"/>
                <w:sz w:val="21"/>
                <w:szCs w:val="21"/>
              </w:rPr>
              <w:t xml:space="preserve">Home Service Economic Reports — positions Jobber as an industry thought leader using their own aggregate data</w:t>
            </w:r>
          </w:p>
        </w:tc>
        <w:tc>
          <w:tcPr>
            <w:tcW w:type="dxa" w:w="4680"/>
            <w:tcBorders>
              <w:top w:val="single" w:color="CCCCCC" w:sz="1"/>
              <w:left w:val="single" w:color="CCCCCC" w:sz="1"/>
              <w:bottom w:val="single" w:color="CCCCCC" w:sz="1"/>
              <w:right w:val="single" w:color="CCCCCC" w:sz="1"/>
            </w:tcBorders>
            <w:shd w:fill="FCE4D6" w:val="clear"/>
            <w:tcMar>
              <w:top w:type="dxa" w:w="80"/>
              <w:left w:type="dxa" w:w="150"/>
              <w:bottom w:type="dxa" w:w="80"/>
              <w:right w:type="dxa" w:w="150"/>
            </w:tcMar>
          </w:tcPr>
          <w:p>
            <w:r>
              <w:rPr>
                <w:rFonts w:ascii="Arial" w:cs="Arial" w:eastAsia="Arial" w:hAnsi="Arial"/>
                <w:color w:val="4A4A4A"/>
                <w:sz w:val="21"/>
                <w:szCs w:val="21"/>
              </w:rPr>
              <w:t xml:space="preserve">Customer data deletion limitations — spam calls/dead leads cannot be fully deleted from the system</w:t>
            </w:r>
          </w:p>
        </w:tc>
      </w:tr>
    </w:tbl>
    <w:p>
      <w:pPr>
        <w:spacing w:after="0" w:before="16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5.2 Detailed Weakness Deep-Dive</w:t>
      </w:r>
    </w:p>
    <w:p>
      <w:pPr>
        <w:spacing w:after="100" w:before="100"/>
      </w:pPr>
      <w:r>
        <w:rPr>
          <w:rFonts w:ascii="Arial" w:cs="Arial" w:eastAsia="Arial" w:hAnsi="Arial"/>
          <w:color w:val="4A4A4A"/>
          <w:sz w:val="22"/>
          <w:szCs w:val="22"/>
        </w:rPr>
        <w:t xml:space="preserve">The following weaknesses represent the most consistently cited pain points from verified user reviews across G2, Capterra, Trustpilot, Software Advice, and the Jobber community forum. These are the areas where users most frequently consider alternatives.</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Weakness #1: No Native Inventory / Parts Management</w:t>
      </w:r>
    </w:p>
    <w:p>
      <w:pPr>
        <w:spacing w:after="100" w:before="100"/>
      </w:pPr>
      <w:r>
        <w:rPr>
          <w:rFonts w:ascii="Arial" w:cs="Arial" w:eastAsia="Arial" w:hAnsi="Arial"/>
          <w:color w:val="4A4A4A"/>
          <w:sz w:val="22"/>
          <w:szCs w:val="22"/>
        </w:rPr>
        <w:t xml:space="preserve">This is Jobber's single most significant functional gap for trades businesses. Users in HVAC, plumbing, appliance repair, and electrical frequently report that Jobber has no way to track parts in a technician's truck, in a warehouse, or at multiple service locations. The official solution is to use Ply (a third-party app with its own subscription cost and learning curve). Community forum posts reveal users considering abandoning Jobber entirely over this gap. For ServizmaDesk, a service item-centric model naturally accommodates parts and maintenance history tied to specific equipment — something Jobber cannot structurally provide.</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Weakness #2: Reporting &amp; Analytics Depth</w:t>
      </w:r>
    </w:p>
    <w:p>
      <w:pPr>
        <w:spacing w:after="100" w:before="100"/>
      </w:pPr>
      <w:r>
        <w:rPr>
          <w:rFonts w:ascii="Arial" w:cs="Arial" w:eastAsia="Arial" w:hAnsi="Arial"/>
          <w:color w:val="4A4A4A"/>
          <w:sz w:val="22"/>
          <w:szCs w:val="22"/>
        </w:rPr>
        <w:t xml:space="preserve">Jobber's 20+ built-in reports cover the basics (revenue, invoices, timesheets, job completion) but users consistently report inability to build custom reports, lack of granular filtering, and no meaningful business intelligence. One Trustpilot reviewer specifically cited 'the only thing that cannot be easily fixed by a third-party software' as Jobber's inability to categorize quotes and jobs to produce accurate close rate, average ticket, and source attribution reports. For a growing service business trying to make data-driven decisions, this is a meaningful gap.</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Weakness #3: Pricing Complexity &amp; Cost Escalation</w:t>
      </w:r>
    </w:p>
    <w:p>
      <w:pPr>
        <w:spacing w:after="100" w:before="100"/>
      </w:pPr>
      <w:r>
        <w:rPr>
          <w:rFonts w:ascii="Arial" w:cs="Arial" w:eastAsia="Arial" w:hAnsi="Arial"/>
          <w:color w:val="4A4A4A"/>
          <w:sz w:val="22"/>
          <w:szCs w:val="22"/>
        </w:rPr>
        <w:t xml:space="preserve">Jobber's pricing is frequently described as deceptively affordable at entry but painful at scale. The base plan ($39/month) omits quoting, GPS, and automation — forcing upgrades. Additional users at $29/user compound quickly. Paid add-ons (AI Receptionist ~$99, Marketing Suite ~$79) layer on top. Payment processing at 2.9% + $0.30 is industry standard but not disclosed as a 'hidden' cost to new users. One Trustpilot reviewer noted: 'This company has gone downhill for some time. I've been using them for about 8 years. Pricing was good... Now, to run a small business with 10 users it's about $700/month.' This burn is real and creates churn risk.</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Weakness #4: Workflow-First / Job-First Architecture</w:t>
      </w:r>
    </w:p>
    <w:p>
      <w:pPr>
        <w:spacing w:after="100" w:before="100"/>
      </w:pPr>
      <w:r>
        <w:rPr>
          <w:rFonts w:ascii="Arial" w:cs="Arial" w:eastAsia="Arial" w:hAnsi="Arial"/>
          <w:color w:val="4A4A4A"/>
          <w:sz w:val="22"/>
          <w:szCs w:val="22"/>
        </w:rPr>
        <w:t xml:space="preserve">Because Jobber is built around jobs, not around assets/equipment, service history for a specific piece of equipment — such as a customer's HVAC unit, water heater, or generator — is fragmented across individual job records. To find all service history for a specific unit, a technician must search through the customer record and scroll through job history. There is no way to view a unified service timeline for a piece of equipment, track its warranty status, or link recurring maintenance schedules directly to it. This is not a bug — it is a fundamental architectural constraint of the job-first data model.</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6. What Users Are Saying</w:t>
      </w:r>
    </w:p>
    <w:p>
      <w:pPr>
        <w:pStyle w:val="Heading2"/>
        <w:pBdr>
          <w:bottom w:val="single" w:color="2E5FA3" w:sz="4" w:space="4"/>
        </w:pBdr>
        <w:spacing w:after="160" w:before="320"/>
      </w:pPr>
      <w:r>
        <w:rPr>
          <w:rFonts w:ascii="Arial" w:cs="Arial" w:eastAsia="Arial" w:hAnsi="Arial"/>
          <w:b/>
          <w:bCs/>
          <w:color w:val="2E5FA3"/>
          <w:sz w:val="28"/>
          <w:szCs w:val="28"/>
        </w:rPr>
        <w:t xml:space="preserve">6.1 Review Ratings Overview</w:t>
      </w:r>
    </w:p>
    <w:p>
      <w:pPr>
        <w:spacing w:after="100" w:before="100"/>
      </w:pPr>
      <w:r>
        <w:rPr>
          <w:rFonts w:ascii="Arial" w:cs="Arial" w:eastAsia="Arial" w:hAnsi="Arial"/>
          <w:color w:val="4A4A4A"/>
          <w:sz w:val="22"/>
          <w:szCs w:val="22"/>
        </w:rPr>
        <w:t xml:space="preserve">Jobber consistently receives strong overall ratings across all major review platforms, with particular praise for ease of use and customer support, and consistent criticism for reporting depth and pricing: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Platform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Rating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Review Count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Top Complaint Theme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G2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1"/>
                <w:szCs w:val="21"/>
              </w:rPr>
              <w:t xml:space="preserve">4.5 / 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~700+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Reporting limitations, pricing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Capterra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1"/>
                <w:szCs w:val="21"/>
              </w:rPr>
              <w:t xml:space="preserve">4.5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~900+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Bugs/slowdowns, QuickBooks sync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Trustpilot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1"/>
                <w:szCs w:val="21"/>
              </w:rPr>
              <w:t xml:space="preserve">~4.2 / 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~133</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Pricing, cancellation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Software Advice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1"/>
                <w:szCs w:val="21"/>
              </w:rPr>
              <w:t xml:space="preserve">4.5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~500+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1"/>
                <w:szCs w:val="21"/>
              </w:rPr>
              <w:t xml:space="preserve">Routing, double-booking, ACH timing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App Store (iOS)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1"/>
                <w:szCs w:val="21"/>
              </w:rPr>
              <w:t xml:space="preserve">4.5+ / 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Thousands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1"/>
                <w:szCs w:val="21"/>
              </w:rPr>
              <w:t xml:space="preserve">Offline mode, loading delays</w:t>
            </w:r>
          </w:p>
        </w:tc>
      </w:tr>
    </w:tbl>
    <w:p>
      <w:pPr>
        <w:spacing w:after="0" w:before="16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6.2 Representative Positive Reviews</w:t>
      </w:r>
    </w:p>
    <w:p>
      <w:pPr>
        <w:spacing w:after="100" w:before="100"/>
      </w:pPr>
      <w:r>
        <w:rPr>
          <w:rFonts w:ascii="Arial" w:cs="Arial" w:eastAsia="Arial" w:hAnsi="Arial"/>
          <w:i/>
          <w:iCs/>
          <w:color w:val="4A4A4A"/>
          <w:sz w:val="22"/>
          <w:szCs w:val="22"/>
        </w:rPr>
        <w:t xml:space="preserve">"I've been using Jobber for my residential cleaning business for 5 years, since day one of launching. I choose Jobber because it had, at the time, over 5K 5-star reviews and I figured it had to be good. I was right. It is MORE than good, it is AWESOME! I do over $1.2M in revenue, have 30 employees and I still have not outgrown Jobber's ability to meet my needs." — Capterra</w:t>
      </w:r>
    </w:p>
    <w:p>
      <w:pPr>
        <w:spacing w:after="0" w:before="60"/>
      </w:pPr>
      <w:r>
        <w:t xml:space="preserve"/>
      </w:r>
    </w:p>
    <w:p>
      <w:pPr>
        <w:spacing w:after="100" w:before="100"/>
      </w:pPr>
      <w:r>
        <w:rPr>
          <w:rFonts w:ascii="Arial" w:cs="Arial" w:eastAsia="Arial" w:hAnsi="Arial"/>
          <w:i/>
          <w:iCs/>
          <w:color w:val="4A4A4A"/>
          <w:sz w:val="22"/>
          <w:szCs w:val="22"/>
        </w:rPr>
        <w:t xml:space="preserve">"The best thing about Jobber is that the process from sale to invoicing is all in one program. This makes it extremely streamlined and transparent for all office employees, employees on the road, as well as for the clients. Everything can be easily traced back. Customer support is well done, and we usually have a reply within a few minutes." — G2, May 2025</w:t>
      </w:r>
    </w:p>
    <w:p>
      <w:pPr>
        <w:spacing w:after="0" w:before="60"/>
      </w:pPr>
      <w:r>
        <w:t xml:space="preserve"/>
      </w:r>
    </w:p>
    <w:p>
      <w:pPr>
        <w:spacing w:after="100" w:before="100"/>
      </w:pPr>
      <w:r>
        <w:rPr>
          <w:rFonts w:ascii="Arial" w:cs="Arial" w:eastAsia="Arial" w:hAnsi="Arial"/>
          <w:i/>
          <w:iCs/>
          <w:color w:val="4A4A4A"/>
          <w:sz w:val="22"/>
          <w:szCs w:val="22"/>
        </w:rPr>
        <w:t xml:space="preserve">"We've grown from grossing about $500,000 six years ago, to nearly $3M per year now. I would attribute a lot of that success to Jobber." — Jobber.com testimonial</w:t>
      </w:r>
    </w:p>
    <w:p>
      <w:pPr>
        <w:spacing w:after="0" w:before="60"/>
      </w:pPr>
      <w:r>
        <w:t xml:space="preserve"/>
      </w:r>
    </w:p>
    <w:p>
      <w:pPr>
        <w:spacing w:after="100" w:before="100"/>
      </w:pPr>
      <w:r>
        <w:rPr>
          <w:rFonts w:ascii="Arial" w:cs="Arial" w:eastAsia="Arial" w:hAnsi="Arial"/>
          <w:i/>
          <w:iCs/>
          <w:color w:val="4A4A4A"/>
          <w:sz w:val="22"/>
          <w:szCs w:val="22"/>
        </w:rPr>
        <w:t xml:space="preserve">"I have been using Jobber since 2014. The software has been very useful for scheduling jobs and keeping track of jobs and billing. I also enjoy using them as my credit card processing company. It definitely saves time and helps with cash flow." — Trustpilot, Aug 2025</w:t>
      </w:r>
    </w:p>
    <w:p>
      <w:pPr>
        <w:spacing w:after="0" w:before="12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6.3 Representative Negative Reviews</w:t>
      </w:r>
    </w:p>
    <w:p>
      <w:pPr>
        <w:spacing w:after="100" w:before="100"/>
      </w:pPr>
      <w:r>
        <w:rPr>
          <w:rFonts w:ascii="Arial" w:cs="Arial" w:eastAsia="Arial" w:hAnsi="Arial"/>
          <w:i/>
          <w:iCs/>
          <w:color w:val="4A4A4A"/>
          <w:sz w:val="22"/>
          <w:szCs w:val="22"/>
        </w:rPr>
        <w:t xml:space="preserve">"There are 4 things I want a CRM to do... Jobber's weakest point and the only point that cannot easily be solved by a third-party software integration [is] allowing me to categorize quotes, work, and invoices so that reports on close rates, average ticket, and total invoices can be as accurate and insightful as possible." — Trustpilot</w:t>
      </w:r>
    </w:p>
    <w:p>
      <w:pPr>
        <w:spacing w:after="0" w:before="60"/>
      </w:pPr>
      <w:r>
        <w:t xml:space="preserve"/>
      </w:r>
    </w:p>
    <w:p>
      <w:pPr>
        <w:spacing w:after="100" w:before="100"/>
      </w:pPr>
      <w:r>
        <w:rPr>
          <w:rFonts w:ascii="Arial" w:cs="Arial" w:eastAsia="Arial" w:hAnsi="Arial"/>
          <w:i/>
          <w:iCs/>
          <w:color w:val="4A4A4A"/>
          <w:sz w:val="22"/>
          <w:szCs w:val="22"/>
        </w:rPr>
        <w:t xml:space="preserve">"The routing feature is completely useless and has caused a lot of trouble. In all the years we've been using Jobber, the platform has remained unchanged and lacks the user-friendliness of competing routing systems." — InfoTech review</w:t>
      </w:r>
    </w:p>
    <w:p>
      <w:pPr>
        <w:spacing w:after="0" w:before="60"/>
      </w:pPr>
      <w:r>
        <w:t xml:space="preserve"/>
      </w:r>
    </w:p>
    <w:p>
      <w:pPr>
        <w:spacing w:after="100" w:before="100"/>
      </w:pPr>
      <w:r>
        <w:rPr>
          <w:rFonts w:ascii="Arial" w:cs="Arial" w:eastAsia="Arial" w:hAnsi="Arial"/>
          <w:i/>
          <w:iCs/>
          <w:color w:val="4A4A4A"/>
          <w:sz w:val="22"/>
          <w:szCs w:val="22"/>
        </w:rPr>
        <w:t xml:space="preserve">"I'm frustrated that Jobber allows double booking without alerting me, and that there's no simple way to mark individual blackout dates or times for my workers." — Software Advice</w:t>
      </w:r>
    </w:p>
    <w:p>
      <w:pPr>
        <w:spacing w:after="0" w:before="60"/>
      </w:pPr>
      <w:r>
        <w:t xml:space="preserve"/>
      </w:r>
    </w:p>
    <w:p>
      <w:pPr>
        <w:spacing w:after="100" w:before="100"/>
      </w:pPr>
      <w:r>
        <w:rPr>
          <w:rFonts w:ascii="Arial" w:cs="Arial" w:eastAsia="Arial" w:hAnsi="Arial"/>
          <w:i/>
          <w:iCs/>
          <w:color w:val="4A4A4A"/>
          <w:sz w:val="22"/>
          <w:szCs w:val="22"/>
        </w:rPr>
        <w:t xml:space="preserve">"I really wanted Jobber to work for my business, but over 60% of my estimates aren't even viewed by clients. The emails are sent from a generic Jobber domain (jobbermail.com), which most clients ignore." — Trustpilot</w:t>
      </w:r>
    </w:p>
    <w:p>
      <w:pPr>
        <w:spacing w:after="0" w:before="60"/>
      </w:pPr>
      <w:r>
        <w:t xml:space="preserve"/>
      </w:r>
    </w:p>
    <w:p>
      <w:pPr>
        <w:spacing w:after="100" w:before="100"/>
      </w:pPr>
      <w:r>
        <w:rPr>
          <w:rFonts w:ascii="Arial" w:cs="Arial" w:eastAsia="Arial" w:hAnsi="Arial"/>
          <w:i/>
          <w:iCs/>
          <w:color w:val="4A4A4A"/>
          <w:sz w:val="22"/>
          <w:szCs w:val="22"/>
        </w:rPr>
        <w:t xml:space="preserve">"Jobber is an overengineered platform that still lacks basic functionality a service business actually needs... prioritizes polish over practicality and does not deliver the operational basics many service businesses rely on." — G2</w:t>
      </w:r>
    </w:p>
    <w:p>
      <w:pPr>
        <w:spacing w:after="0" w:before="60"/>
      </w:pPr>
      <w:r>
        <w:t xml:space="preserve"/>
      </w:r>
    </w:p>
    <w:p>
      <w:pPr>
        <w:spacing w:after="100" w:before="100"/>
      </w:pPr>
      <w:r>
        <w:rPr>
          <w:rFonts w:ascii="Arial" w:cs="Arial" w:eastAsia="Arial" w:hAnsi="Arial"/>
          <w:i/>
          <w:iCs/>
          <w:color w:val="4A4A4A"/>
          <w:sz w:val="22"/>
          <w:szCs w:val="22"/>
        </w:rPr>
        <w:t xml:space="preserve">"This company has gone downhill for some time. I've been using them for about 8 years. Pricing was good, and they were adding features that made sense. Now, to run a small business with 10 users it's about $700/month." — Trustpilot</w:t>
      </w:r>
    </w:p>
    <w:p>
      <w:pPr>
        <w:spacing w:after="0" w:before="16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6.4 What Employees Say (Glassdoor)</w:t>
      </w:r>
    </w:p>
    <w:p>
      <w:pPr>
        <w:spacing w:after="100" w:before="100"/>
      </w:pPr>
      <w:r>
        <w:rPr>
          <w:rFonts w:ascii="Arial" w:cs="Arial" w:eastAsia="Arial" w:hAnsi="Arial"/>
          <w:color w:val="4A4A4A"/>
          <w:sz w:val="22"/>
          <w:szCs w:val="22"/>
        </w:rPr>
        <w:t xml:space="preserve">Jobber has a 3.4/5.0 Glassdoor rating from 245 reviews — slightly below the IT industry average of 3.9. Notable employee feedback themes:</w:t>
      </w:r>
    </w:p>
    <w:p>
      <w:pPr>
        <w:spacing w:after="0" w:before="80"/>
      </w:pPr>
      <w:r>
        <w:t xml:space="preserve"/>
      </w:r>
    </w:p>
    <w:p>
      <w:pPr>
        <w:spacing w:after="100" w:before="100"/>
      </w:pPr>
      <w:r>
        <w:rPr>
          <w:rFonts w:ascii="Arial" w:cs="Arial" w:eastAsia="Arial" w:hAnsi="Arial"/>
          <w:color w:val="4A4A4A"/>
          <w:sz w:val="22"/>
          <w:szCs w:val="22"/>
        </w:rPr>
        <w:t xml:space="preserve">Positive themes from current/former employees:</w:t>
      </w:r>
    </w:p>
    <w:p>
      <w:pPr>
        <w:pStyle w:val="ListParagraph"/>
        <w:numPr>
          <w:ilvl w:val="0"/>
          <w:numId w:val="2"/>
        </w:numPr>
        <w:spacing w:after="60" w:before="60"/>
        <w:ind w:left="720" w:hanging="360"/>
      </w:pPr>
      <w:r>
        <w:rPr>
          <w:rFonts w:ascii="Arial" w:cs="Arial" w:eastAsia="Arial" w:hAnsi="Arial"/>
          <w:color w:val="4A4A4A"/>
          <w:sz w:val="22"/>
          <w:szCs w:val="22"/>
        </w:rPr>
        <w:t xml:space="preserve">Good work-life balance and fully remote culture</w:t>
      </w:r>
    </w:p>
    <w:p>
      <w:pPr>
        <w:pStyle w:val="ListParagraph"/>
        <w:numPr>
          <w:ilvl w:val="0"/>
          <w:numId w:val="2"/>
        </w:numPr>
        <w:spacing w:after="60" w:before="60"/>
        <w:ind w:left="720" w:hanging="360"/>
      </w:pPr>
      <w:r>
        <w:rPr>
          <w:rFonts w:ascii="Arial" w:cs="Arial" w:eastAsia="Arial" w:hAnsi="Arial"/>
          <w:color w:val="4A4A4A"/>
          <w:sz w:val="22"/>
          <w:szCs w:val="22"/>
        </w:rPr>
        <w:t xml:space="preserve">Collaborative team environment with knowledgeable colleagues</w:t>
      </w:r>
    </w:p>
    <w:p>
      <w:pPr>
        <w:pStyle w:val="ListParagraph"/>
        <w:numPr>
          <w:ilvl w:val="0"/>
          <w:numId w:val="2"/>
        </w:numPr>
        <w:spacing w:after="60" w:before="60"/>
        <w:ind w:left="720" w:hanging="360"/>
      </w:pPr>
      <w:r>
        <w:rPr>
          <w:rFonts w:ascii="Arial" w:cs="Arial" w:eastAsia="Arial" w:hAnsi="Arial"/>
          <w:color w:val="4A4A4A"/>
          <w:sz w:val="22"/>
          <w:szCs w:val="22"/>
        </w:rPr>
        <w:t xml:space="preserve">Strong product with an ever-growing user base</w:t>
      </w:r>
    </w:p>
    <w:p>
      <w:pPr>
        <w:pStyle w:val="ListParagraph"/>
        <w:numPr>
          <w:ilvl w:val="0"/>
          <w:numId w:val="2"/>
        </w:numPr>
        <w:spacing w:after="60" w:before="60"/>
        <w:ind w:left="720" w:hanging="360"/>
      </w:pPr>
      <w:r>
        <w:rPr>
          <w:rFonts w:ascii="Arial" w:cs="Arial" w:eastAsia="Arial" w:hAnsi="Arial"/>
          <w:color w:val="4A4A4A"/>
          <w:sz w:val="22"/>
          <w:szCs w:val="22"/>
        </w:rPr>
        <w:t xml:space="preserve">Good benefits and positive moves toward AI integration</w:t>
      </w:r>
    </w:p>
    <w:p>
      <w:pPr>
        <w:spacing w:after="0" w:before="60"/>
      </w:pPr>
      <w:r>
        <w:t xml:space="preserve"/>
      </w:r>
    </w:p>
    <w:p>
      <w:pPr>
        <w:spacing w:after="100" w:before="100"/>
      </w:pPr>
      <w:r>
        <w:rPr>
          <w:rFonts w:ascii="Arial" w:cs="Arial" w:eastAsia="Arial" w:hAnsi="Arial"/>
          <w:color w:val="4A4A4A"/>
          <w:sz w:val="22"/>
          <w:szCs w:val="22"/>
        </w:rPr>
        <w:t xml:space="preserve">Negative themes from current/former employees:</w:t>
      </w:r>
    </w:p>
    <w:p>
      <w:pPr>
        <w:pStyle w:val="ListParagraph"/>
        <w:numPr>
          <w:ilvl w:val="0"/>
          <w:numId w:val="2"/>
        </w:numPr>
        <w:spacing w:after="60" w:before="60"/>
        <w:ind w:left="720" w:hanging="360"/>
      </w:pPr>
      <w:r>
        <w:rPr>
          <w:rFonts w:ascii="Arial" w:cs="Arial" w:eastAsia="Arial" w:hAnsi="Arial"/>
          <w:color w:val="4A4A4A"/>
          <w:sz w:val="22"/>
          <w:szCs w:val="22"/>
        </w:rPr>
        <w:t xml:space="preserve">"Leadership has ZERO strategy to compete against the other players in the market"</w:t>
      </w:r>
    </w:p>
    <w:p>
      <w:pPr>
        <w:pStyle w:val="ListParagraph"/>
        <w:numPr>
          <w:ilvl w:val="0"/>
          <w:numId w:val="2"/>
        </w:numPr>
        <w:spacing w:after="60" w:before="60"/>
        <w:ind w:left="720" w:hanging="360"/>
      </w:pPr>
      <w:r>
        <w:rPr>
          <w:rFonts w:ascii="Arial" w:cs="Arial" w:eastAsia="Arial" w:hAnsi="Arial"/>
          <w:color w:val="4A4A4A"/>
          <w:sz w:val="22"/>
          <w:szCs w:val="22"/>
        </w:rPr>
        <w:t xml:space="preserve">"Way too many convoluted processes that slow everyone down"</w:t>
      </w:r>
    </w:p>
    <w:p>
      <w:pPr>
        <w:pStyle w:val="ListParagraph"/>
        <w:numPr>
          <w:ilvl w:val="0"/>
          <w:numId w:val="2"/>
        </w:numPr>
        <w:spacing w:after="60" w:before="60"/>
        <w:ind w:left="720" w:hanging="360"/>
      </w:pPr>
      <w:r>
        <w:rPr>
          <w:rFonts w:ascii="Arial" w:cs="Arial" w:eastAsia="Arial" w:hAnsi="Arial"/>
          <w:color w:val="4A4A4A"/>
          <w:sz w:val="22"/>
          <w:szCs w:val="22"/>
        </w:rPr>
        <w:t xml:space="preserve">"Working here can feel like entering a family business — long-tenured engineers who rule the roost and receive more credit"</w:t>
      </w:r>
    </w:p>
    <w:p>
      <w:pPr>
        <w:pStyle w:val="ListParagraph"/>
        <w:numPr>
          <w:ilvl w:val="0"/>
          <w:numId w:val="2"/>
        </w:numPr>
        <w:spacing w:after="60" w:before="60"/>
        <w:ind w:left="720" w:hanging="360"/>
      </w:pPr>
      <w:r>
        <w:rPr>
          <w:rFonts w:ascii="Arial" w:cs="Arial" w:eastAsia="Arial" w:hAnsi="Arial"/>
          <w:color w:val="4A4A4A"/>
          <w:sz w:val="22"/>
          <w:szCs w:val="22"/>
        </w:rPr>
        <w:t xml:space="preserve">Company will recruit you from another company and let you go with no notice</w:t>
      </w:r>
    </w:p>
    <w:p>
      <w:pPr>
        <w:pStyle w:val="ListParagraph"/>
        <w:numPr>
          <w:ilvl w:val="0"/>
          <w:numId w:val="2"/>
        </w:numPr>
        <w:spacing w:after="60" w:before="60"/>
        <w:ind w:left="720" w:hanging="360"/>
      </w:pPr>
      <w:r>
        <w:rPr>
          <w:rFonts w:ascii="Arial" w:cs="Arial" w:eastAsia="Arial" w:hAnsi="Arial"/>
          <w:color w:val="4A4A4A"/>
          <w:sz w:val="22"/>
          <w:szCs w:val="22"/>
        </w:rPr>
        <w:t xml:space="preserve">Slow decision-making and internal bureaucracy</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7. Market Position &amp; Competitive Landscape</w:t>
      </w:r>
    </w:p>
    <w:p>
      <w:pPr>
        <w:pStyle w:val="Heading2"/>
        <w:pBdr>
          <w:bottom w:val="single" w:color="2E5FA3" w:sz="4" w:space="4"/>
        </w:pBdr>
        <w:spacing w:after="160" w:before="320"/>
      </w:pPr>
      <w:r>
        <w:rPr>
          <w:rFonts w:ascii="Arial" w:cs="Arial" w:eastAsia="Arial" w:hAnsi="Arial"/>
          <w:b/>
          <w:bCs/>
          <w:color w:val="2E5FA3"/>
          <w:sz w:val="28"/>
          <w:szCs w:val="28"/>
        </w:rPr>
        <w:t xml:space="preserve">7.1 Market Size &amp; Jobber's Position</w:t>
      </w:r>
    </w:p>
    <w:p>
      <w:pPr>
        <w:spacing w:after="100" w:before="100"/>
      </w:pPr>
      <w:r>
        <w:rPr>
          <w:rFonts w:ascii="Arial" w:cs="Arial" w:eastAsia="Arial" w:hAnsi="Arial"/>
          <w:color w:val="4A4A4A"/>
          <w:sz w:val="22"/>
          <w:szCs w:val="22"/>
        </w:rPr>
        <w:t xml:space="preserve">The global Home Services Management Software market was valued at approximately $547–600 million in 2025 and is projected to reach $1.3 billion by 2034, growing at ~8.9% CAGR. Key market share data:</w:t>
      </w:r>
    </w:p>
    <w:p>
      <w:pPr>
        <w:pStyle w:val="ListParagraph"/>
        <w:numPr>
          <w:ilvl w:val="0"/>
          <w:numId w:val="2"/>
        </w:numPr>
        <w:spacing w:after="60" w:before="60"/>
        <w:ind w:left="720" w:hanging="360"/>
      </w:pPr>
      <w:r>
        <w:rPr>
          <w:rFonts w:ascii="Arial" w:cs="Arial" w:eastAsia="Arial" w:hAnsi="Arial"/>
          <w:color w:val="4A4A4A"/>
          <w:sz w:val="22"/>
          <w:szCs w:val="22"/>
        </w:rPr>
        <w:t xml:space="preserve">ServiceTitan: ~14% global market share (enterprise-focused, HVAC/plumbing/electrical)</w:t>
      </w:r>
    </w:p>
    <w:p>
      <w:pPr>
        <w:pStyle w:val="ListParagraph"/>
        <w:numPr>
          <w:ilvl w:val="0"/>
          <w:numId w:val="2"/>
        </w:numPr>
        <w:spacing w:after="60" w:before="60"/>
        <w:ind w:left="720" w:hanging="360"/>
      </w:pPr>
      <w:r>
        <w:rPr>
          <w:rFonts w:ascii="Arial" w:cs="Arial" w:eastAsia="Arial" w:hAnsi="Arial"/>
          <w:color w:val="4A4A4A"/>
          <w:sz w:val="22"/>
          <w:szCs w:val="22"/>
        </w:rPr>
        <w:t xml:space="preserve">Jobber: ~11% global market share (SMB-focused, broad vertical coverage)</w:t>
      </w:r>
    </w:p>
    <w:p>
      <w:pPr>
        <w:pStyle w:val="ListParagraph"/>
        <w:numPr>
          <w:ilvl w:val="0"/>
          <w:numId w:val="2"/>
        </w:numPr>
        <w:spacing w:after="60" w:before="60"/>
        <w:ind w:left="720" w:hanging="360"/>
      </w:pPr>
      <w:r>
        <w:rPr>
          <w:rFonts w:ascii="Arial" w:cs="Arial" w:eastAsia="Arial" w:hAnsi="Arial"/>
          <w:color w:val="4A4A4A"/>
          <w:sz w:val="22"/>
          <w:szCs w:val="22"/>
        </w:rPr>
        <w:t xml:space="preserve">North America accounts for ~38% of global market — Jobber's primary territory</w:t>
      </w:r>
    </w:p>
    <w:p>
      <w:pPr>
        <w:spacing w:after="100" w:before="100"/>
      </w:pPr>
      <w:r>
        <w:rPr>
          <w:rFonts w:ascii="Arial" w:cs="Arial" w:eastAsia="Arial" w:hAnsi="Arial"/>
          <w:color w:val="4A4A4A"/>
          <w:sz w:val="22"/>
          <w:szCs w:val="22"/>
        </w:rPr>
        <w:t xml:space="preserve">There are approximately 6.2 million home service businesses in North America alone, with $600 billion spent annually on home services. Jobber's 300,000+ users represent roughly 5% penetration of that total addressable market — the runway for growth remains massive.</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7.2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Competitor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Target Market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Price Range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Positioning vs. Jobber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ServiceTitan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Mid-large enterprise HVAC, plumbing, electrical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 (enterprise)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More powerful but 3–4x the cost; Jobber explicitly positions against ServiceTitan as 'too complex'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Housecall 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SMB home services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$50–$250/mo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Direct Jobber competitor; simpler interface; stronger dispatching but weaker reporting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Workiz</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SMB, locksmith, carpet cleaning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$187–$270+/mo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Better inventory management; stronger for niche trades; weaker brand than Jobber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FieldPulse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SMB/mid-market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$99–$299/mo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More flexible for commercial work; stronger project management; smaller user base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ServiceM8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SMB, primarily iOS/Apple users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$29–$349/mo</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iPhone-first; strong in Australia/UK; limited North American presence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Kickserv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SMB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$59–$299/mo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Legacy tool; good basic workflows; outdated UI compared to Jobber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Simpro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Commercial contractors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Enterprise pricing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Complex project management; overkill for residential services; Jobber's turf is residential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ServizmaDesk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Solo/small (1–10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$28–$118/seat/mo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Asset-centric differentiator; earlier stage; niche vs. Jobber's broad platform</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8. Customer Profile</w:t>
      </w:r>
    </w:p>
    <w:p>
      <w:pPr>
        <w:pStyle w:val="Heading2"/>
        <w:pBdr>
          <w:bottom w:val="single" w:color="2E5FA3" w:sz="4" w:space="4"/>
        </w:pBdr>
        <w:spacing w:after="160" w:before="320"/>
      </w:pPr>
      <w:r>
        <w:rPr>
          <w:rFonts w:ascii="Arial" w:cs="Arial" w:eastAsia="Arial" w:hAnsi="Arial"/>
          <w:b/>
          <w:bCs/>
          <w:color w:val="2E5FA3"/>
          <w:sz w:val="28"/>
          <w:szCs w:val="28"/>
        </w:rPr>
        <w:t xml:space="preserve">8.1 Target Customer</w:t>
      </w:r>
    </w:p>
    <w:p>
      <w:pPr>
        <w:spacing w:after="100" w:before="100"/>
      </w:pPr>
      <w:r>
        <w:rPr>
          <w:rFonts w:ascii="Arial" w:cs="Arial" w:eastAsia="Arial" w:hAnsi="Arial"/>
          <w:color w:val="4A4A4A"/>
          <w:sz w:val="22"/>
          <w:szCs w:val="22"/>
        </w:rPr>
        <w:t xml:space="preserve">Jobber's self-described sweet spot is small service businesses with fewer than 20 employees. CEO Sam Pillar has repeatedly emphasized that many of their customers are solo operators or 1–2 person operations. Their platform is intentionally designed to not require technical expertise to implement.</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8.2 Customer Industry Distribution</w:t>
      </w:r>
    </w:p>
    <w:p>
      <w:pPr>
        <w:spacing w:after="100" w:before="100"/>
      </w:pPr>
      <w:r>
        <w:rPr>
          <w:rFonts w:ascii="Arial" w:cs="Arial" w:eastAsia="Arial" w:hAnsi="Arial"/>
          <w:color w:val="4A4A4A"/>
          <w:sz w:val="22"/>
          <w:szCs w:val="22"/>
        </w:rPr>
        <w:t xml:space="preserve">Based on Enlyft market data for Jobber's verified customer base:</w:t>
      </w:r>
    </w:p>
    <w:p>
      <w:pPr>
        <w:pStyle w:val="ListParagraph"/>
        <w:numPr>
          <w:ilvl w:val="0"/>
          <w:numId w:val="2"/>
        </w:numPr>
        <w:spacing w:after="60" w:before="60"/>
        <w:ind w:left="720" w:hanging="360"/>
      </w:pPr>
      <w:r>
        <w:rPr>
          <w:rFonts w:ascii="Arial" w:cs="Arial" w:eastAsia="Arial" w:hAnsi="Arial"/>
          <w:color w:val="4A4A4A"/>
          <w:sz w:val="22"/>
          <w:szCs w:val="22"/>
        </w:rPr>
        <w:t xml:space="preserve">Construction (residential remodeling, painting, general contracting): 23%</w:t>
      </w:r>
    </w:p>
    <w:p>
      <w:pPr>
        <w:pStyle w:val="ListParagraph"/>
        <w:numPr>
          <w:ilvl w:val="0"/>
          <w:numId w:val="2"/>
        </w:numPr>
        <w:spacing w:after="60" w:before="60"/>
        <w:ind w:left="720" w:hanging="360"/>
      </w:pPr>
      <w:r>
        <w:rPr>
          <w:rFonts w:ascii="Arial" w:cs="Arial" w:eastAsia="Arial" w:hAnsi="Arial"/>
          <w:color w:val="4A4A4A"/>
          <w:sz w:val="22"/>
          <w:szCs w:val="22"/>
        </w:rPr>
        <w:t xml:space="preserve">Consumer Services (cleaning, lawn care, pest control): 15%</w:t>
      </w:r>
    </w:p>
    <w:p>
      <w:pPr>
        <w:pStyle w:val="ListParagraph"/>
        <w:numPr>
          <w:ilvl w:val="0"/>
          <w:numId w:val="2"/>
        </w:numPr>
        <w:spacing w:after="60" w:before="60"/>
        <w:ind w:left="720" w:hanging="360"/>
      </w:pPr>
      <w:r>
        <w:rPr>
          <w:rFonts w:ascii="Arial" w:cs="Arial" w:eastAsia="Arial" w:hAnsi="Arial"/>
          <w:color w:val="4A4A4A"/>
          <w:sz w:val="22"/>
          <w:szCs w:val="22"/>
        </w:rPr>
        <w:t xml:space="preserve">Facilities Services (HVAC, plumbing, electrical): 6%</w:t>
      </w:r>
    </w:p>
    <w:p>
      <w:pPr>
        <w:pStyle w:val="ListParagraph"/>
        <w:numPr>
          <w:ilvl w:val="0"/>
          <w:numId w:val="2"/>
        </w:numPr>
        <w:spacing w:after="60" w:before="60"/>
        <w:ind w:left="720" w:hanging="360"/>
      </w:pPr>
      <w:r>
        <w:rPr>
          <w:rFonts w:ascii="Arial" w:cs="Arial" w:eastAsia="Arial" w:hAnsi="Arial"/>
          <w:color w:val="4A4A4A"/>
          <w:sz w:val="22"/>
          <w:szCs w:val="22"/>
        </w:rPr>
        <w:t xml:space="preserve">Other (landscaping, tree care, carpet cleaning, pool service): 56%</w:t>
      </w:r>
    </w:p>
    <w:p>
      <w:pPr>
        <w:spacing w:after="0" w:before="60"/>
      </w:pPr>
      <w:r>
        <w:t xml:space="preserve"/>
      </w:r>
    </w:p>
    <w:p>
      <w:pPr>
        <w:spacing w:after="100" w:before="100"/>
      </w:pPr>
      <w:r>
        <w:rPr>
          <w:rFonts w:ascii="Arial" w:cs="Arial" w:eastAsia="Arial" w:hAnsi="Arial"/>
          <w:color w:val="4A4A4A"/>
          <w:sz w:val="22"/>
          <w:szCs w:val="22"/>
        </w:rPr>
        <w:t xml:space="preserve">By company size (employees):</w:t>
      </w:r>
    </w:p>
    <w:p>
      <w:pPr>
        <w:pStyle w:val="ListParagraph"/>
        <w:numPr>
          <w:ilvl w:val="0"/>
          <w:numId w:val="2"/>
        </w:numPr>
        <w:spacing w:after="60" w:before="60"/>
        <w:ind w:left="720" w:hanging="360"/>
      </w:pPr>
      <w:r>
        <w:rPr>
          <w:rFonts w:ascii="Arial" w:cs="Arial" w:eastAsia="Arial" w:hAnsi="Arial"/>
          <w:color w:val="4A4A4A"/>
          <w:sz w:val="22"/>
          <w:szCs w:val="22"/>
        </w:rPr>
        <w:t xml:space="preserve">Small (&lt;50 employees): 78% of Jobber's customer base</w:t>
      </w:r>
    </w:p>
    <w:p>
      <w:pPr>
        <w:pStyle w:val="ListParagraph"/>
        <w:numPr>
          <w:ilvl w:val="0"/>
          <w:numId w:val="2"/>
        </w:numPr>
        <w:spacing w:after="60" w:before="60"/>
        <w:ind w:left="720" w:hanging="360"/>
      </w:pPr>
      <w:r>
        <w:rPr>
          <w:rFonts w:ascii="Arial" w:cs="Arial" w:eastAsia="Arial" w:hAnsi="Arial"/>
          <w:color w:val="4A4A4A"/>
          <w:sz w:val="22"/>
          <w:szCs w:val="22"/>
        </w:rPr>
        <w:t xml:space="preserve">Medium (50–1,000 employees): 13%</w:t>
      </w:r>
    </w:p>
    <w:p>
      <w:pPr>
        <w:pStyle w:val="ListParagraph"/>
        <w:numPr>
          <w:ilvl w:val="0"/>
          <w:numId w:val="2"/>
        </w:numPr>
        <w:spacing w:after="60" w:before="60"/>
        <w:ind w:left="720" w:hanging="360"/>
      </w:pPr>
      <w:r>
        <w:rPr>
          <w:rFonts w:ascii="Arial" w:cs="Arial" w:eastAsia="Arial" w:hAnsi="Arial"/>
          <w:color w:val="4A4A4A"/>
          <w:sz w:val="22"/>
          <w:szCs w:val="22"/>
        </w:rPr>
        <w:t xml:space="preserve">Large (&gt;1,000 employees): 9% (enterprise accounts at higher tiers)</w:t>
      </w:r>
    </w:p>
    <w:p>
      <w:pPr>
        <w:spacing w:after="0" w:before="60"/>
      </w:pPr>
      <w:r>
        <w:t xml:space="preserve"/>
      </w:r>
    </w:p>
    <w:p>
      <w:pPr>
        <w:spacing w:after="100" w:before="100"/>
      </w:pPr>
      <w:r>
        <w:rPr>
          <w:rFonts w:ascii="Arial" w:cs="Arial" w:eastAsia="Arial" w:hAnsi="Arial"/>
          <w:color w:val="4A4A4A"/>
          <w:sz w:val="22"/>
          <w:szCs w:val="22"/>
        </w:rPr>
        <w:t xml:space="preserve">By geography: United States and Canada account for the overwhelming majority of revenue and users. The platform operates in 60+ countries, but international presence is thin outside North America.</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8.3 Customer Metrics</w:t>
      </w:r>
    </w:p>
    <w:p>
      <w:pPr>
        <w:pStyle w:val="ListParagraph"/>
        <w:numPr>
          <w:ilvl w:val="0"/>
          <w:numId w:val="2"/>
        </w:numPr>
        <w:spacing w:after="60" w:before="60"/>
        <w:ind w:left="720" w:hanging="360"/>
      </w:pPr>
      <w:r>
        <w:rPr>
          <w:rFonts w:ascii="Arial" w:cs="Arial" w:eastAsia="Arial" w:hAnsi="Arial"/>
          <w:color w:val="4A4A4A"/>
          <w:sz w:val="22"/>
          <w:szCs w:val="22"/>
        </w:rPr>
        <w:t xml:space="preserve">300,000+ active home service pros (as of August 2025)</w:t>
      </w:r>
    </w:p>
    <w:p>
      <w:pPr>
        <w:pStyle w:val="ListParagraph"/>
        <w:numPr>
          <w:ilvl w:val="0"/>
          <w:numId w:val="2"/>
        </w:numPr>
        <w:spacing w:after="60" w:before="60"/>
        <w:ind w:left="720" w:hanging="360"/>
      </w:pPr>
      <w:r>
        <w:rPr>
          <w:rFonts w:ascii="Arial" w:cs="Arial" w:eastAsia="Arial" w:hAnsi="Arial"/>
          <w:color w:val="4A4A4A"/>
          <w:sz w:val="22"/>
          <w:szCs w:val="22"/>
        </w:rPr>
        <w:t xml:space="preserve">27 million+ properties served</w:t>
      </w:r>
    </w:p>
    <w:p>
      <w:pPr>
        <w:pStyle w:val="ListParagraph"/>
        <w:numPr>
          <w:ilvl w:val="0"/>
          <w:numId w:val="2"/>
        </w:numPr>
        <w:spacing w:after="60" w:before="60"/>
        <w:ind w:left="720" w:hanging="360"/>
      </w:pPr>
      <w:r>
        <w:rPr>
          <w:rFonts w:ascii="Arial" w:cs="Arial" w:eastAsia="Arial" w:hAnsi="Arial"/>
          <w:color w:val="4A4A4A"/>
          <w:sz w:val="22"/>
          <w:szCs w:val="22"/>
        </w:rPr>
        <w:t xml:space="preserve">$13 billion+ in customer-billed revenue processed annually through Jobber (2022 figure; likely higher now)</w:t>
      </w:r>
    </w:p>
    <w:p>
      <w:pPr>
        <w:pStyle w:val="ListParagraph"/>
        <w:numPr>
          <w:ilvl w:val="0"/>
          <w:numId w:val="2"/>
        </w:numPr>
        <w:spacing w:after="60" w:before="60"/>
        <w:ind w:left="720" w:hanging="360"/>
      </w:pPr>
      <w:r>
        <w:rPr>
          <w:rFonts w:ascii="Arial" w:cs="Arial" w:eastAsia="Arial" w:hAnsi="Arial"/>
          <w:color w:val="4A4A4A"/>
          <w:sz w:val="22"/>
          <w:szCs w:val="22"/>
        </w:rPr>
        <w:t xml:space="preserve">Users self-report saving 12+ hours per week on admin work</w:t>
      </w:r>
    </w:p>
    <w:p>
      <w:pPr>
        <w:pStyle w:val="ListParagraph"/>
        <w:numPr>
          <w:ilvl w:val="0"/>
          <w:numId w:val="2"/>
        </w:numPr>
        <w:spacing w:after="60" w:before="60"/>
        <w:ind w:left="720" w:hanging="360"/>
      </w:pPr>
      <w:r>
        <w:rPr>
          <w:rFonts w:ascii="Arial" w:cs="Arial" w:eastAsia="Arial" w:hAnsi="Arial"/>
          <w:color w:val="4A4A4A"/>
          <w:sz w:val="22"/>
          <w:szCs w:val="22"/>
        </w:rPr>
        <w:t xml:space="preserve">Users self-report 44% revenue increase in their first year (Jobber's own data)</w:t>
      </w:r>
    </w:p>
    <w:p>
      <w:pPr>
        <w:pStyle w:val="ListParagraph"/>
        <w:numPr>
          <w:ilvl w:val="0"/>
          <w:numId w:val="2"/>
        </w:numPr>
        <w:spacing w:after="60" w:before="60"/>
        <w:ind w:left="720" w:hanging="360"/>
      </w:pPr>
      <w:r>
        <w:rPr>
          <w:rFonts w:ascii="Arial" w:cs="Arial" w:eastAsia="Arial" w:hAnsi="Arial"/>
          <w:color w:val="4A4A4A"/>
          <w:sz w:val="22"/>
          <w:szCs w:val="22"/>
        </w:rPr>
        <w:t xml:space="preserve">78% of Jobber's customer base are small businesses with fewer than 50 employees</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9. Jobber's AI Strategy (2024–2025)</w:t>
      </w:r>
    </w:p>
    <w:p>
      <w:pPr>
        <w:pStyle w:val="Heading2"/>
        <w:pBdr>
          <w:bottom w:val="single" w:color="2E5FA3" w:sz="4" w:space="4"/>
        </w:pBdr>
        <w:spacing w:after="160" w:before="320"/>
      </w:pPr>
      <w:r>
        <w:rPr>
          <w:rFonts w:ascii="Arial" w:cs="Arial" w:eastAsia="Arial" w:hAnsi="Arial"/>
          <w:b/>
          <w:bCs/>
          <w:color w:val="2E5FA3"/>
          <w:sz w:val="28"/>
          <w:szCs w:val="28"/>
        </w:rPr>
        <w:t xml:space="preserve">9.1 AI Vision Statement</w:t>
      </w:r>
    </w:p>
    <w:p>
      <w:pPr>
        <w:spacing w:after="100" w:before="100"/>
      </w:pPr>
      <w:r>
        <w:rPr>
          <w:rFonts w:ascii="Arial" w:cs="Arial" w:eastAsia="Arial" w:hAnsi="Arial"/>
          <w:color w:val="4A4A4A"/>
          <w:sz w:val="22"/>
          <w:szCs w:val="22"/>
        </w:rPr>
        <w:t xml:space="preserve">Forrest Zeisler (CTO): "With Jobber AI, we're evolving from being our customers' most trusted software to becoming their most trusted employee." This framing is deliberate and important — Jobber is positioning AI not as a feature bolt-on but as a fundamental shift in what the platform does. Rather than just storing and displaying data, Jobber AI is designed to take autonomous action on behalf of business owners.</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9.2 AI Features Launched 2024–2025</w:t>
      </w:r>
    </w:p>
    <w:p>
      <w:pPr>
        <w:pStyle w:val="ListParagraph"/>
        <w:numPr>
          <w:ilvl w:val="0"/>
          <w:numId w:val="2"/>
        </w:numPr>
        <w:spacing w:after="60" w:before="60"/>
        <w:ind w:left="720" w:hanging="360"/>
      </w:pPr>
      <w:r>
        <w:rPr>
          <w:rFonts w:ascii="Arial" w:cs="Arial" w:eastAsia="Arial" w:hAnsi="Arial"/>
          <w:color w:val="4A4A4A"/>
          <w:sz w:val="22"/>
          <w:szCs w:val="22"/>
        </w:rPr>
        <w:t xml:space="preserve">Jobber Copilot (2024): An AI business advisor embedded in the platform. Answers questions about business performance, growth strategies, and operations. Tailors responses based on the user's actual business data.</w:t>
      </w:r>
    </w:p>
    <w:p>
      <w:pPr>
        <w:pStyle w:val="ListParagraph"/>
        <w:numPr>
          <w:ilvl w:val="0"/>
          <w:numId w:val="2"/>
        </w:numPr>
        <w:spacing w:after="60" w:before="60"/>
        <w:ind w:left="720" w:hanging="360"/>
      </w:pPr>
      <w:r>
        <w:rPr>
          <w:rFonts w:ascii="Arial" w:cs="Arial" w:eastAsia="Arial" w:hAnsi="Arial"/>
          <w:color w:val="4A4A4A"/>
          <w:sz w:val="22"/>
          <w:szCs w:val="22"/>
        </w:rPr>
        <w:t xml:space="preserve">AI Receptionist (GA August 2025): 24/7 AI call and text answering. Handles inbound inquiries, books jobs, creates service requests, takes messages. Has handled 200,000+ conversations. Included in Plus plan; add-on for Grow.</w:t>
      </w:r>
    </w:p>
    <w:p>
      <w:pPr>
        <w:pStyle w:val="ListParagraph"/>
        <w:numPr>
          <w:ilvl w:val="0"/>
          <w:numId w:val="2"/>
        </w:numPr>
        <w:spacing w:after="60" w:before="60"/>
        <w:ind w:left="720" w:hanging="360"/>
      </w:pPr>
      <w:r>
        <w:rPr>
          <w:rFonts w:ascii="Arial" w:cs="Arial" w:eastAsia="Arial" w:hAnsi="Arial"/>
          <w:color w:val="4A4A4A"/>
          <w:sz w:val="22"/>
          <w:szCs w:val="22"/>
        </w:rPr>
        <w:t xml:space="preserve">Jobber Voice (September 2025): Hands-free task management via voice commands. Can complete 100+ tasks — create quotes, send invoices, update client info, check performance metrics — without leaving the job site.</w:t>
      </w:r>
    </w:p>
    <w:p>
      <w:pPr>
        <w:pStyle w:val="ListParagraph"/>
        <w:numPr>
          <w:ilvl w:val="0"/>
          <w:numId w:val="2"/>
        </w:numPr>
        <w:spacing w:after="60" w:before="60"/>
        <w:ind w:left="720" w:hanging="360"/>
      </w:pPr>
      <w:r>
        <w:rPr>
          <w:rFonts w:ascii="Arial" w:cs="Arial" w:eastAsia="Arial" w:hAnsi="Arial"/>
          <w:color w:val="4A4A4A"/>
          <w:sz w:val="22"/>
          <w:szCs w:val="22"/>
        </w:rPr>
        <w:t xml:space="preserve">Campaign Generator (September 2025): Automatically generates branded, ready-to-send email marketing campaigns. User describes objective; Jobber AI builds the campaign copy and structure.</w:t>
      </w:r>
    </w:p>
    <w:p>
      <w:pPr>
        <w:pStyle w:val="ListParagraph"/>
        <w:numPr>
          <w:ilvl w:val="0"/>
          <w:numId w:val="2"/>
        </w:numPr>
        <w:spacing w:after="60" w:before="60"/>
        <w:ind w:left="720" w:hanging="360"/>
      </w:pPr>
      <w:r>
        <w:rPr>
          <w:rFonts w:ascii="Arial" w:cs="Arial" w:eastAsia="Arial" w:hAnsi="Arial"/>
          <w:color w:val="4A4A4A"/>
          <w:sz w:val="22"/>
          <w:szCs w:val="22"/>
        </w:rPr>
        <w:t xml:space="preserve">Auto-drafted Quotes (September 2025): New job requests automatically trigger draft quotes using existing templates and past quote history. High-value quote alerts notify users when a quote exceeds a threshold.</w:t>
      </w:r>
    </w:p>
    <w:p>
      <w:pPr>
        <w:pStyle w:val="ListParagraph"/>
        <w:numPr>
          <w:ilvl w:val="0"/>
          <w:numId w:val="2"/>
        </w:numPr>
        <w:spacing w:after="60" w:before="60"/>
        <w:ind w:left="720" w:hanging="360"/>
      </w:pPr>
      <w:r>
        <w:rPr>
          <w:rFonts w:ascii="Arial" w:cs="Arial" w:eastAsia="Arial" w:hAnsi="Arial"/>
          <w:color w:val="4A4A4A"/>
          <w:sz w:val="22"/>
          <w:szCs w:val="22"/>
        </w:rPr>
        <w:t xml:space="preserve">Website Creator (October 2025): Automatically generates a multi-page, SEO-optimized business website from existing business data. Includes online booking and chat widget integration.</w:t>
      </w:r>
    </w:p>
    <w:p>
      <w:pPr>
        <w:pStyle w:val="ListParagraph"/>
        <w:numPr>
          <w:ilvl w:val="0"/>
          <w:numId w:val="2"/>
        </w:numPr>
        <w:spacing w:after="60" w:before="60"/>
        <w:ind w:left="720" w:hanging="360"/>
      </w:pPr>
      <w:r>
        <w:rPr>
          <w:rFonts w:ascii="Arial" w:cs="Arial" w:eastAsia="Arial" w:hAnsi="Arial"/>
          <w:color w:val="4A4A4A"/>
          <w:sz w:val="22"/>
          <w:szCs w:val="22"/>
        </w:rPr>
        <w:t xml:space="preserve">Competitor Review Analysis (October 2025): Allows businesses to benchmark their reviews against local competitors.</w:t>
      </w:r>
    </w:p>
    <w:p>
      <w:pPr>
        <w:pStyle w:val="ListParagraph"/>
        <w:numPr>
          <w:ilvl w:val="0"/>
          <w:numId w:val="2"/>
        </w:numPr>
        <w:spacing w:after="60" w:before="60"/>
        <w:ind w:left="720" w:hanging="360"/>
      </w:pPr>
      <w:r>
        <w:rPr>
          <w:rFonts w:ascii="Arial" w:cs="Arial" w:eastAsia="Arial" w:hAnsi="Arial"/>
          <w:color w:val="4A4A4A"/>
          <w:sz w:val="22"/>
          <w:szCs w:val="22"/>
        </w:rPr>
        <w:t xml:space="preserve">Revenue Heatmap (October 2025): Shows which geographic areas generate the most revenue.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60"/>
              <w:left w:type="dxa" w:w="240"/>
              <w:bottom w:type="dxa" w:w="160"/>
              <w:right w:type="dxa" w:w="240"/>
            </w:tcMar>
          </w:tcPr>
          <w:p>
            <w:pPr>
              <w:spacing w:after="80" w:before="0"/>
            </w:pPr>
            <w:r>
              <w:rPr>
                <w:rFonts w:ascii="Arial" w:cs="Arial" w:eastAsia="Arial" w:hAnsi="Arial"/>
                <w:b/>
                <w:bCs/>
                <w:color w:val="8B0000"/>
                <w:sz w:val="22"/>
                <w:szCs w:val="22"/>
              </w:rPr>
              <w:t xml:space="preserve">AI AS A COMPETITIVE MOAT</w:t>
            </w:r>
          </w:p>
          <w:p>
            <w:r>
              <w:rPr>
                <w:rFonts w:ascii="Arial" w:cs="Arial" w:eastAsia="Arial" w:hAnsi="Arial"/>
                <w:color w:val="4A4A4A"/>
                <w:sz w:val="21"/>
                <w:szCs w:val="21"/>
              </w:rPr>
              <w:t xml:space="preserve">Jobber's AI strategy is significant not just for the features it enables but for the data moat it builds. With 300,000+ customers generating data on 27 million properties across 50+ industries, Jobber has a training dataset advantage that no startup can replicate quickly. Their AI models can be trained on real-world service business patterns that smaller competitors simply don't have access to. This is a widening moat that will compound over time.</w:t>
            </w:r>
          </w:p>
        </w:tc>
      </w:tr>
    </w:tbl>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10. Strategic Implications for ServizmaDesk</w:t>
      </w:r>
    </w:p>
    <w:p>
      <w:pPr>
        <w:pStyle w:val="Heading2"/>
        <w:pBdr>
          <w:bottom w:val="single" w:color="2E5FA3" w:sz="4" w:space="4"/>
        </w:pBdr>
        <w:spacing w:after="160" w:before="320"/>
      </w:pPr>
      <w:r>
        <w:rPr>
          <w:rFonts w:ascii="Arial" w:cs="Arial" w:eastAsia="Arial" w:hAnsi="Arial"/>
          <w:b/>
          <w:bCs/>
          <w:color w:val="2E5FA3"/>
          <w:sz w:val="28"/>
          <w:szCs w:val="28"/>
        </w:rPr>
        <w:t xml:space="preserve">10.1 The Threat Assessment</w:t>
      </w:r>
    </w:p>
    <w:p>
      <w:pPr>
        <w:spacing w:after="100" w:before="100"/>
      </w:pPr>
      <w:r>
        <w:rPr>
          <w:rFonts w:ascii="Arial" w:cs="Arial" w:eastAsia="Arial" w:hAnsi="Arial"/>
          <w:color w:val="4A4A4A"/>
          <w:sz w:val="22"/>
          <w:szCs w:val="22"/>
        </w:rPr>
        <w:t xml:space="preserve">Jobber is a formidable competitor. They have $191M in funding, $167.5M in annual revenue, 1,267 employees, 13+ years of product development, and 300,000+ paying customers as proof of product-market fit. Anyone entering this market must take them seriously and plan accordingly.</w:t>
      </w:r>
    </w:p>
    <w:p>
      <w:pPr>
        <w:spacing w:after="100" w:before="100"/>
      </w:pPr>
      <w:r>
        <w:rPr>
          <w:rFonts w:ascii="Arial" w:cs="Arial" w:eastAsia="Arial" w:hAnsi="Arial"/>
          <w:color w:val="4A4A4A"/>
          <w:sz w:val="22"/>
          <w:szCs w:val="22"/>
        </w:rPr>
        <w:t xml:space="preserve">However, several structural factors limit Jobber's threat to ServizmaDesk specifically:</w:t>
      </w:r>
    </w:p>
    <w:p>
      <w:pPr>
        <w:pStyle w:val="ListParagraph"/>
        <w:numPr>
          <w:ilvl w:val="0"/>
          <w:numId w:val="2"/>
        </w:numPr>
        <w:spacing w:after="60" w:before="60"/>
        <w:ind w:left="720" w:hanging="360"/>
      </w:pPr>
      <w:r>
        <w:rPr>
          <w:rFonts w:ascii="Arial" w:cs="Arial" w:eastAsia="Arial" w:hAnsi="Arial"/>
          <w:color w:val="4A4A4A"/>
          <w:sz w:val="22"/>
          <w:szCs w:val="22"/>
        </w:rPr>
        <w:t xml:space="preserve">Jobber does not serve the asset-centric use case. Their architecture is job-first, not equipment-first. Businesses that service the same equipment repeatedly — the core HVAC, plumbing, and appliance repair market — are underserved by Jobber's model.</w:t>
      </w:r>
    </w:p>
    <w:p>
      <w:pPr>
        <w:pStyle w:val="ListParagraph"/>
        <w:numPr>
          <w:ilvl w:val="0"/>
          <w:numId w:val="2"/>
        </w:numPr>
        <w:spacing w:after="60" w:before="60"/>
        <w:ind w:left="720" w:hanging="360"/>
      </w:pPr>
      <w:r>
        <w:rPr>
          <w:rFonts w:ascii="Arial" w:cs="Arial" w:eastAsia="Arial" w:hAnsi="Arial"/>
          <w:color w:val="4A4A4A"/>
          <w:sz w:val="22"/>
          <w:szCs w:val="22"/>
        </w:rPr>
        <w:t xml:space="preserve">Jobber prices out smaller solo operators. At $39–$599/month with payment processing fees on top, Jobber is not cheap. A solo HVAC technician just starting out may find Jobber's entry tier too expensive relative to what ServizmaDesk's Lite tier at $24/seat/year offers.</w:t>
      </w:r>
    </w:p>
    <w:p>
      <w:pPr>
        <w:pStyle w:val="ListParagraph"/>
        <w:numPr>
          <w:ilvl w:val="0"/>
          <w:numId w:val="2"/>
        </w:numPr>
        <w:spacing w:after="60" w:before="60"/>
        <w:ind w:left="720" w:hanging="360"/>
      </w:pPr>
      <w:r>
        <w:rPr>
          <w:rFonts w:ascii="Arial" w:cs="Arial" w:eastAsia="Arial" w:hAnsi="Arial"/>
          <w:color w:val="4A4A4A"/>
          <w:sz w:val="22"/>
          <w:szCs w:val="22"/>
        </w:rPr>
        <w:t xml:space="preserve">Jobber's feature depth comes with complexity. Users consistently note that Jobber works great for simple workflows but becomes harder to manage as operations grow. ServizmaDesk's structured, module-based approach may actually win on simplicity for the right customer.</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10.2 ServizmaDesk's Defensible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THE CORE COMPETITIVE THESIS</w:t>
            </w:r>
          </w:p>
          <w:p>
            <w:r>
              <w:rPr>
                <w:rFonts w:ascii="Arial" w:cs="Arial" w:eastAsia="Arial" w:hAnsi="Arial"/>
                <w:color w:val="4A4A4A"/>
                <w:sz w:val="21"/>
                <w:szCs w:val="21"/>
              </w:rPr>
              <w:t xml:space="preserve">Jobber knows who their customer is and what job they booked. ServizmaDesk knows what equipment a customer owns, its full history, and every work order, quote, invoice, note, and document tied to that specific unit. For the service tech who services the same water heater three times over five years, ServizmaDesk's model provides something Jobber structurally cannot: a unified equipment lifecycle view. This is not a feature gap — it is an architectural difference.</w:t>
            </w:r>
          </w:p>
        </w:tc>
      </w:tr>
    </w:tbl>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10.3 Tactical Opportunities</w:t>
      </w:r>
    </w:p>
    <w:p>
      <w:pPr>
        <w:pStyle w:val="Heading3"/>
        <w:spacing w:after="120" w:before="240"/>
      </w:pPr>
      <w:r>
        <w:rPr>
          <w:rFonts w:ascii="Arial" w:cs="Arial" w:eastAsia="Arial" w:hAnsi="Arial"/>
          <w:b/>
          <w:bCs/>
          <w:color w:val="1F3864"/>
          <w:sz w:val="24"/>
          <w:szCs w:val="24"/>
        </w:rPr>
        <w:t xml:space="preserve">Where to Win Against Jobber</w:t>
      </w:r>
    </w:p>
    <w:p>
      <w:pPr>
        <w:pStyle w:val="ListParagraph"/>
        <w:numPr>
          <w:ilvl w:val="0"/>
          <w:numId w:val="2"/>
        </w:numPr>
        <w:spacing w:after="60" w:before="60"/>
        <w:ind w:left="720" w:hanging="360"/>
      </w:pPr>
      <w:r>
        <w:rPr>
          <w:rFonts w:ascii="Arial" w:cs="Arial" w:eastAsia="Arial" w:hAnsi="Arial"/>
          <w:color w:val="4A4A4A"/>
          <w:sz w:val="22"/>
          <w:szCs w:val="22"/>
        </w:rPr>
        <w:t xml:space="preserve">Target HVAC, plumbing, and appliance repair businesses — the trades most likely to service the same equipment repeatedly and most likely to feel the pain of Jobber's job-centric model</w:t>
      </w:r>
    </w:p>
    <w:p>
      <w:pPr>
        <w:pStyle w:val="ListParagraph"/>
        <w:numPr>
          <w:ilvl w:val="0"/>
          <w:numId w:val="2"/>
        </w:numPr>
        <w:spacing w:after="60" w:before="60"/>
        <w:ind w:left="720" w:hanging="360"/>
      </w:pPr>
      <w:r>
        <w:rPr>
          <w:rFonts w:ascii="Arial" w:cs="Arial" w:eastAsia="Arial" w:hAnsi="Arial"/>
          <w:color w:val="4A4A4A"/>
          <w:sz w:val="22"/>
          <w:szCs w:val="22"/>
        </w:rPr>
        <w:t xml:space="preserve">Win on price at the entry tier — ServizmaDesk Lite at $24/seat/year vs. Jobber Core at $29+/month with fewer features; price advantage is real at the small end</w:t>
      </w:r>
    </w:p>
    <w:p>
      <w:pPr>
        <w:pStyle w:val="ListParagraph"/>
        <w:numPr>
          <w:ilvl w:val="0"/>
          <w:numId w:val="2"/>
        </w:numPr>
        <w:spacing w:after="60" w:before="60"/>
        <w:ind w:left="720" w:hanging="360"/>
      </w:pPr>
      <w:r>
        <w:rPr>
          <w:rFonts w:ascii="Arial" w:cs="Arial" w:eastAsia="Arial" w:hAnsi="Arial"/>
          <w:color w:val="4A4A4A"/>
          <w:sz w:val="22"/>
          <w:szCs w:val="22"/>
        </w:rPr>
        <w:t xml:space="preserve">Win on inventory/parts tracking — partner with or natively build what Jobber forces users to solve externally</w:t>
      </w:r>
    </w:p>
    <w:p>
      <w:pPr>
        <w:pStyle w:val="ListParagraph"/>
        <w:numPr>
          <w:ilvl w:val="0"/>
          <w:numId w:val="2"/>
        </w:numPr>
        <w:spacing w:after="60" w:before="60"/>
        <w:ind w:left="720" w:hanging="360"/>
      </w:pPr>
      <w:r>
        <w:rPr>
          <w:rFonts w:ascii="Arial" w:cs="Arial" w:eastAsia="Arial" w:hAnsi="Arial"/>
          <w:color w:val="4A4A4A"/>
          <w:sz w:val="22"/>
          <w:szCs w:val="22"/>
        </w:rPr>
        <w:t xml:space="preserve">Win on reporting depth — target users who have outgrown Jobber's 20 basic reports and need custom analytics</w:t>
      </w:r>
    </w:p>
    <w:p>
      <w:pPr>
        <w:pStyle w:val="ListParagraph"/>
        <w:numPr>
          <w:ilvl w:val="0"/>
          <w:numId w:val="2"/>
        </w:numPr>
        <w:spacing w:after="60" w:before="60"/>
        <w:ind w:left="720" w:hanging="360"/>
      </w:pPr>
      <w:r>
        <w:rPr>
          <w:rFonts w:ascii="Arial" w:cs="Arial" w:eastAsia="Arial" w:hAnsi="Arial"/>
          <w:color w:val="4A4A4A"/>
          <w:sz w:val="22"/>
          <w:szCs w:val="22"/>
        </w:rPr>
        <w:t xml:space="preserve">Win on predictable pricing — no per-user surprises, no add-on stacking, flat seat-based pricing is simpler to budget</w:t>
      </w:r>
    </w:p>
    <w:p>
      <w:pPr>
        <w:spacing w:after="0" w:before="80"/>
      </w:pPr>
      <w:r>
        <w:t xml:space="preserve"/>
      </w:r>
    </w:p>
    <w:p>
      <w:pPr>
        <w:pStyle w:val="Heading3"/>
        <w:spacing w:after="120" w:before="240"/>
      </w:pPr>
      <w:r>
        <w:rPr>
          <w:rFonts w:ascii="Arial" w:cs="Arial" w:eastAsia="Arial" w:hAnsi="Arial"/>
          <w:b/>
          <w:bCs/>
          <w:color w:val="1F3864"/>
          <w:sz w:val="24"/>
          <w:szCs w:val="24"/>
        </w:rPr>
        <w:t xml:space="preserve">Where NOT to Compete with Jobber</w:t>
      </w:r>
    </w:p>
    <w:p>
      <w:pPr>
        <w:pStyle w:val="ListParagraph"/>
        <w:numPr>
          <w:ilvl w:val="0"/>
          <w:numId w:val="2"/>
        </w:numPr>
        <w:spacing w:after="60" w:before="60"/>
        <w:ind w:left="720" w:hanging="360"/>
      </w:pPr>
      <w:r>
        <w:rPr>
          <w:rFonts w:ascii="Arial" w:cs="Arial" w:eastAsia="Arial" w:hAnsi="Arial"/>
          <w:color w:val="4A4A4A"/>
          <w:sz w:val="22"/>
          <w:szCs w:val="22"/>
        </w:rPr>
        <w:t xml:space="preserve">Brand awareness — Jobber owns the SMB FSM brand in North America; competing head-on on brand is a losing battle until significant scale is achieved</w:t>
      </w:r>
    </w:p>
    <w:p>
      <w:pPr>
        <w:pStyle w:val="ListParagraph"/>
        <w:numPr>
          <w:ilvl w:val="0"/>
          <w:numId w:val="2"/>
        </w:numPr>
        <w:spacing w:after="60" w:before="60"/>
        <w:ind w:left="720" w:hanging="360"/>
      </w:pPr>
      <w:r>
        <w:rPr>
          <w:rFonts w:ascii="Arial" w:cs="Arial" w:eastAsia="Arial" w:hAnsi="Arial"/>
          <w:color w:val="4A4A4A"/>
          <w:sz w:val="22"/>
          <w:szCs w:val="22"/>
        </w:rPr>
        <w:t xml:space="preserve">Breadth of integrations — Jobber's 13-year ecosystem of integrations cannot be replicated quickly; focus on the integrations that matter most for the target verticals</w:t>
      </w:r>
    </w:p>
    <w:p>
      <w:pPr>
        <w:pStyle w:val="ListParagraph"/>
        <w:numPr>
          <w:ilvl w:val="0"/>
          <w:numId w:val="2"/>
        </w:numPr>
        <w:spacing w:after="60" w:before="60"/>
        <w:ind w:left="720" w:hanging="360"/>
      </w:pPr>
      <w:r>
        <w:rPr>
          <w:rFonts w:ascii="Arial" w:cs="Arial" w:eastAsia="Arial" w:hAnsi="Arial"/>
          <w:color w:val="4A4A4A"/>
          <w:sz w:val="22"/>
          <w:szCs w:val="22"/>
        </w:rPr>
        <w:t xml:space="preserve">AI capabilities — Jobber's data moat from 300K+ customers gives their AI a training advantage; ServizmaDesk should focus on practical AI features rather than trying to match Jobber's AI scale</w:t>
      </w:r>
    </w:p>
    <w:p>
      <w:pPr>
        <w:pStyle w:val="ListParagraph"/>
        <w:numPr>
          <w:ilvl w:val="0"/>
          <w:numId w:val="2"/>
        </w:numPr>
        <w:spacing w:after="60" w:before="60"/>
        <w:ind w:left="720" w:hanging="360"/>
      </w:pPr>
      <w:r>
        <w:rPr>
          <w:rFonts w:ascii="Arial" w:cs="Arial" w:eastAsia="Arial" w:hAnsi="Arial"/>
          <w:color w:val="4A4A4A"/>
          <w:sz w:val="22"/>
          <w:szCs w:val="22"/>
        </w:rPr>
        <w:t xml:space="preserve">Marketing and community content — Jobber's Blueprint, Summit, grants, and podcast are expensive to replicate; find different channels to build community</w:t>
      </w:r>
    </w:p>
    <w:p>
      <w:pPr>
        <w:spacing w:after="0" w:before="8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10.4 Scope Validation — What This Research Confirms</w:t>
      </w:r>
    </w:p>
    <w:p>
      <w:pPr>
        <w:spacing w:after="100" w:before="60"/>
        <w:jc w:val="left"/>
      </w:pPr>
      <w:r>
        <w:rPr>
          <w:rFonts w:ascii="Arial" w:cs="Arial" w:eastAsia="Arial" w:hAnsi="Arial"/>
          <w:color w:val="4A4A4A"/>
          <w:sz w:val="22"/>
          <w:szCs w:val="22"/>
        </w:rPr>
        <w:t xml:space="preserve">The following ServizmaDesk Lite scope decisions appear validated against the Jobber competitive landscape:</w:t>
      </w:r>
    </w:p>
    <w:p>
      <w:pPr>
        <w:pStyle w:val="ListParagraph"/>
        <w:numPr>
          <w:ilvl w:val="0"/>
          <w:numId w:val="2"/>
        </w:numPr>
        <w:spacing w:after="60" w:before="60"/>
        <w:ind w:left="720" w:hanging="360"/>
      </w:pPr>
      <w:r>
        <w:rPr>
          <w:rFonts w:ascii="Arial" w:cs="Arial" w:eastAsia="Arial" w:hAnsi="Arial"/>
          <w:color w:val="4A4A4A"/>
          <w:sz w:val="22"/>
          <w:szCs w:val="22"/>
        </w:rPr>
        <w:t xml:space="preserve">Service Item as core entity: Jobber cannot match this architecturally. Their job-centric model means equipment history is scattered across individual job records. ServizmaDesk’s asset-centric model is a structural differentiator, not a feature gap.</w:t>
      </w:r>
    </w:p>
    <w:p>
      <w:pPr>
        <w:pStyle w:val="ListParagraph"/>
        <w:numPr>
          <w:ilvl w:val="0"/>
          <w:numId w:val="2"/>
        </w:numPr>
        <w:spacing w:after="60" w:before="60"/>
        <w:ind w:left="720" w:hanging="360"/>
      </w:pPr>
      <w:r>
        <w:rPr>
          <w:rFonts w:ascii="Arial" w:cs="Arial" w:eastAsia="Arial" w:hAnsi="Arial"/>
          <w:color w:val="4A4A4A"/>
          <w:sz w:val="22"/>
          <w:szCs w:val="22"/>
        </w:rPr>
        <w:t xml:space="preserve">$24/seat/month Lite pricing: Undercuts Jobber Core ($39/month) for solo operators. Lite provides more relevant features (Service Items, inventory catalog, Simple Ledger) than Jobber Core for the HVAC/plumbing target vertical. Price advantage is real.</w:t>
      </w:r>
    </w:p>
    <w:p>
      <w:pPr>
        <w:pStyle w:val="ListParagraph"/>
        <w:numPr>
          <w:ilvl w:val="0"/>
          <w:numId w:val="2"/>
        </w:numPr>
        <w:spacing w:after="60" w:before="60"/>
        <w:ind w:left="720" w:hanging="360"/>
      </w:pPr>
      <w:r>
        <w:rPr>
          <w:rFonts w:ascii="Arial" w:cs="Arial" w:eastAsia="Arial" w:hAnsi="Arial"/>
          <w:color w:val="4A4A4A"/>
          <w:sz w:val="22"/>
          <w:szCs w:val="22"/>
        </w:rPr>
        <w:t xml:space="preserve">No payment processing cut in Lite: Jobber takes 2.9% + $0.30 per card transaction through Jobber Payments. ServizmaDesk passes Stripe rates directly with no markup. For a shop doing $500K/year, this is a $15,000/year difference. This is a legitimate and marketable differentiator.</w:t>
      </w:r>
    </w:p>
    <w:p>
      <w:pPr>
        <w:pStyle w:val="ListParagraph"/>
        <w:numPr>
          <w:ilvl w:val="0"/>
          <w:numId w:val="2"/>
        </w:numPr>
        <w:spacing w:after="60" w:before="60"/>
        <w:ind w:left="720" w:hanging="360"/>
      </w:pPr>
      <w:r>
        <w:rPr>
          <w:rFonts w:ascii="Arial" w:cs="Arial" w:eastAsia="Arial" w:hAnsi="Arial"/>
          <w:color w:val="4A4A4A"/>
          <w:sz w:val="22"/>
          <w:szCs w:val="22"/>
        </w:rPr>
        <w:t xml:space="preserve">Parts/inventory catalog in Lite (Products &amp; Services): Jobber has no native inventory management at any tier — users must connect third-party tools such as Ply. Including a basic product/parts catalog in Lite is a meaningful gap-filler for the target trades.</w:t>
      </w:r>
    </w:p>
    <w:p>
      <w:pPr>
        <w:pStyle w:val="ListParagraph"/>
        <w:numPr>
          <w:ilvl w:val="0"/>
          <w:numId w:val="2"/>
        </w:numPr>
        <w:spacing w:after="60" w:before="60"/>
        <w:ind w:left="720" w:hanging="360"/>
      </w:pPr>
      <w:r>
        <w:rPr>
          <w:rFonts w:ascii="Arial" w:cs="Arial" w:eastAsia="Arial" w:hAnsi="Arial"/>
          <w:color w:val="4A4A4A"/>
          <w:sz w:val="22"/>
          <w:szCs w:val="22"/>
        </w:rPr>
        <w:t xml:space="preserve">Simple Ledger in Lite: Jobber Core has no QuickBooks integration and no financial summary view. ServizmaDesk’s auto-generated read-only ledger gives solo operators a basic running financial picture without requiring a QuickBooks subscription. Well-scoped inclusion.</w:t>
      </w:r>
    </w:p>
    <w:p>
      <w:pPr>
        <w:pStyle w:val="ListParagraph"/>
        <w:numPr>
          <w:ilvl w:val="0"/>
          <w:numId w:val="2"/>
        </w:numPr>
        <w:spacing w:after="60" w:before="60"/>
        <w:ind w:left="720" w:hanging="360"/>
      </w:pPr>
      <w:r>
        <w:rPr>
          <w:rFonts w:ascii="Arial" w:cs="Arial" w:eastAsia="Arial" w:hAnsi="Arial"/>
          <w:color w:val="4A4A4A"/>
          <w:sz w:val="22"/>
          <w:szCs w:val="22"/>
        </w:rPr>
        <w:t xml:space="preserve">No GPS or routing in Lite: Correct exclusion. Jobber gates GPS and route optimization to Connect and above ($119+/month). Consistent with competitive positioning at this tier.</w:t>
      </w:r>
    </w:p>
    <w:p>
      <w:pPr>
        <w:pStyle w:val="ListParagraph"/>
        <w:numPr>
          <w:ilvl w:val="0"/>
          <w:numId w:val="2"/>
        </w:numPr>
        <w:spacing w:after="60" w:before="60"/>
        <w:ind w:left="720" w:hanging="360"/>
      </w:pPr>
      <w:r>
        <w:rPr>
          <w:rFonts w:ascii="Arial" w:cs="Arial" w:eastAsia="Arial" w:hAnsi="Arial"/>
          <w:color w:val="4A4A4A"/>
          <w:sz w:val="22"/>
          <w:szCs w:val="22"/>
        </w:rPr>
        <w:t xml:space="preserve">Browser print only in Lite (no PDF generation): Acceptable at this tier. Jobber Core does generate PDFs, which is a minor gap, but the target Lite customer — solo operator, low volume — is unlikely to treat this as a dealbreaker. PDF generation is correctly deferred to Plus.</w:t>
      </w:r>
    </w:p>
    <w:p>
      <w:pPr>
        <w:pStyle w:val="ListParagraph"/>
        <w:numPr>
          <w:ilvl w:val="0"/>
          <w:numId w:val="2"/>
        </w:numPr>
        <w:spacing w:after="60" w:before="60"/>
        <w:ind w:left="720" w:hanging="360"/>
      </w:pPr>
      <w:r>
        <w:rPr>
          <w:rFonts w:ascii="Arial" w:cs="Arial" w:eastAsia="Arial" w:hAnsi="Arial"/>
          <w:color w:val="4A4A4A"/>
          <w:sz w:val="22"/>
          <w:szCs w:val="22"/>
        </w:rPr>
        <w:t xml:space="preserve">Manual-first, no automation in Lite: Jobber gates all meaningful automations (reminders, follow-ups, two-way SMS) to Connect and above. Exclusion from Lite is consistent with competitor gating patterns and appropriate for the target segment.</w:t>
      </w:r>
    </w:p>
    <w:p>
      <w:pPr>
        <w:spacing w:after="0" w:before="12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10.5 Scope Flags — Areas to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6"/>
              <w:bottom w:val="single" w:color="2E5FA3" w:sz="6"/>
              <w:right w:val="single" w:color="2E5FA3"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C55A11"/>
                <w:sz w:val="20"/>
                <w:szCs w:val="20"/>
              </w:rPr>
              <w:t xml:space="preserve">POTENTIAL SCOPE GAPS IDENTIFIED BY JOBBER RESEARCH</w:t>
            </w:r>
          </w:p>
          <w:p>
            <w:pPr>
              <w:spacing w:after="20" w:before="20"/>
            </w:pPr>
            <w:r>
              <w:rPr>
                <w:rFonts w:ascii="Arial" w:cs="Arial" w:eastAsia="Arial" w:hAnsi="Arial"/>
                <w:color w:val="000000"/>
                <w:sz w:val="20"/>
                <w:szCs w:val="20"/>
              </w:rPr>
              <w:t xml:space="preserve">1. PDF generation: Jobber Core includes PDF output for quotes and invoices on all plans. ServizmaDesk Lite is browser-print only. For users migrating from Jobber Core, this may feel like a regression. Evaluate whether to include basic PDF output in Lite or accept this as a known gap and gate it firmly to Plus.</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2. Online booking / customer portal: Jobber includes an online booking portal on all plans including Core. ServizmaDesk Lite has no customer-facing booking capability. For businesses that rely on self-service bookings to reduce phone calls, this is a noted absence. Consider for Plus roadmap prioritization.</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3. Digital signature on quotes: Jobber includes online quote approval (customer-facing digital signature) on Core. ServizmaDesk Lite does not include e-signature. Users expecting quote approval workflows similar to Jobber may find this a gap. Low priority for Lite given target segment, but worth flagging for Plus specification.</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4. Leads / pipeline management: Jobber includes lead tracking and follow-up tools on all plans. ServizmaDesk Lite has no lead or pipeline management — Leads are gated to Plus. For businesses actively working inbound leads, this is a Lite gap. Current gating is reasonable given Lite’s target profile (existing service business, not sales-motion driven), but validate this assumption against early customer feedback post-launch.</w:t>
            </w:r>
          </w:p>
        </w:tc>
      </w:tr>
    </w:tbl>
    <w:p>
      <w:pPr>
        <w:spacing w:after="0" w:before="120"/>
      </w:pPr>
      <w:r>
        <w:t xml:space="preserve"/>
      </w:r>
    </w:p>
    <w:p>
      <w:pPr>
        <w:pStyle w:val="Heading2"/>
        <w:pBdr>
          <w:bottom w:val="single" w:color="2E5FA3" w:sz="4" w:space="4"/>
        </w:pBdr>
        <w:spacing w:after="160" w:before="320"/>
      </w:pPr>
      <w:r>
        <w:rPr>
          <w:rFonts w:ascii="Arial" w:cs="Arial" w:eastAsia="Arial" w:hAnsi="Arial"/>
          <w:b/>
          <w:bCs/>
          <w:color w:val="2E5FA3"/>
          <w:sz w:val="28"/>
          <w:szCs w:val="28"/>
        </w:rPr>
        <w:t xml:space="preserve">10.6 Watch List</w:t>
      </w:r>
    </w:p>
    <w:p>
      <w:pPr>
        <w:spacing w:after="100" w:before="100"/>
      </w:pPr>
      <w:r>
        <w:rPr>
          <w:rFonts w:ascii="Arial" w:cs="Arial" w:eastAsia="Arial" w:hAnsi="Arial"/>
          <w:color w:val="4A4A4A"/>
          <w:sz w:val="22"/>
          <w:szCs w:val="22"/>
        </w:rPr>
        <w:t xml:space="preserve">The following Jobber developments should be monitored closely:</w:t>
      </w:r>
    </w:p>
    <w:p>
      <w:pPr>
        <w:pStyle w:val="ListParagraph"/>
        <w:numPr>
          <w:ilvl w:val="0"/>
          <w:numId w:val="2"/>
        </w:numPr>
        <w:spacing w:after="60" w:before="60"/>
        <w:ind w:left="720" w:hanging="360"/>
      </w:pPr>
      <w:r>
        <w:rPr>
          <w:rFonts w:ascii="Arial" w:cs="Arial" w:eastAsia="Arial" w:hAnsi="Arial"/>
          <w:color w:val="4A4A4A"/>
          <w:sz w:val="22"/>
          <w:szCs w:val="22"/>
        </w:rPr>
        <w:t xml:space="preserve">IPO or acquisition activity — Jobber is Series D with major PE backing; an IPO or strategic acquisition would significantly change the competitive dynamics</w:t>
      </w:r>
    </w:p>
    <w:p>
      <w:pPr>
        <w:pStyle w:val="ListParagraph"/>
        <w:numPr>
          <w:ilvl w:val="0"/>
          <w:numId w:val="2"/>
        </w:numPr>
        <w:spacing w:after="60" w:before="60"/>
        <w:ind w:left="720" w:hanging="360"/>
      </w:pPr>
      <w:r>
        <w:rPr>
          <w:rFonts w:ascii="Arial" w:cs="Arial" w:eastAsia="Arial" w:hAnsi="Arial"/>
          <w:color w:val="4A4A4A"/>
          <w:sz w:val="22"/>
          <w:szCs w:val="22"/>
        </w:rPr>
        <w:t xml:space="preserve">Downmarket pricing moves — if Jobber introduces a significantly cheaper entry tier, it would directly compete with ServizmaDesk's price advantage</w:t>
      </w:r>
    </w:p>
    <w:p>
      <w:pPr>
        <w:pStyle w:val="ListParagraph"/>
        <w:numPr>
          <w:ilvl w:val="0"/>
          <w:numId w:val="2"/>
        </w:numPr>
        <w:spacing w:after="60" w:before="60"/>
        <w:ind w:left="720" w:hanging="360"/>
      </w:pPr>
      <w:r>
        <w:rPr>
          <w:rFonts w:ascii="Arial" w:cs="Arial" w:eastAsia="Arial" w:hAnsi="Arial"/>
          <w:color w:val="4A4A4A"/>
          <w:sz w:val="22"/>
          <w:szCs w:val="22"/>
        </w:rPr>
        <w:t xml:space="preserve">Asset/equipment tracking features — if Jobber begins building native equipment management, it would directly threaten ServizmaDesk's core differentiator</w:t>
      </w:r>
    </w:p>
    <w:p>
      <w:pPr>
        <w:pStyle w:val="ListParagraph"/>
        <w:numPr>
          <w:ilvl w:val="0"/>
          <w:numId w:val="2"/>
        </w:numPr>
        <w:spacing w:after="60" w:before="60"/>
        <w:ind w:left="720" w:hanging="360"/>
      </w:pPr>
      <w:r>
        <w:rPr>
          <w:rFonts w:ascii="Arial" w:cs="Arial" w:eastAsia="Arial" w:hAnsi="Arial"/>
          <w:color w:val="4A4A4A"/>
          <w:sz w:val="22"/>
          <w:szCs w:val="22"/>
        </w:rPr>
        <w:t xml:space="preserve">Inventory management — if Jobber acquires or builds native inventory, it closes a major weakness</w:t>
      </w:r>
    </w:p>
    <w:p>
      <w:pPr>
        <w:pStyle w:val="ListParagraph"/>
        <w:numPr>
          <w:ilvl w:val="0"/>
          <w:numId w:val="2"/>
        </w:numPr>
        <w:spacing w:after="60" w:before="60"/>
        <w:ind w:left="720" w:hanging="360"/>
      </w:pPr>
      <w:r>
        <w:rPr>
          <w:rFonts w:ascii="Arial" w:cs="Arial" w:eastAsia="Arial" w:hAnsi="Arial"/>
          <w:color w:val="4A4A4A"/>
          <w:sz w:val="22"/>
          <w:szCs w:val="22"/>
        </w:rPr>
        <w:t xml:space="preserve">International expansion — Jobber's London office suggests continued UK/EU expansion</w:t>
      </w:r>
    </w:p>
    <w:p>
      <w:pPr>
        <w:pStyle w:val="ListParagraph"/>
        <w:numPr>
          <w:ilvl w:val="0"/>
          <w:numId w:val="2"/>
        </w:numPr>
        <w:spacing w:after="60" w:before="60"/>
        <w:ind w:left="720" w:hanging="360"/>
      </w:pPr>
      <w:r>
        <w:rPr>
          <w:rFonts w:ascii="Arial" w:cs="Arial" w:eastAsia="Arial" w:hAnsi="Arial"/>
          <w:color w:val="4A4A4A"/>
          <w:sz w:val="22"/>
          <w:szCs w:val="22"/>
        </w:rPr>
        <w:t xml:space="preserve">Franchise/multi-location features — Jobber is building in this direction; for future ServizmaDesk verticals, this matters</w:t>
      </w:r>
    </w:p>
    <w:p>
      <w:pPr>
        <w:spacing w:after="0" w:before="200"/>
      </w:pPr>
      <w:r>
        <w:t xml:space="preserve"/>
      </w:r>
    </w:p>
    <w:p>
      <w:r>
        <w:br w:type="page"/>
      </w:r>
    </w:p>
    <w:p>
      <w:pPr>
        <w:pStyle w:val="Heading1"/>
        <w:spacing w:after="200" w:before="400"/>
      </w:pPr>
      <w:r>
        <w:rPr>
          <w:rFonts w:ascii="Arial" w:cs="Arial" w:eastAsia="Arial" w:hAnsi="Arial"/>
          <w:b/>
          <w:bCs/>
          <w:color w:val="1F3864"/>
          <w:sz w:val="36"/>
          <w:szCs w:val="36"/>
        </w:rPr>
        <w:t xml:space="preserve">Appendix: Key Data Points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Data Point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Value / Source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Founded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2011 — Edmonton, Alberta, Canada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Legal 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Octopusapp Inc.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CEO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Sam Pillar (co-founder)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CTO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Forrest Zeisler (co-founder)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Employees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~1,267 (Tracxn, January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2024 Revenue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$167.5M (Latka Database)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2023 Revenue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~$143–150M (Sacra / TechCrunch)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Total Funding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$191M across 6 rounds (Tracxn)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Last Round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$61M Growth Equity, March 2024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Last Major Round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$100M Series D, February 2023 (General Atlantic)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Estimated Valuation (2023)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$674M–$1.04B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Customers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300,000+ home service professionals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Countries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60+ (US and Canada primary)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Properties Served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27 million+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Customer-billed Revenue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$13B+ annually (2022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Market Share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 global home services software (2025)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Tech Stack</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Ruby on Rails (backend), React/React Native (frontend), GraphQL (API), AWS, PostgreSQL (implied)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Payment Processing Fee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2.9% + $0.30/card transaction; 1% ACH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Pricing Range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$39/mo (Core) to $599/mo (Plus) + add-ons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Free Trial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14 days, no credit card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Offices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Edmonton, Toronto, London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Review Ratings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4.5/5.0 average across G2, Capterra, Software Advice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Industries Covered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50+ home service verticals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Glassdoor Rating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3.4/5.0 (245 reviews)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Key Investors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A4A4A"/>
                <w:sz w:val="20"/>
                <w:szCs w:val="20"/>
              </w:rPr>
              <w:t xml:space="preserve">General Atlantic, Summit Partners, OMERS Ventures, Version One Ventures, Point Nine Capital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Sam Pillar, Forrest Zeisler, Aaron Goldman (GA), Gail Goodman, Amy Shapero</w:t>
            </w:r>
          </w:p>
        </w:tc>
      </w:tr>
    </w:tbl>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240"/>
              <w:left w:type="dxa" w:w="400"/>
              <w:bottom w:type="dxa" w:w="240"/>
              <w:right w:type="dxa" w:w="400"/>
            </w:tcMar>
          </w:tcPr>
          <w:p>
            <w:pPr>
              <w:jc w:val="center"/>
            </w:pPr>
            <w:r>
              <w:rPr>
                <w:rFonts w:ascii="Arial" w:cs="Arial" w:eastAsia="Arial" w:hAnsi="Arial"/>
                <w:color w:val="6688AA"/>
                <w:sz w:val="18"/>
                <w:szCs w:val="18"/>
              </w:rPr>
              <w:t xml:space="preserve">ISBMG / ServizmaDesk — Internal Confidential</w:t>
            </w:r>
          </w:p>
          <w:p>
            <w:pPr>
              <w:jc w:val="center"/>
            </w:pPr>
            <w:r>
              <w:rPr>
                <w:rFonts w:ascii="Arial" w:cs="Arial" w:eastAsia="Arial" w:hAnsi="Arial"/>
                <w:color w:val="88AACC"/>
                <w:sz w:val="18"/>
                <w:szCs w:val="18"/>
              </w:rPr>
              <w:t xml:space="preserve">Competitor Analysis: Jobber | March 2026</w:t>
            </w:r>
          </w:p>
          <w:p>
            <w:pPr>
              <w:jc w:val="center"/>
            </w:pPr>
            <w:r>
              <w:rPr>
                <w:rFonts w:ascii="Arial" w:cs="Arial" w:eastAsia="Arial" w:hAnsi="Arial"/>
                <w:i/>
                <w:iCs/>
                <w:color w:val="446688"/>
                <w:sz w:val="16"/>
                <w:szCs w:val="16"/>
              </w:rPr>
              <w:t xml:space="preserve">Do not distribute externally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2026-03-08T14:58:46.484Z</dcterms:created>
  <dcterms:modified xsi:type="dcterms:W3CDTF">2026-03-08T14:58:46.485Z</dcterms:modified>
</cp:coreProperties>
</file>

<file path=docProps/custom.xml><?xml version="1.0" encoding="utf-8"?>
<Properties xmlns="http://schemas.openxmlformats.org/officeDocument/2006/custom-properties" xmlns:vt="http://schemas.openxmlformats.org/officeDocument/2006/docPropsVTypes"/>
</file>