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2.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header+xml" PartName="/word/header1.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7.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
<Relationships xmlns="http://schemas.openxmlformats.org/package/2006/relationships">
  <Relationship Id="rId2" Target="docProps/app.xml" Type="http://schemas.openxmlformats.org/officeDocument/2006/relationships/extended-properties"/>
  <Relationship Id="rId1" Target="word/document.xml" Type="http://schemas.openxmlformats.org/officeDocument/2006/relationships/officeDocument"/>
</Relationships>

</file>

<file path=word/document.xml><?xml version="1.0" encoding="utf-8"?>
<w:document xmlns:a="http://schemas.openxmlformats.org/drawingml/2006/main" xmlns:c="http://schemas.openxmlformats.org/drawingml/2006/chart" xmlns:co="http://ncloudtech.com"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x14="http://schemas.microsoft.com/office/spreadsheetml/2009/9/main" xmlns:xdr="http://schemas.openxmlformats.org/drawingml/2006/spreadsheetDrawing" mc:Ignorable="co w14 x14 w15">
  <w:body>
    <w:p w14:paraId="09000000">
      <w:pPr>
        <w:ind w:firstLine="0" w:right="-2"/>
        <w:jc w:val="center"/>
        <w:rPr>
          <w:sz w:val="24"/>
        </w:rPr>
      </w:pPr>
      <w:bookmarkStart w:id="1" w:name="_Hlk129378507"/>
      <w:bookmarkEnd w:id="1"/>
      <w:r>
        <w:rPr>
          <w:sz w:val="24"/>
        </w:rPr>
        <w:t>Министерство образования Новосибирской области</w:t>
      </w:r>
    </w:p>
    <w:p w14:paraId="0A000000">
      <w:pPr>
        <w:ind w:firstLine="0" w:right="-2"/>
        <w:jc w:val="center"/>
        <w:rPr>
          <w:sz w:val="24"/>
        </w:rPr>
      </w:pPr>
      <w:r>
        <w:rPr>
          <w:sz w:val="24"/>
        </w:rPr>
        <w:t>ГБПОУ</w:t>
      </w:r>
      <w:r>
        <w:rPr>
          <w:sz w:val="24"/>
        </w:rPr>
        <w:t> </w:t>
      </w:r>
      <w:r>
        <w:rPr>
          <w:sz w:val="24"/>
        </w:rPr>
        <w:t>НСО</w:t>
      </w:r>
      <w:r>
        <w:rPr>
          <w:sz w:val="24"/>
        </w:rPr>
        <w:t> </w:t>
      </w:r>
      <w:r>
        <w:rPr>
          <w:sz w:val="24"/>
        </w:rPr>
        <w:t xml:space="preserve">«Новосибирский авиационный технический </w:t>
      </w:r>
      <w:r>
        <w:rPr>
          <w:sz w:val="24"/>
        </w:rPr>
        <w:t>колледж имени</w:t>
      </w:r>
      <w:r>
        <w:rPr>
          <w:sz w:val="24"/>
        </w:rPr>
        <w:t> </w:t>
      </w:r>
      <w:r>
        <w:rPr>
          <w:sz w:val="24"/>
        </w:rPr>
        <w:t>Б.С.</w:t>
      </w:r>
      <w:r>
        <w:rPr>
          <w:sz w:val="24"/>
        </w:rPr>
        <w:t> </w:t>
      </w:r>
      <w:r>
        <w:rPr>
          <w:sz w:val="24"/>
        </w:rPr>
        <w:t>Галущака»</w:t>
      </w:r>
    </w:p>
    <w:p w14:paraId="0B000000">
      <w:pPr>
        <w:tabs>
          <w:tab w:leader="none" w:pos="142" w:val="left"/>
        </w:tabs>
        <w:ind w:right="-2"/>
        <w:jc w:val="center"/>
      </w:pPr>
    </w:p>
    <w:p w14:paraId="0C000000">
      <w:pPr>
        <w:tabs>
          <w:tab w:leader="none" w:pos="142" w:val="left"/>
        </w:tabs>
        <w:ind w:right="-2"/>
        <w:jc w:val="center"/>
      </w:pPr>
    </w:p>
    <w:p w14:paraId="0D000000">
      <w:pPr>
        <w:tabs>
          <w:tab w:leader="none" w:pos="142" w:val="left"/>
        </w:tabs>
        <w:ind w:right="-2"/>
        <w:jc w:val="center"/>
      </w:pPr>
    </w:p>
    <w:p w14:paraId="0E000000">
      <w:pPr>
        <w:tabs>
          <w:tab w:leader="none" w:pos="142" w:val="left"/>
        </w:tabs>
        <w:ind w:right="-2"/>
        <w:jc w:val="center"/>
      </w:pPr>
    </w:p>
    <w:p w14:paraId="0F000000">
      <w:pPr>
        <w:tabs>
          <w:tab w:leader="none" w:pos="142" w:val="left"/>
        </w:tabs>
        <w:ind w:right="-2"/>
        <w:jc w:val="center"/>
      </w:pPr>
    </w:p>
    <w:p w14:paraId="10000000">
      <w:pPr>
        <w:tabs>
          <w:tab w:leader="none" w:pos="142" w:val="left"/>
        </w:tabs>
        <w:ind w:right="-2"/>
        <w:jc w:val="center"/>
      </w:pPr>
    </w:p>
    <w:p w14:paraId="11000000">
      <w:pPr>
        <w:tabs>
          <w:tab w:leader="none" w:pos="142" w:val="left"/>
        </w:tabs>
        <w:ind w:right="-2"/>
        <w:jc w:val="center"/>
      </w:pPr>
    </w:p>
    <w:p w14:paraId="12000000">
      <w:pPr>
        <w:ind w:firstLine="0"/>
        <w:jc w:val="center"/>
        <w:rPr>
          <w:caps w:val="1"/>
          <w:sz w:val="32"/>
        </w:rPr>
      </w:pPr>
      <w:r>
        <w:rPr>
          <w:caps w:val="1"/>
          <w:sz w:val="32"/>
        </w:rPr>
        <w:t xml:space="preserve">РАЗРАБОТКА Мобильного приложения для магазина компьютерной техники </w:t>
      </w:r>
    </w:p>
    <w:p w14:paraId="13000000">
      <w:pPr>
        <w:ind w:firstLine="0"/>
        <w:jc w:val="center"/>
        <w:rPr>
          <w:caps w:val="1"/>
          <w:sz w:val="32"/>
        </w:rPr>
      </w:pPr>
    </w:p>
    <w:p w14:paraId="14000000">
      <w:pPr>
        <w:tabs>
          <w:tab w:leader="none" w:pos="142" w:val="left"/>
        </w:tabs>
        <w:ind w:firstLine="0" w:right="-2"/>
        <w:jc w:val="center"/>
      </w:pPr>
      <w:r>
        <w:t>Пояснительная записка к курсовому проекту</w:t>
      </w:r>
    </w:p>
    <w:p w14:paraId="15000000">
      <w:pPr>
        <w:ind w:firstLine="0" w:right="-2"/>
        <w:jc w:val="center"/>
      </w:pPr>
      <w:r>
        <w:t>ПМ.0</w:t>
      </w:r>
      <w:r>
        <w:t xml:space="preserve">1Разработка модулей программного </w:t>
      </w:r>
      <w:r>
        <w:t>обеспечения</w:t>
      </w:r>
      <w:r>
        <w:br/>
      </w:r>
      <w:r>
        <w:t xml:space="preserve">для </w:t>
      </w:r>
      <w:r>
        <w:t>компьютерных систем</w:t>
      </w:r>
    </w:p>
    <w:p w14:paraId="16000000">
      <w:pPr>
        <w:tabs>
          <w:tab w:leader="none" w:pos="142" w:val="left"/>
        </w:tabs>
        <w:ind w:firstLine="0" w:right="-2"/>
        <w:jc w:val="center"/>
      </w:pPr>
      <w:r>
        <w:t>МДК</w:t>
      </w:r>
      <w:r>
        <w:t>.</w:t>
      </w:r>
      <w:r>
        <w:t>01.03 Разработка мобильных приложений</w:t>
      </w:r>
    </w:p>
    <w:p w14:paraId="17000000">
      <w:pPr>
        <w:tabs>
          <w:tab w:leader="none" w:pos="142" w:val="left"/>
        </w:tabs>
        <w:ind w:firstLine="0" w:right="-2"/>
        <w:jc w:val="center"/>
      </w:pPr>
      <w:r>
        <w:t>НАТКиГ.2</w:t>
      </w:r>
      <w:r>
        <w:t>0</w:t>
      </w:r>
      <w:r>
        <w:rPr>
          <w:highlight w:val="yellow"/>
        </w:rPr>
        <w:t>20</w:t>
      </w:r>
      <w:r>
        <w:t>00.</w:t>
      </w:r>
      <w:r>
        <w:t>0</w:t>
      </w:r>
      <w:r>
        <w:t>10</w:t>
      </w:r>
      <w:r>
        <w:t>.000ПЗ</w:t>
      </w:r>
    </w:p>
    <w:p w14:paraId="18000000">
      <w:pPr>
        <w:tabs>
          <w:tab w:leader="none" w:pos="142" w:val="left"/>
        </w:tabs>
        <w:ind w:firstLine="0" w:right="-2"/>
        <w:jc w:val="center"/>
        <w:rPr>
          <w:caps w:val="1"/>
        </w:rPr>
      </w:pPr>
    </w:p>
    <w:p w14:paraId="19000000">
      <w:pPr>
        <w:tabs>
          <w:tab w:leader="none" w:pos="142" w:val="left"/>
        </w:tabs>
        <w:ind w:firstLine="0" w:right="-2"/>
        <w:jc w:val="center"/>
        <w:rPr>
          <w:i w:val="1"/>
        </w:rPr>
      </w:pPr>
    </w:p>
    <w:p w14:paraId="1A000000">
      <w:pPr>
        <w:tabs>
          <w:tab w:leader="none" w:pos="142" w:val="left"/>
        </w:tabs>
        <w:ind w:firstLine="0" w:right="-2"/>
        <w:jc w:val="center"/>
      </w:pPr>
    </w:p>
    <w:p w14:paraId="1B000000">
      <w:pPr>
        <w:tabs>
          <w:tab w:leader="none" w:pos="142" w:val="left"/>
        </w:tabs>
        <w:ind w:firstLine="0" w:right="-2"/>
        <w:jc w:val="center"/>
      </w:pPr>
    </w:p>
    <w:p w14:paraId="1C000000">
      <w:pPr>
        <w:tabs>
          <w:tab w:leader="none" w:pos="142" w:val="left"/>
        </w:tabs>
        <w:ind w:firstLine="0" w:right="-2"/>
        <w:jc w:val="center"/>
      </w:pPr>
    </w:p>
    <w:p w14:paraId="1D000000">
      <w:pPr>
        <w:tabs>
          <w:tab w:leader="none" w:pos="142" w:val="left"/>
        </w:tabs>
        <w:ind w:firstLine="0" w:right="-2"/>
        <w:jc w:val="right"/>
      </w:pPr>
      <w:r>
        <w:t>Разработал</w:t>
      </w:r>
      <w:r>
        <w:t>:</w:t>
      </w:r>
    </w:p>
    <w:p w14:paraId="1E000000">
      <w:pPr>
        <w:tabs>
          <w:tab w:leader="none" w:pos="142" w:val="left"/>
        </w:tabs>
        <w:ind w:firstLine="0" w:right="-2"/>
        <w:jc w:val="right"/>
      </w:pPr>
      <w:r>
        <w:t>студент группы ПР-</w:t>
      </w:r>
      <w:r>
        <w:rPr>
          <w:highlight w:val="yellow"/>
        </w:rPr>
        <w:t>2</w:t>
      </w:r>
      <w:r>
        <w:rPr>
          <w:highlight w:val="yellow"/>
        </w:rPr>
        <w:t>2</w:t>
      </w:r>
      <w:r>
        <w:rPr>
          <w:highlight w:val="yellow"/>
        </w:rPr>
        <w:t>.106</w:t>
      </w:r>
    </w:p>
    <w:p w14:paraId="1F000000">
      <w:pPr>
        <w:tabs>
          <w:tab w:leader="none" w:pos="142" w:val="left"/>
        </w:tabs>
        <w:ind w:firstLine="0" w:right="-2"/>
        <w:jc w:val="right"/>
      </w:pPr>
      <w:r>
        <w:rPr>
          <w:highlight w:val="yellow"/>
        </w:rPr>
        <w:t>Кичеев А</w:t>
      </w:r>
      <w:r>
        <w:rPr>
          <w:highlight w:val="yellow"/>
        </w:rPr>
        <w:t>.</w:t>
      </w:r>
      <w:r>
        <w:rPr>
          <w:highlight w:val="yellow"/>
        </w:rPr>
        <w:t>О</w:t>
      </w:r>
      <w:r>
        <w:rPr>
          <w:highlight w:val="yellow"/>
        </w:rPr>
        <w:t>.</w:t>
      </w:r>
      <w:r>
        <w:br w:type="page"/>
      </w:r>
    </w:p>
    <w:p w14:paraId="20000000">
      <w:pPr>
        <w:tabs>
          <w:tab w:leader="none" w:pos="142" w:val="left"/>
        </w:tabs>
        <w:ind w:right="-2"/>
        <w:jc w:val="center"/>
        <w:rPr>
          <w:b w:val="1"/>
          <w:sz w:val="32"/>
        </w:rPr>
      </w:pPr>
      <w:r>
        <w:rPr>
          <w:b w:val="1"/>
          <w:sz w:val="32"/>
        </w:rPr>
        <w:t>Содержание</w:t>
      </w:r>
    </w:p>
    <w:p>
      <w:pPr>
        <w:pStyle w:val="Style_3"/>
        <w:tabs>
          <w:tab w:leader="none" w:pos="9354" w:val="clear"/>
          <w:tab w:leader="dot" w:pos="9354" w:val="right"/>
        </w:tabs>
        <w:ind/>
      </w:pPr>
      <w:r>
        <w:fldChar w:fldCharType="begin"/>
      </w:r>
      <w:r>
        <w:instrText xml:space="preserve">TOC \h \z \u \o "1-2"</w:instrText>
      </w:r>
      <w:r>
        <w:fldChar w:fldCharType="separate"/>
      </w:r>
      <w:r>
        <w:fldChar w:fldCharType="begin"/>
      </w:r>
      <w:r>
        <w:instrText>HYPERLINK \l "__RefHeading___1"</w:instrText>
      </w:r>
      <w:r>
        <w:fldChar w:fldCharType="separate"/>
      </w:r>
      <w:r>
        <w:t>Введение</w:t>
      </w:r>
      <w:r>
        <w:tab/>
      </w:r>
      <w:r>
        <w:fldChar w:dirty="1" w:fldCharType="begin"/>
      </w:r>
      <w:r>
        <w:instrText>PAGEREF __RefHeading___1 \* MERGEFORMAT</w:instrText>
      </w:r>
      <w:r>
        <w:fldChar w:fldCharType="separate"/>
      </w:r>
      <w:r>
        <w:t>3</w:t>
      </w:r>
      <w:r>
        <w:fldChar w:fldCharType="end"/>
      </w:r>
      <w:r>
        <w:fldChar w:fldCharType="end"/>
      </w:r>
    </w:p>
    <w:p w14:paraId="22000000">
      <w:pPr>
        <w:pStyle w:val="Style_3"/>
        <w:tabs>
          <w:tab w:leader="none" w:pos="9354" w:val="clear"/>
          <w:tab w:leader="dot" w:pos="9354" w:val="right"/>
        </w:tabs>
        <w:ind/>
      </w:pPr>
      <w:r>
        <w:fldChar w:fldCharType="begin"/>
      </w:r>
      <w:r>
        <w:instrText>HYPERLINK \l "__RefHeading___2"</w:instrText>
      </w:r>
      <w:r>
        <w:fldChar w:fldCharType="separate"/>
      </w:r>
      <w:r>
        <w:t>Исследовательский раздел</w:t>
      </w:r>
      <w:r>
        <w:tab/>
      </w:r>
      <w:r>
        <w:fldChar w:dirty="1" w:fldCharType="begin"/>
      </w:r>
      <w:r>
        <w:instrText>PAGEREF __RefHeading___2 \* MERGEFORMAT</w:instrText>
      </w:r>
      <w:r>
        <w:fldChar w:fldCharType="separate"/>
      </w:r>
      <w:r>
        <w:t>3</w:t>
      </w:r>
      <w:r>
        <w:fldChar w:fldCharType="end"/>
      </w:r>
      <w:r>
        <w:fldChar w:fldCharType="end"/>
      </w:r>
    </w:p>
    <w:p w14:paraId="23000000">
      <w:pPr>
        <w:pStyle w:val="Style_4"/>
        <w:tabs>
          <w:tab w:leader="none" w:pos="660" w:val="clear"/>
          <w:tab w:leader="none" w:pos="9354" w:val="clear"/>
          <w:tab w:leader="dot" w:pos="9354" w:val="right"/>
        </w:tabs>
        <w:ind/>
      </w:pPr>
      <w:r>
        <w:fldChar w:fldCharType="begin"/>
      </w:r>
      <w:r>
        <w:instrText>HYPERLINK \l "__RefHeading___3"</w:instrText>
      </w:r>
      <w:r>
        <w:fldChar w:fldCharType="separate"/>
      </w:r>
      <w:r>
        <w:t>1.1    Описание предметной области</w:t>
      </w:r>
      <w:r>
        <w:tab/>
      </w:r>
      <w:r>
        <w:fldChar w:dirty="1" w:fldCharType="begin"/>
      </w:r>
      <w:r>
        <w:instrText>PAGEREF __RefHeading___3 \* MERGEFORMAT</w:instrText>
      </w:r>
      <w:r>
        <w:fldChar w:fldCharType="separate"/>
      </w:r>
      <w:r>
        <w:t>3</w:t>
      </w:r>
      <w:r>
        <w:fldChar w:fldCharType="end"/>
      </w:r>
      <w:r>
        <w:fldChar w:fldCharType="end"/>
      </w:r>
    </w:p>
    <w:p w14:paraId="24000000">
      <w:pPr>
        <w:pStyle w:val="Style_4"/>
        <w:tabs>
          <w:tab w:leader="none" w:pos="660" w:val="clear"/>
          <w:tab w:leader="none" w:pos="9354" w:val="clear"/>
          <w:tab w:leader="dot" w:pos="9354" w:val="right"/>
        </w:tabs>
        <w:ind/>
      </w:pPr>
      <w:r>
        <w:fldChar w:fldCharType="begin"/>
      </w:r>
      <w:r>
        <w:instrText>HYPERLINK \l "__RefHeading___4"</w:instrText>
      </w:r>
      <w:r>
        <w:fldChar w:fldCharType="separate"/>
      </w:r>
      <w:r>
        <w:t>1.2    Образ клиента</w:t>
      </w:r>
      <w:r>
        <w:tab/>
      </w:r>
      <w:r>
        <w:fldChar w:dirty="1" w:fldCharType="begin"/>
      </w:r>
      <w:r>
        <w:instrText>PAGEREF __RefHeading___4 \* MERGEFORMAT</w:instrText>
      </w:r>
      <w:r>
        <w:fldChar w:fldCharType="separate"/>
      </w:r>
      <w:r>
        <w:t>4</w:t>
      </w:r>
      <w:r>
        <w:fldChar w:fldCharType="end"/>
      </w:r>
      <w:r>
        <w:fldChar w:fldCharType="end"/>
      </w:r>
    </w:p>
    <w:p w14:paraId="25000000">
      <w:pPr>
        <w:pStyle w:val="Style_4"/>
        <w:tabs>
          <w:tab w:leader="none" w:pos="660" w:val="clear"/>
          <w:tab w:leader="none" w:pos="9354" w:val="clear"/>
          <w:tab w:leader="dot" w:pos="9354" w:val="right"/>
        </w:tabs>
        <w:ind/>
      </w:pPr>
      <w:r>
        <w:fldChar w:fldCharType="begin"/>
      </w:r>
      <w:r>
        <w:instrText>HYPERLINK \l "__RefHeading___5"</w:instrText>
      </w:r>
      <w:r>
        <w:fldChar w:fldCharType="separate"/>
      </w:r>
      <w:r>
        <w:t>1.3    Сценарии</w:t>
      </w:r>
      <w:r>
        <w:tab/>
      </w:r>
      <w:r>
        <w:fldChar w:dirty="1" w:fldCharType="begin"/>
      </w:r>
      <w:r>
        <w:instrText>PAGEREF __RefHeading___5 \* MERGEFORMAT</w:instrText>
      </w:r>
      <w:r>
        <w:fldChar w:fldCharType="separate"/>
      </w:r>
      <w:r>
        <w:t>4</w:t>
      </w:r>
      <w:r>
        <w:fldChar w:fldCharType="end"/>
      </w:r>
      <w:r>
        <w:fldChar w:fldCharType="end"/>
      </w:r>
    </w:p>
    <w:p w14:paraId="26000000">
      <w:pPr>
        <w:pStyle w:val="Style_4"/>
        <w:tabs>
          <w:tab w:leader="none" w:pos="660" w:val="clear"/>
          <w:tab w:leader="none" w:pos="9354" w:val="clear"/>
          <w:tab w:leader="dot" w:pos="9354" w:val="right"/>
        </w:tabs>
        <w:ind/>
      </w:pPr>
      <w:r>
        <w:fldChar w:fldCharType="begin"/>
      </w:r>
      <w:r>
        <w:instrText>HYPERLINK \l "__RefHeading___6"</w:instrText>
      </w:r>
      <w:r>
        <w:fldChar w:fldCharType="separate"/>
      </w:r>
      <w:r>
        <w:t>1.4    Сбор и анализ прототипов</w:t>
      </w:r>
      <w:r>
        <w:tab/>
      </w:r>
      <w:r>
        <w:fldChar w:dirty="1" w:fldCharType="begin"/>
      </w:r>
      <w:r>
        <w:instrText>PAGEREF __RefHeading___6 \* MERGEFORMAT</w:instrText>
      </w:r>
      <w:r>
        <w:fldChar w:fldCharType="separate"/>
      </w:r>
      <w:r>
        <w:t>5</w:t>
      </w:r>
      <w:r>
        <w:fldChar w:fldCharType="end"/>
      </w:r>
      <w:r>
        <w:fldChar w:fldCharType="end"/>
      </w:r>
    </w:p>
    <w:p w14:paraId="27000000">
      <w:pPr>
        <w:pStyle w:val="Style_3"/>
        <w:tabs>
          <w:tab w:leader="none" w:pos="9354" w:val="clear"/>
          <w:tab w:leader="dot" w:pos="9354" w:val="right"/>
        </w:tabs>
        <w:ind/>
      </w:pPr>
      <w:r>
        <w:fldChar w:fldCharType="begin"/>
      </w:r>
      <w:r>
        <w:instrText>HYPERLINK \l "__RefHeading___7"</w:instrText>
      </w:r>
      <w:r>
        <w:fldChar w:fldCharType="separate"/>
      </w:r>
      <w:r>
        <w:t>Проектирование приложения</w:t>
      </w:r>
      <w:r>
        <w:tab/>
      </w:r>
      <w:r>
        <w:fldChar w:dirty="1" w:fldCharType="begin"/>
      </w:r>
      <w:r>
        <w:instrText>PAGEREF __RefHeading___7 \* MERGEFORMAT</w:instrText>
      </w:r>
      <w:r>
        <w:fldChar w:fldCharType="separate"/>
      </w:r>
      <w:r>
        <w:t>14</w:t>
      </w:r>
      <w:r>
        <w:fldChar w:fldCharType="end"/>
      </w:r>
      <w:r>
        <w:fldChar w:fldCharType="end"/>
      </w:r>
    </w:p>
    <w:p w14:paraId="28000000">
      <w:pPr>
        <w:pStyle w:val="Style_4"/>
        <w:tabs>
          <w:tab w:leader="none" w:pos="660" w:val="clear"/>
          <w:tab w:leader="none" w:pos="9354" w:val="clear"/>
          <w:tab w:leader="dot" w:pos="9354" w:val="right"/>
        </w:tabs>
        <w:ind/>
      </w:pPr>
      <w:r>
        <w:fldChar w:fldCharType="begin"/>
      </w:r>
      <w:r>
        <w:instrText>HYPERLINK \l "__RefHeading___8"</w:instrText>
      </w:r>
      <w:r>
        <w:fldChar w:fldCharType="separate"/>
      </w:r>
      <w:r>
        <w:t>1.5    UI/UX дизайн приложения</w:t>
      </w:r>
      <w:r>
        <w:tab/>
      </w:r>
      <w:r>
        <w:fldChar w:dirty="1" w:fldCharType="begin"/>
      </w:r>
      <w:r>
        <w:instrText>PAGEREF __RefHeading___8 \* MERGEFORMAT</w:instrText>
      </w:r>
      <w:r>
        <w:fldChar w:fldCharType="separate"/>
      </w:r>
      <w:r>
        <w:t>14</w:t>
      </w:r>
      <w:r>
        <w:fldChar w:fldCharType="end"/>
      </w:r>
      <w:r>
        <w:fldChar w:fldCharType="end"/>
      </w:r>
    </w:p>
    <w:p w14:paraId="29000000">
      <w:pPr>
        <w:pStyle w:val="Style_4"/>
        <w:tabs>
          <w:tab w:leader="none" w:pos="660" w:val="clear"/>
          <w:tab w:leader="none" w:pos="9354" w:val="clear"/>
          <w:tab w:leader="dot" w:pos="9354" w:val="right"/>
        </w:tabs>
        <w:ind/>
      </w:pPr>
      <w:r>
        <w:fldChar w:fldCharType="begin"/>
      </w:r>
      <w:r>
        <w:instrText>HYPERLINK \l "__RefHeading___9"</w:instrText>
      </w:r>
      <w:r>
        <w:fldChar w:fldCharType="separate"/>
      </w:r>
      <w:r>
        <w:t>1.1    Выбор технологии, языка и среды программирования</w:t>
      </w:r>
      <w:r>
        <w:tab/>
      </w:r>
      <w:r>
        <w:fldChar w:dirty="1" w:fldCharType="begin"/>
      </w:r>
      <w:r>
        <w:instrText>PAGEREF __RefHeading___9 \* MERGEFORMAT</w:instrText>
      </w:r>
      <w:r>
        <w:fldChar w:fldCharType="separate"/>
      </w:r>
      <w:r>
        <w:t>20</w:t>
      </w:r>
      <w:r>
        <w:fldChar w:fldCharType="end"/>
      </w:r>
      <w:r>
        <w:fldChar w:fldCharType="end"/>
      </w:r>
    </w:p>
    <w:p w14:paraId="2A000000">
      <w:pPr>
        <w:pStyle w:val="Style_3"/>
        <w:tabs>
          <w:tab w:leader="none" w:pos="9354" w:val="clear"/>
          <w:tab w:leader="dot" w:pos="9354" w:val="right"/>
        </w:tabs>
        <w:ind/>
      </w:pPr>
      <w:r>
        <w:fldChar w:fldCharType="begin"/>
      </w:r>
      <w:r>
        <w:instrText>HYPERLINK \l "__RefHeading___10"</w:instrText>
      </w:r>
      <w:r>
        <w:fldChar w:fldCharType="separate"/>
      </w:r>
      <w:r>
        <w:t>Разработка мобильного приложения</w:t>
      </w:r>
      <w:r>
        <w:tab/>
      </w:r>
      <w:r>
        <w:fldChar w:dirty="1" w:fldCharType="begin"/>
      </w:r>
      <w:r>
        <w:instrText>PAGEREF __RefHeading___10 \* MERGEFORMAT</w:instrText>
      </w:r>
      <w:r>
        <w:fldChar w:fldCharType="separate"/>
      </w:r>
      <w:r>
        <w:t>20</w:t>
      </w:r>
      <w:r>
        <w:fldChar w:fldCharType="end"/>
      </w:r>
      <w:r>
        <w:fldChar w:fldCharType="end"/>
      </w:r>
    </w:p>
    <w:p w14:paraId="2B000000">
      <w:pPr>
        <w:pStyle w:val="Style_4"/>
        <w:tabs>
          <w:tab w:leader="none" w:pos="660" w:val="clear"/>
          <w:tab w:leader="none" w:pos="9354" w:val="clear"/>
          <w:tab w:leader="dot" w:pos="9354" w:val="right"/>
        </w:tabs>
        <w:ind/>
      </w:pPr>
      <w:r>
        <w:fldChar w:fldCharType="begin"/>
      </w:r>
      <w:r>
        <w:instrText>HYPERLINK \l "__RefHeading___11"</w:instrText>
      </w:r>
      <w:r>
        <w:fldChar w:fldCharType="separate"/>
      </w:r>
      <w:r>
        <w:t>1.6    Разработка базы данных</w:t>
      </w:r>
      <w:r>
        <w:tab/>
      </w:r>
      <w:r>
        <w:fldChar w:dirty="1" w:fldCharType="begin"/>
      </w:r>
      <w:r>
        <w:instrText>PAGEREF __RefHeading___11 \* MERGEFORMAT</w:instrText>
      </w:r>
      <w:r>
        <w:fldChar w:fldCharType="separate"/>
      </w:r>
      <w:r>
        <w:t>20</w:t>
      </w:r>
      <w:r>
        <w:fldChar w:fldCharType="end"/>
      </w:r>
      <w:r>
        <w:fldChar w:fldCharType="end"/>
      </w:r>
    </w:p>
    <w:p w14:paraId="2C000000">
      <w:pPr>
        <w:pStyle w:val="Style_4"/>
        <w:tabs>
          <w:tab w:leader="none" w:pos="660" w:val="clear"/>
          <w:tab w:leader="none" w:pos="9354" w:val="clear"/>
          <w:tab w:leader="dot" w:pos="9354" w:val="right"/>
        </w:tabs>
        <w:ind/>
      </w:pPr>
      <w:r>
        <w:fldChar w:fldCharType="begin"/>
      </w:r>
      <w:r>
        <w:instrText>HYPERLINK \l "__RefHeading___12"</w:instrText>
      </w:r>
      <w:r>
        <w:fldChar w:fldCharType="separate"/>
      </w:r>
      <w:r>
        <w:t>1.7    Разработка мультимедийного контента</w:t>
      </w:r>
      <w:r>
        <w:tab/>
      </w:r>
      <w:r>
        <w:fldChar w:dirty="1" w:fldCharType="begin"/>
      </w:r>
      <w:r>
        <w:instrText>PAGEREF __RefHeading___12 \* MERGEFORMAT</w:instrText>
      </w:r>
      <w:r>
        <w:fldChar w:fldCharType="separate"/>
      </w:r>
      <w:r>
        <w:t>21</w:t>
      </w:r>
      <w:r>
        <w:fldChar w:fldCharType="end"/>
      </w:r>
      <w:r>
        <w:fldChar w:fldCharType="end"/>
      </w:r>
    </w:p>
    <w:p w14:paraId="2D000000">
      <w:pPr>
        <w:pStyle w:val="Style_4"/>
        <w:tabs>
          <w:tab w:leader="none" w:pos="660" w:val="clear"/>
          <w:tab w:leader="none" w:pos="9354" w:val="clear"/>
          <w:tab w:leader="dot" w:pos="9354" w:val="right"/>
        </w:tabs>
        <w:ind/>
      </w:pPr>
      <w:r>
        <w:fldChar w:fldCharType="begin"/>
      </w:r>
      <w:r>
        <w:instrText>HYPERLINK \l "__RefHeading___13"</w:instrText>
      </w:r>
      <w:r>
        <w:fldChar w:fldCharType="separate"/>
      </w:r>
      <w:r>
        <w:t>1.8    Описание используемых плагинов</w:t>
      </w:r>
      <w:r>
        <w:tab/>
      </w:r>
      <w:r>
        <w:fldChar w:dirty="1" w:fldCharType="begin"/>
      </w:r>
      <w:r>
        <w:instrText>PAGEREF __RefHeading___13 \* MERGEFORMAT</w:instrText>
      </w:r>
      <w:r>
        <w:fldChar w:fldCharType="separate"/>
      </w:r>
      <w:r>
        <w:t>22</w:t>
      </w:r>
      <w:r>
        <w:fldChar w:fldCharType="end"/>
      </w:r>
      <w:r>
        <w:fldChar w:fldCharType="end"/>
      </w:r>
    </w:p>
    <w:p w14:paraId="2E000000">
      <w:pPr>
        <w:pStyle w:val="Style_4"/>
        <w:tabs>
          <w:tab w:leader="none" w:pos="660" w:val="clear"/>
          <w:tab w:leader="none" w:pos="9354" w:val="clear"/>
          <w:tab w:leader="dot" w:pos="9354" w:val="right"/>
        </w:tabs>
        <w:ind/>
      </w:pPr>
      <w:r>
        <w:fldChar w:fldCharType="begin"/>
      </w:r>
      <w:r>
        <w:instrText>HYPERLINK \l "__RefHeading___14"</w:instrText>
      </w:r>
      <w:r>
        <w:fldChar w:fldCharType="separate"/>
      </w:r>
      <w:r>
        <w:t>1.9    Описание разработанных процедур и функций</w:t>
      </w:r>
      <w:r>
        <w:tab/>
      </w:r>
      <w:r>
        <w:fldChar w:dirty="1" w:fldCharType="begin"/>
      </w:r>
      <w:r>
        <w:instrText>PAGEREF __RefHeading___14 \* MERGEFORMAT</w:instrText>
      </w:r>
      <w:r>
        <w:fldChar w:fldCharType="separate"/>
      </w:r>
      <w:r>
        <w:t>25</w:t>
      </w:r>
      <w:r>
        <w:fldChar w:fldCharType="end"/>
      </w:r>
      <w:r>
        <w:fldChar w:fldCharType="end"/>
      </w:r>
    </w:p>
    <w:p w14:paraId="2F000000">
      <w:pPr>
        <w:pStyle w:val="Style_3"/>
        <w:tabs>
          <w:tab w:leader="none" w:pos="9354" w:val="clear"/>
          <w:tab w:leader="dot" w:pos="9354" w:val="right"/>
        </w:tabs>
        <w:ind/>
      </w:pPr>
      <w:r>
        <w:fldChar w:fldCharType="begin"/>
      </w:r>
      <w:r>
        <w:instrText>HYPERLINK \l "__RefHeading___15"</w:instrText>
      </w:r>
      <w:r>
        <w:fldChar w:fldCharType="separate"/>
      </w:r>
      <w:r>
        <w:t>Тестирование</w:t>
      </w:r>
      <w:r>
        <w:tab/>
      </w:r>
      <w:r>
        <w:fldChar w:dirty="1" w:fldCharType="begin"/>
      </w:r>
      <w:r>
        <w:instrText>PAGEREF __RefHeading___15 \* MERGEFORMAT</w:instrText>
      </w:r>
      <w:r>
        <w:fldChar w:fldCharType="separate"/>
      </w:r>
      <w:r>
        <w:t>28</w:t>
      </w:r>
      <w:r>
        <w:fldChar w:fldCharType="end"/>
      </w:r>
      <w:r>
        <w:fldChar w:fldCharType="end"/>
      </w:r>
    </w:p>
    <w:p w14:paraId="30000000">
      <w:pPr>
        <w:pStyle w:val="Style_4"/>
        <w:tabs>
          <w:tab w:leader="none" w:pos="660" w:val="clear"/>
          <w:tab w:leader="none" w:pos="9354" w:val="clear"/>
          <w:tab w:leader="dot" w:pos="9354" w:val="right"/>
        </w:tabs>
        <w:ind/>
      </w:pPr>
      <w:r>
        <w:fldChar w:fldCharType="begin"/>
      </w:r>
      <w:r>
        <w:instrText>HYPERLINK \l "__RefHeading___16"</w:instrText>
      </w:r>
      <w:r>
        <w:fldChar w:fldCharType="separate"/>
      </w:r>
      <w:r>
        <w:t>1.10    Протокол тестирования дизайна приложения</w:t>
      </w:r>
      <w:r>
        <w:tab/>
      </w:r>
      <w:r>
        <w:fldChar w:dirty="1" w:fldCharType="begin"/>
      </w:r>
      <w:r>
        <w:instrText>PAGEREF __RefHeading___16 \* MERGEFORMAT</w:instrText>
      </w:r>
      <w:r>
        <w:fldChar w:fldCharType="separate"/>
      </w:r>
      <w:r>
        <w:t>28</w:t>
      </w:r>
      <w:r>
        <w:fldChar w:fldCharType="end"/>
      </w:r>
      <w:r>
        <w:fldChar w:fldCharType="end"/>
      </w:r>
    </w:p>
    <w:p w14:paraId="31000000">
      <w:pPr>
        <w:pStyle w:val="Style_4"/>
        <w:tabs>
          <w:tab w:leader="none" w:pos="660" w:val="clear"/>
          <w:tab w:leader="none" w:pos="9354" w:val="clear"/>
          <w:tab w:leader="dot" w:pos="9354" w:val="right"/>
        </w:tabs>
        <w:ind/>
      </w:pPr>
      <w:r>
        <w:fldChar w:fldCharType="begin"/>
      </w:r>
      <w:r>
        <w:instrText>HYPERLINK \l "__RefHeading___17"</w:instrText>
      </w:r>
      <w:r>
        <w:fldChar w:fldCharType="separate"/>
      </w:r>
      <w:r>
        <w:t>1.11    Протокол тестирования функционала приложения</w:t>
      </w:r>
      <w:r>
        <w:tab/>
      </w:r>
      <w:r>
        <w:fldChar w:dirty="1" w:fldCharType="begin"/>
      </w:r>
      <w:r>
        <w:instrText>PAGEREF __RefHeading___17 \* MERGEFORMAT</w:instrText>
      </w:r>
      <w:r>
        <w:fldChar w:fldCharType="separate"/>
      </w:r>
      <w:r>
        <w:t>32</w:t>
      </w:r>
      <w:r>
        <w:fldChar w:fldCharType="end"/>
      </w:r>
      <w:r>
        <w:fldChar w:fldCharType="end"/>
      </w:r>
    </w:p>
    <w:p w14:paraId="32000000">
      <w:pPr>
        <w:pStyle w:val="Style_3"/>
        <w:tabs>
          <w:tab w:leader="none" w:pos="9354" w:val="clear"/>
          <w:tab w:leader="dot" w:pos="9354" w:val="right"/>
        </w:tabs>
        <w:ind/>
      </w:pPr>
      <w:r>
        <w:fldChar w:fldCharType="begin"/>
      </w:r>
      <w:r>
        <w:instrText>HYPERLINK \l "__RefHeading___18"</w:instrText>
      </w:r>
      <w:r>
        <w:fldChar w:fldCharType="separate"/>
      </w:r>
      <w:r>
        <w:t>Заключение</w:t>
      </w:r>
      <w:r>
        <w:tab/>
      </w:r>
      <w:r>
        <w:fldChar w:dirty="1" w:fldCharType="begin"/>
      </w:r>
      <w:r>
        <w:instrText>PAGEREF __RefHeading___18 \* MERGEFORMAT</w:instrText>
      </w:r>
      <w:r>
        <w:fldChar w:fldCharType="separate"/>
      </w:r>
      <w:r>
        <w:t>37</w:t>
      </w:r>
      <w:r>
        <w:fldChar w:fldCharType="end"/>
      </w:r>
      <w:r>
        <w:fldChar w:fldCharType="end"/>
      </w:r>
    </w:p>
    <w:p w14:paraId="33000000">
      <w:pPr>
        <w:pStyle w:val="Style_3"/>
        <w:tabs>
          <w:tab w:leader="none" w:pos="9354" w:val="clear"/>
          <w:tab w:leader="dot" w:pos="9354" w:val="right"/>
        </w:tabs>
        <w:ind/>
      </w:pPr>
      <w:r>
        <w:fldChar w:fldCharType="begin"/>
      </w:r>
      <w:r>
        <w:instrText>HYPERLINK \l "__RefHeading___19"</w:instrText>
      </w:r>
      <w:r>
        <w:fldChar w:fldCharType="separate"/>
      </w:r>
      <w:r>
        <w:t>Библиография</w:t>
      </w:r>
      <w:r>
        <w:tab/>
      </w:r>
      <w:r>
        <w:fldChar w:dirty="1" w:fldCharType="begin"/>
      </w:r>
      <w:r>
        <w:instrText>PAGEREF __RefHeading___19 \* MERGEFORMAT</w:instrText>
      </w:r>
      <w:r>
        <w:fldChar w:fldCharType="separate"/>
      </w:r>
      <w:r>
        <w:t>38</w:t>
      </w:r>
      <w:r>
        <w:fldChar w:fldCharType="end"/>
      </w:r>
      <w:r>
        <w:fldChar w:fldCharType="end"/>
      </w:r>
    </w:p>
    <w:p w14:paraId="34000000">
      <w:pPr>
        <w:pStyle w:val="Style_3"/>
        <w:tabs>
          <w:tab w:leader="none" w:pos="9354" w:val="clear"/>
          <w:tab w:leader="dot" w:pos="9354" w:val="right"/>
        </w:tabs>
        <w:ind/>
      </w:pPr>
      <w:r>
        <w:fldChar w:fldCharType="begin"/>
      </w:r>
      <w:r>
        <w:instrText>HYPERLINK \l "__RefHeading___20"</w:instrText>
      </w:r>
      <w:r>
        <w:fldChar w:fldCharType="separate"/>
      </w:r>
      <w:r>
        <w:t>Приложение Б</w:t>
      </w:r>
      <w:r>
        <w:tab/>
      </w:r>
      <w:r>
        <w:fldChar w:dirty="1" w:fldCharType="begin"/>
      </w:r>
      <w:r>
        <w:instrText>PAGEREF __RefHeading___20 \* MERGEFORMAT</w:instrText>
      </w:r>
      <w:r>
        <w:fldChar w:fldCharType="separate"/>
      </w:r>
      <w:r>
        <w:t>46</w:t>
      </w:r>
      <w:r>
        <w:fldChar w:fldCharType="end"/>
      </w:r>
      <w:r>
        <w:fldChar w:fldCharType="end"/>
      </w:r>
    </w:p>
    <w:p>
      <w:r>
        <w:fldChar w:fldCharType="end"/>
      </w:r>
    </w:p>
    <w:p w14:paraId="36000000">
      <w:pPr>
        <w:sectPr>
          <w:headerReference r:id="rId7" w:type="first"/>
          <w:headerReference r:id="rId3" w:type="default"/>
          <w:footerReference r:id="rId8" w:type="first"/>
          <w:pgSz w:h="16838" w:w="11906"/>
          <w:pgMar w:bottom="1418" w:footer="709" w:gutter="0" w:header="709" w:left="1701" w:right="851" w:top="851"/>
          <w:titlePg/>
        </w:sectPr>
      </w:pPr>
    </w:p>
    <w:p w14:paraId="37000000">
      <w:bookmarkStart w:id="2" w:name="__RefHeading___1"/>
      <w:bookmarkEnd w:id="2"/>
      <w:pPr>
        <w:pStyle w:val="Style_5"/>
        <w:spacing w:line="360" w:lineRule="auto"/>
        <w:ind/>
      </w:pPr>
      <w:r>
        <w:t>Введение</w:t>
      </w:r>
    </w:p>
    <w:p w14:paraId="38000000">
      <w:pPr>
        <w:pStyle w:val="Style_6"/>
        <w:tabs>
          <w:tab w:leader="none" w:pos="142" w:val="left"/>
        </w:tabs>
        <w:spacing w:after="0" w:before="0"/>
        <w:ind/>
        <w:rPr>
          <w:sz w:val="28"/>
        </w:rPr>
      </w:pPr>
      <w:r>
        <w:rPr>
          <w:sz w:val="28"/>
        </w:rPr>
        <w:t>В этом месте прописывается актуальность и значимость темы курсового проекта.</w:t>
      </w:r>
    </w:p>
    <w:p w14:paraId="39000000">
      <w:pPr>
        <w:pStyle w:val="Style_6"/>
        <w:tabs>
          <w:tab w:leader="none" w:pos="142" w:val="left"/>
        </w:tabs>
        <w:spacing w:after="0" w:before="0"/>
        <w:ind/>
        <w:rPr>
          <w:sz w:val="28"/>
        </w:rPr>
      </w:pPr>
      <w:r>
        <w:rPr>
          <w:sz w:val="28"/>
        </w:rPr>
        <w:t xml:space="preserve">Целью курсового проекта является создание мобильного приложения </w:t>
      </w:r>
      <w:r>
        <w:rPr>
          <w:sz w:val="28"/>
        </w:rPr>
        <w:t>для магазина компьютерной техники</w:t>
      </w:r>
      <w:r>
        <w:rPr>
          <w:sz w:val="28"/>
        </w:rPr>
        <w:t>.</w:t>
      </w:r>
    </w:p>
    <w:p w14:paraId="3A000000">
      <w:pPr>
        <w:pStyle w:val="Style_6"/>
        <w:tabs>
          <w:tab w:leader="none" w:pos="142" w:val="left"/>
        </w:tabs>
        <w:spacing w:after="0" w:before="0"/>
        <w:ind/>
        <w:rPr>
          <w:sz w:val="28"/>
        </w:rPr>
      </w:pPr>
      <w:r>
        <w:rPr>
          <w:sz w:val="28"/>
        </w:rPr>
        <w:t xml:space="preserve">Задачами </w:t>
      </w:r>
      <w:r>
        <w:rPr>
          <w:sz w:val="28"/>
        </w:rPr>
        <w:t xml:space="preserve">курсового проекта </w:t>
      </w:r>
      <w:r>
        <w:rPr>
          <w:sz w:val="28"/>
        </w:rPr>
        <w:t>в связи с указанной целью являются:</w:t>
      </w:r>
    </w:p>
    <w:p w14:paraId="3B000000">
      <w:pPr>
        <w:pStyle w:val="Style_6"/>
        <w:numPr>
          <w:ilvl w:val="0"/>
          <w:numId w:val="1"/>
        </w:numPr>
        <w:tabs>
          <w:tab w:leader="none" w:pos="142" w:val="left"/>
        </w:tabs>
        <w:spacing w:after="0" w:before="0"/>
        <w:ind w:firstLine="709" w:left="0"/>
        <w:rPr>
          <w:sz w:val="28"/>
        </w:rPr>
      </w:pPr>
      <w:r>
        <w:rPr>
          <w:sz w:val="28"/>
        </w:rPr>
        <w:t>изучение предметной области;</w:t>
      </w:r>
    </w:p>
    <w:p w14:paraId="3C000000">
      <w:pPr>
        <w:pStyle w:val="Style_6"/>
        <w:numPr>
          <w:ilvl w:val="0"/>
          <w:numId w:val="1"/>
        </w:numPr>
        <w:tabs>
          <w:tab w:leader="none" w:pos="142" w:val="left"/>
        </w:tabs>
        <w:spacing w:after="0" w:before="0"/>
        <w:ind w:firstLine="709" w:left="0"/>
        <w:rPr>
          <w:sz w:val="28"/>
        </w:rPr>
      </w:pPr>
      <w:r>
        <w:rPr>
          <w:sz w:val="28"/>
        </w:rPr>
        <w:t xml:space="preserve">рассмотрение приложения с точки зрения пользователя для </w:t>
      </w:r>
      <w:r>
        <w:rPr>
          <w:sz w:val="28"/>
        </w:rPr>
        <w:t>выявления</w:t>
      </w:r>
      <w:r>
        <w:rPr>
          <w:sz w:val="28"/>
        </w:rPr>
        <w:t xml:space="preserve"> функций приложения</w:t>
      </w:r>
      <w:r>
        <w:rPr>
          <w:sz w:val="28"/>
        </w:rPr>
        <w:t>;</w:t>
      </w:r>
    </w:p>
    <w:p w14:paraId="3D000000">
      <w:pPr>
        <w:pStyle w:val="Style_6"/>
        <w:numPr>
          <w:ilvl w:val="0"/>
          <w:numId w:val="1"/>
        </w:numPr>
        <w:tabs>
          <w:tab w:leader="none" w:pos="142" w:val="left"/>
        </w:tabs>
        <w:spacing w:after="0" w:before="0"/>
        <w:ind w:firstLine="709" w:left="0"/>
        <w:rPr>
          <w:sz w:val="28"/>
        </w:rPr>
      </w:pPr>
      <w:r>
        <w:rPr>
          <w:sz w:val="28"/>
        </w:rPr>
        <w:t>разработка и реализация дизайна приложения;</w:t>
      </w:r>
    </w:p>
    <w:p w14:paraId="3E000000">
      <w:pPr>
        <w:pStyle w:val="Style_6"/>
        <w:numPr>
          <w:ilvl w:val="0"/>
          <w:numId w:val="1"/>
        </w:numPr>
        <w:tabs>
          <w:tab w:leader="none" w:pos="142" w:val="left"/>
        </w:tabs>
        <w:spacing w:after="0" w:before="0"/>
        <w:ind w:firstLine="709" w:left="0"/>
        <w:rPr>
          <w:sz w:val="28"/>
        </w:rPr>
      </w:pPr>
      <w:r>
        <w:rPr>
          <w:sz w:val="28"/>
        </w:rPr>
        <w:t>написание кода приложения</w:t>
      </w:r>
      <w:r>
        <w:rPr>
          <w:sz w:val="28"/>
        </w:rPr>
        <w:t>;</w:t>
      </w:r>
    </w:p>
    <w:p w14:paraId="3F000000">
      <w:pPr>
        <w:pStyle w:val="Style_6"/>
        <w:numPr>
          <w:ilvl w:val="0"/>
          <w:numId w:val="1"/>
        </w:numPr>
        <w:spacing w:after="0" w:before="0"/>
        <w:ind w:firstLine="709" w:left="0"/>
        <w:rPr>
          <w:sz w:val="28"/>
        </w:rPr>
      </w:pPr>
      <w:r>
        <w:rPr>
          <w:sz w:val="28"/>
        </w:rPr>
        <w:t>тестирование полученного продукта.</w:t>
      </w:r>
    </w:p>
    <w:p w14:paraId="40000000">
      <w:pPr>
        <w:rPr>
          <w:color w:val="000000"/>
        </w:rPr>
      </w:pPr>
      <w:r>
        <w:rPr>
          <w:color w:val="000000"/>
        </w:rPr>
        <w:t xml:space="preserve">Объект исследования – </w:t>
      </w:r>
      <w:r>
        <w:rPr>
          <w:color w:val="000000"/>
        </w:rPr>
        <w:t xml:space="preserve">мобильное приложение </w:t>
      </w:r>
      <w:r>
        <w:rPr>
          <w:color w:val="000000"/>
        </w:rPr>
        <w:t>для магазина компьютерной техники</w:t>
      </w:r>
      <w:r>
        <w:rPr>
          <w:color w:val="000000"/>
        </w:rPr>
        <w:t>.</w:t>
      </w:r>
    </w:p>
    <w:p w14:paraId="41000000">
      <w:pPr>
        <w:rPr>
          <w:color w:val="000000"/>
        </w:rPr>
      </w:pPr>
      <w:r>
        <w:rPr>
          <w:color w:val="000000"/>
        </w:rPr>
        <w:t xml:space="preserve">Предмет исследования </w:t>
      </w:r>
      <w:r>
        <w:rPr>
          <w:color w:val="000000"/>
        </w:rPr>
        <w:t xml:space="preserve">– </w:t>
      </w:r>
      <w:r>
        <w:rPr>
          <w:color w:val="000000"/>
        </w:rPr>
        <w:t>изучение принципов функционирования и инструментов приложения.</w:t>
      </w:r>
    </w:p>
    <w:p w14:paraId="42000000">
      <w:bookmarkStart w:id="3" w:name="__RefHeading___2"/>
      <w:bookmarkEnd w:id="3"/>
      <w:pPr>
        <w:pStyle w:val="Style_7"/>
        <w:spacing w:line="360" w:lineRule="auto"/>
        <w:ind/>
      </w:pPr>
      <w:r>
        <w:t>Исследовательский раздел</w:t>
      </w:r>
    </w:p>
    <w:p w14:paraId="43000000">
      <w:bookmarkStart w:id="4" w:name="__RefHeading___3"/>
      <w:bookmarkEnd w:id="4"/>
      <w:pPr>
        <w:pStyle w:val="Style_8"/>
        <w:spacing w:line="360" w:lineRule="auto"/>
        <w:ind/>
      </w:pPr>
      <w:r>
        <w:t>Описание предметной области</w:t>
      </w:r>
    </w:p>
    <w:p w14:paraId="44000000">
      <w:pPr>
        <w:ind w:firstLine="708" w:right="-2"/>
      </w:pPr>
      <w:r>
        <w:t>Наше мобильное приложение для магазина компьютерной техники предоставляет удобный и интуитивно понятный способ для покупки различных компьютерных устройств и аксессуаров прямо с вашего смартфона или планшета. Мы создали это приложение, чтобы обеспечить нашим клиентам возможность легкого доступа к широкому ассортименту продукции, представленной нашим магазином.</w:t>
      </w:r>
    </w:p>
    <w:p w14:paraId="45000000">
      <w:pPr>
        <w:ind w:firstLine="0" w:right="-2"/>
      </w:pPr>
    </w:p>
    <w:p w14:paraId="46000000">
      <w:pPr>
        <w:ind w:firstLine="708" w:right="-2"/>
      </w:pPr>
      <w:r>
        <w:t>Пользователи приложения смогут легко просматривать товары, ознакомиться с их характеристиками и фотографиями, а также узнать актуальные цены. Благодаря нашему мобильному приложению, вы сможете проводить покупки в любое удобное для вас время, будь то дома, на работе или в пути.</w:t>
      </w:r>
    </w:p>
    <w:p w14:paraId="47000000">
      <w:pPr>
        <w:ind w:firstLine="708" w:right="-2"/>
      </w:pPr>
      <w:r>
        <w:t>Мы постоянно обновляем наше приложение, чтобы обеспечить нашим клиентам лучший пользовательский опыт. Мы стремимся к тому, чтобы каждый пользователь чувствовал себя комфортно и уверенно при покупках через наше приложение. Наша команда разработчиков работает над тем, чтобы приложение было стабильным, быстрым и безопасным для всех пользователей.</w:t>
      </w:r>
    </w:p>
    <w:p w14:paraId="48000000">
      <w:pPr>
        <w:ind w:firstLine="708" w:right="-2"/>
      </w:pPr>
      <w:r>
        <w:t>Мы ценим ваше время и понимаем важность удобства покупок онлайн. Поэтому наше мобильное приложение для магазина компьютерной техники создано для того, чтобы сделать процесс выбора и покупки товаров максимально простым и приятным. Мы стараемся соответствовать вашим ожиданиям и постоянно работаем над улучшением наших сервисов.</w:t>
      </w:r>
    </w:p>
    <w:p w14:paraId="49000000">
      <w:pPr>
        <w:ind w:firstLine="0" w:right="-2"/>
      </w:pPr>
    </w:p>
    <w:p w14:paraId="4A000000">
      <w:bookmarkStart w:id="5" w:name="__RefHeading___4"/>
      <w:bookmarkEnd w:id="5"/>
      <w:pPr>
        <w:pStyle w:val="Style_8"/>
        <w:spacing w:line="360" w:lineRule="auto"/>
        <w:ind/>
      </w:pPr>
      <w:r>
        <w:t>Образ клиента</w:t>
      </w:r>
    </w:p>
    <w:p w14:paraId="4B000000">
      <w:pPr>
        <w:ind w:right="-2"/>
      </w:pPr>
      <w:r>
        <w:t xml:space="preserve">Наше приложение привлекает клиентов, которые ищут компьютерную технику для различных целей. Среди наших потенциальных клиентов есть студенты, которым нужен ноутбук для обучения и работы. Мы также </w:t>
      </w:r>
      <w:r>
        <w:t>привлекаем профессионалов, занимающихся разработкой программного обеспечения или графическим дизайном. Геймеры также интересуются нашим приложением, так как они ищут высокопроизводительные компьютеры и графические карты. Офисные работники, которым нужно обновить свои рабочие системы, также обращаются к нам. Мы также предоставляем услуги по ремонту и обновлению компьютеров. Мы стремимся обслуживать широкий спектр клиентов с разными потребностями и требованиями.</w:t>
      </w:r>
    </w:p>
    <w:p w14:paraId="4C000000">
      <w:bookmarkStart w:id="6" w:name="__RefHeading___5"/>
      <w:bookmarkEnd w:id="6"/>
      <w:pPr>
        <w:pStyle w:val="Style_8"/>
        <w:spacing w:line="360" w:lineRule="auto"/>
        <w:ind/>
      </w:pPr>
      <w:r>
        <w:t>Сценарии</w:t>
      </w:r>
    </w:p>
    <w:p w14:paraId="4D000000">
      <w:pPr>
        <w:ind w:right="-2"/>
      </w:pPr>
      <w:r>
        <w:t>Покупка ноутбука для учебы: Студент Анна ищет ноутбук для университета. Она открывает наше приложение, где видит различные модели ноутбуков с подробными описаниями и характеристиками. Анна выбирает подходящую модель, сравнивает цены и читает отзывы других покупателей. Определившись с выбором, она делает заказ и ожидает доставки.</w:t>
      </w:r>
    </w:p>
    <w:p w14:paraId="4E000000">
      <w:pPr>
        <w:ind w:right="-2"/>
      </w:pPr>
      <w:r>
        <w:t>Покупка игрового компьютера: Геймер Максим желает обновить свой компьютер для запуска последних игр. В нашем приложении он находит широкий выбор игровых компьютеров с мощными процессорами и графическими картами. Он сравнивает различные модели по характеристикам, выбирает компьютер, подходящий для его требований, и оформляет заказ.</w:t>
      </w:r>
    </w:p>
    <w:p w14:paraId="4F000000">
      <w:pPr>
        <w:ind w:right="-2"/>
      </w:pPr>
      <w:r>
        <w:t>Ремонт компьютера: Офисный работник Петр обнаруживает проблемы со своим рабочим компьютером. Он запускает наше приложение, выбирает раздел ремонта и заполняет заявку на консультацию специалиста. Специалист обследует его компьютер, предлагает варианты ремонта и выполняет работы по восстановлению функциональности устройства.</w:t>
      </w:r>
    </w:p>
    <w:p w14:paraId="50000000">
      <w:pPr>
        <w:ind w:right="-2"/>
      </w:pPr>
      <w:r>
        <w:t>Эти сценарии демонстрируют разнообразие ситуаций, в которых наше мобильное приложение для магазина компьютерной техники может быть полезным и удобным для пользователей.</w:t>
      </w:r>
    </w:p>
    <w:p w14:paraId="51000000">
      <w:bookmarkStart w:id="7" w:name="__RefHeading___6"/>
      <w:bookmarkEnd w:id="7"/>
      <w:pPr>
        <w:pStyle w:val="Style_8"/>
        <w:spacing w:line="360" w:lineRule="auto"/>
        <w:ind/>
      </w:pPr>
      <w:r>
        <w:t>Сбор и анализ прототипов</w:t>
      </w:r>
    </w:p>
    <w:p w14:paraId="52000000">
      <w:pPr>
        <w:ind w:right="-2"/>
      </w:pPr>
      <w:r>
        <w:t xml:space="preserve">В </w:t>
      </w:r>
      <w:r>
        <w:t>GooglePlay</w:t>
      </w:r>
      <w:r>
        <w:t xml:space="preserve"> и </w:t>
      </w:r>
      <w:r>
        <w:t>AppStore</w:t>
      </w:r>
      <w:r>
        <w:t>существует два приложения</w:t>
      </w:r>
      <w:r>
        <w:t>, выполняющих роль видеохостинга. Перв</w:t>
      </w:r>
      <w:r>
        <w:t>ое</w:t>
      </w:r>
      <w:r>
        <w:t xml:space="preserve"> – </w:t>
      </w:r>
      <w:r>
        <w:t>YouTube</w:t>
      </w:r>
      <w:r>
        <w:t xml:space="preserve"> (</w:t>
      </w:r>
      <w:r>
        <w:t>Американское</w:t>
      </w:r>
      <w:r>
        <w:t xml:space="preserve"> приложение), второе – RUTUBE </w:t>
      </w:r>
      <w:r>
        <w:t>(</w:t>
      </w:r>
      <w:r>
        <w:t>Русское приложение</w:t>
      </w:r>
      <w:r>
        <w:t>)</w:t>
      </w:r>
      <w:r>
        <w:t xml:space="preserve">. </w:t>
      </w:r>
      <w:r>
        <w:t>Оба</w:t>
      </w:r>
      <w:r>
        <w:t xml:space="preserve"> этих приложения имеют возможность просматривать видеоролики, сохранять понравившиеся и загружать собственные видеоролики с возможность поделиться ими. Рассмотрим эти два приложения подробнее и </w:t>
      </w:r>
      <w:r>
        <w:t>сравним</w:t>
      </w:r>
      <w:r>
        <w:t xml:space="preserve"> их.</w:t>
      </w:r>
    </w:p>
    <w:p w14:paraId="53000000">
      <w:r>
        <w:t>Оба этих приложения имеют главный экран, на котором собраны видеоролики от разных авторов</w:t>
      </w:r>
      <w:r>
        <w:t xml:space="preserve"> (</w:t>
      </w:r>
      <w:r>
        <w:t>р</w:t>
      </w:r>
      <w:r>
        <w:t>исунок 1)</w:t>
      </w:r>
      <w:r>
        <w:t>.</w:t>
      </w:r>
    </w:p>
    <w:p w14:paraId="54000000">
      <w:pPr>
        <w:ind w:firstLine="0"/>
        <w:jc w:val="center"/>
      </w:pPr>
      <w:r>
        <w:drawing>
          <wp:inline>
            <wp:extent cx="1745671" cy="3879358"/>
            <wp:docPr id="1" name="Picture"/>
            <a:graphic>
              <a:graphicData uri="http://schemas.openxmlformats.org/drawingml/2006/picture">
                <pic:pic>
                  <pic:nvPicPr>
                    <pic:cNvPr id="0" name="Picture"/>
                    <pic:cNvPicPr preferRelativeResize="true"/>
                  </pic:nvPicPr>
                  <pic:blipFill>
                    <a:blip r:embed="rId9" r:link=""/>
                    <a:srcRect b="0%" l="-0.391%" r="-0.391%" t="0%"/>
                    <a:stretch/>
                  </pic:blipFill>
                  <pic:spPr>
                    <a:xfrm rot="0">
                      <a:off x="0" y="0"/>
                      <a:ext cx="1745671" cy="3879358"/>
                    </a:xfrm>
                    <a:prstGeom prst="rect"/>
                  </pic:spPr>
                </pic:pic>
              </a:graphicData>
            </a:graphic>
          </wp:inline>
        </w:drawing>
      </w:r>
      <w:r>
        <w:drawing>
          <wp:inline>
            <wp:extent cx="1739396" cy="3865418"/>
            <wp:docPr id="2" name="Picture"/>
            <a:graphic>
              <a:graphicData uri="http://schemas.openxmlformats.org/drawingml/2006/picture">
                <pic:pic>
                  <pic:nvPicPr>
                    <pic:cNvPr id="0" name="Picture"/>
                    <pic:cNvPicPr preferRelativeResize="true"/>
                  </pic:nvPicPr>
                  <pic:blipFill>
                    <a:blip r:embed="rId10" r:link=""/>
                    <a:stretch/>
                  </pic:blipFill>
                  <pic:spPr>
                    <a:xfrm rot="0">
                      <a:off x="0" y="0"/>
                      <a:ext cx="1739396" cy="3865418"/>
                    </a:xfrm>
                    <a:prstGeom prst="rect"/>
                  </pic:spPr>
                </pic:pic>
              </a:graphicData>
            </a:graphic>
          </wp:inline>
        </w:drawing>
      </w:r>
    </w:p>
    <w:p w14:paraId="55000000">
      <w:pPr>
        <w:ind/>
        <w:jc w:val="center"/>
      </w:pPr>
      <w:r>
        <w:t>Рисунок 1 – Главный экран приложений</w:t>
      </w:r>
    </w:p>
    <w:p w14:paraId="56000000">
      <w:pPr>
        <w:ind/>
        <w:jc w:val="center"/>
      </w:pPr>
    </w:p>
    <w:p w14:paraId="57000000">
      <w:r>
        <w:t>В приложениях на главном экране можно увидеть нижнюю и верхнюю панель, отвечающие за навигацию по приложению.</w:t>
      </w:r>
      <w:r>
        <w:t xml:space="preserve"> На верхней панели в обоих приложениях почти одинаковые кнопки:</w:t>
      </w:r>
    </w:p>
    <w:p w14:paraId="58000000">
      <w:pPr>
        <w:pStyle w:val="Style_9"/>
        <w:numPr>
          <w:ilvl w:val="0"/>
          <w:numId w:val="2"/>
        </w:numPr>
        <w:spacing w:line="360" w:lineRule="auto"/>
        <w:ind w:hanging="578"/>
        <w:rPr>
          <w:rFonts w:ascii="Times New Roman" w:hAnsi="Times New Roman"/>
        </w:rPr>
      </w:pPr>
      <w:r>
        <w:rPr>
          <w:rFonts w:ascii="Times New Roman" w:hAnsi="Times New Roman"/>
        </w:rPr>
        <w:t>у</w:t>
      </w:r>
      <w:r>
        <w:rPr>
          <w:rFonts w:ascii="Times New Roman" w:hAnsi="Times New Roman"/>
        </w:rPr>
        <w:t>ведомления</w:t>
      </w:r>
      <w:r>
        <w:rPr>
          <w:rFonts w:ascii="Times New Roman" w:hAnsi="Times New Roman"/>
        </w:rPr>
        <w:t>;</w:t>
      </w:r>
    </w:p>
    <w:p w14:paraId="59000000">
      <w:pPr>
        <w:pStyle w:val="Style_9"/>
        <w:numPr>
          <w:ilvl w:val="0"/>
          <w:numId w:val="2"/>
        </w:numPr>
        <w:spacing w:line="360" w:lineRule="auto"/>
        <w:ind w:hanging="578"/>
        <w:rPr>
          <w:rFonts w:ascii="Times New Roman" w:hAnsi="Times New Roman"/>
        </w:rPr>
      </w:pPr>
      <w:r>
        <w:rPr>
          <w:rFonts w:ascii="Times New Roman" w:hAnsi="Times New Roman"/>
        </w:rPr>
        <w:t>п</w:t>
      </w:r>
      <w:r>
        <w:rPr>
          <w:rFonts w:ascii="Times New Roman" w:hAnsi="Times New Roman"/>
        </w:rPr>
        <w:t>оиск</w:t>
      </w:r>
      <w:r>
        <w:rPr>
          <w:rFonts w:ascii="Times New Roman" w:hAnsi="Times New Roman"/>
        </w:rPr>
        <w:t>;</w:t>
      </w:r>
    </w:p>
    <w:p w14:paraId="5A000000">
      <w:pPr>
        <w:pStyle w:val="Style_9"/>
        <w:numPr>
          <w:ilvl w:val="0"/>
          <w:numId w:val="2"/>
        </w:numPr>
        <w:spacing w:line="360" w:lineRule="auto"/>
        <w:ind w:hanging="578"/>
        <w:rPr>
          <w:rFonts w:ascii="Times New Roman" w:hAnsi="Times New Roman"/>
        </w:rPr>
      </w:pPr>
      <w:r>
        <w:rPr>
          <w:rFonts w:ascii="Times New Roman" w:hAnsi="Times New Roman"/>
        </w:rPr>
        <w:t>п</w:t>
      </w:r>
      <w:r>
        <w:rPr>
          <w:rFonts w:ascii="Times New Roman" w:hAnsi="Times New Roman"/>
        </w:rPr>
        <w:t>рофиль.</w:t>
      </w:r>
    </w:p>
    <w:p w14:paraId="5B000000">
      <w:r>
        <w:t>Нижняя панель отличается только элементами, к которым она перенаправляет, но общими являются:</w:t>
      </w:r>
    </w:p>
    <w:p w14:paraId="5C000000">
      <w:pPr>
        <w:pStyle w:val="Style_9"/>
        <w:numPr>
          <w:ilvl w:val="0"/>
          <w:numId w:val="2"/>
        </w:numPr>
        <w:spacing w:line="360" w:lineRule="auto"/>
        <w:ind w:hanging="578"/>
        <w:rPr>
          <w:rFonts w:ascii="Times New Roman" w:hAnsi="Times New Roman"/>
        </w:rPr>
      </w:pPr>
      <w:r>
        <w:rPr>
          <w:rFonts w:ascii="Times New Roman" w:hAnsi="Times New Roman"/>
        </w:rPr>
        <w:t>г</w:t>
      </w:r>
      <w:r>
        <w:rPr>
          <w:rFonts w:ascii="Times New Roman" w:hAnsi="Times New Roman"/>
        </w:rPr>
        <w:t>лавная</w:t>
      </w:r>
      <w:r>
        <w:rPr>
          <w:rFonts w:ascii="Times New Roman" w:hAnsi="Times New Roman"/>
        </w:rPr>
        <w:t>;</w:t>
      </w:r>
    </w:p>
    <w:p w14:paraId="5D000000">
      <w:pPr>
        <w:pStyle w:val="Style_9"/>
        <w:numPr>
          <w:ilvl w:val="0"/>
          <w:numId w:val="2"/>
        </w:numPr>
        <w:spacing w:line="360" w:lineRule="auto"/>
        <w:ind w:hanging="578"/>
        <w:rPr>
          <w:rFonts w:ascii="Times New Roman" w:hAnsi="Times New Roman"/>
        </w:rPr>
      </w:pPr>
      <w:r>
        <w:rPr>
          <w:rFonts w:ascii="Times New Roman" w:hAnsi="Times New Roman"/>
        </w:rPr>
        <w:t>з</w:t>
      </w:r>
      <w:r>
        <w:rPr>
          <w:rFonts w:ascii="Times New Roman" w:hAnsi="Times New Roman"/>
        </w:rPr>
        <w:t>агрузить</w:t>
      </w:r>
      <w:r>
        <w:rPr>
          <w:rFonts w:ascii="Times New Roman" w:hAnsi="Times New Roman"/>
        </w:rPr>
        <w:t>;</w:t>
      </w:r>
    </w:p>
    <w:p w14:paraId="5E000000">
      <w:pPr>
        <w:pStyle w:val="Style_9"/>
        <w:numPr>
          <w:ilvl w:val="0"/>
          <w:numId w:val="2"/>
        </w:numPr>
        <w:spacing w:line="360" w:lineRule="auto"/>
        <w:ind w:hanging="578"/>
        <w:rPr>
          <w:rFonts w:ascii="Times New Roman" w:hAnsi="Times New Roman"/>
        </w:rPr>
      </w:pPr>
      <w:r>
        <w:rPr>
          <w:rFonts w:ascii="Times New Roman" w:hAnsi="Times New Roman"/>
        </w:rPr>
        <w:t>п</w:t>
      </w:r>
      <w:r>
        <w:rPr>
          <w:rFonts w:ascii="Times New Roman" w:hAnsi="Times New Roman"/>
        </w:rPr>
        <w:t>одписки.</w:t>
      </w:r>
    </w:p>
    <w:p w14:paraId="5F000000">
      <w:r>
        <w:t>Вывод видеороликов отличается. В приложении «</w:t>
      </w:r>
      <w:r>
        <w:t>RUTUBE</w:t>
      </w:r>
      <w:r>
        <w:t>» - видео выводятся по группам, а в «</w:t>
      </w:r>
      <w:r>
        <w:t>YouTube</w:t>
      </w:r>
      <w:r>
        <w:t>» –</w:t>
      </w:r>
      <w:r>
        <w:t xml:space="preserve"> как общий список рекомендованных видео. Логотип находится в </w:t>
      </w:r>
      <w:r>
        <w:t>одинаковом</w:t>
      </w:r>
      <w:r>
        <w:t xml:space="preserve"> месте – в верхнем левом углу.</w:t>
      </w:r>
    </w:p>
    <w:p w14:paraId="60000000">
      <w:r>
        <w:t xml:space="preserve">Так же в них реализована функция добавления видеороликов в </w:t>
      </w:r>
      <w:r>
        <w:t>«П</w:t>
      </w:r>
      <w:r>
        <w:t>онравивш</w:t>
      </w:r>
      <w:r>
        <w:t>и</w:t>
      </w:r>
      <w:r>
        <w:t>еся</w:t>
      </w:r>
      <w:r>
        <w:t xml:space="preserve">» </w:t>
      </w:r>
      <w:r>
        <w:t>(</w:t>
      </w:r>
      <w:r>
        <w:t>р</w:t>
      </w:r>
      <w:r>
        <w:t>исунок 2)</w:t>
      </w:r>
      <w:r>
        <w:t>:</w:t>
      </w:r>
    </w:p>
    <w:p w14:paraId="61000000">
      <w:pPr>
        <w:ind/>
        <w:jc w:val="center"/>
      </w:pPr>
      <w:r>
        <w:drawing>
          <wp:inline>
            <wp:extent cx="1811539" cy="4025735"/>
            <wp:docPr id="3" name="Picture"/>
            <a:graphic>
              <a:graphicData uri="http://schemas.openxmlformats.org/drawingml/2006/picture">
                <pic:pic>
                  <pic:nvPicPr>
                    <pic:cNvPr id="0" name="Picture"/>
                    <pic:cNvPicPr preferRelativeResize="true"/>
                  </pic:nvPicPr>
                  <pic:blipFill>
                    <a:blip r:embed="rId11" r:link=""/>
                    <a:srcRect b="0.539%" l="0.514%" r="0.514%" t="0.539%"/>
                    <a:stretch/>
                  </pic:blipFill>
                  <pic:spPr>
                    <a:xfrm rot="0">
                      <a:off x="0" y="0"/>
                      <a:ext cx="1811539" cy="4025735"/>
                    </a:xfrm>
                    <a:prstGeom prst="rect"/>
                  </pic:spPr>
                </pic:pic>
              </a:graphicData>
            </a:graphic>
          </wp:inline>
        </w:drawing>
      </w:r>
      <w:r>
        <w:drawing>
          <wp:inline>
            <wp:extent cx="1805050" cy="4011317"/>
            <wp:docPr id="4" name="Picture"/>
            <a:graphic>
              <a:graphicData uri="http://schemas.openxmlformats.org/drawingml/2006/picture">
                <pic:pic>
                  <pic:nvPicPr>
                    <pic:cNvPr id="0" name="Picture"/>
                    <pic:cNvPicPr preferRelativeResize="true"/>
                  </pic:nvPicPr>
                  <pic:blipFill>
                    <a:blip r:embed="rId12" r:link=""/>
                    <a:srcRect b="0.391%" l="0.366%" r="0.366%" t="0.391%"/>
                    <a:stretch/>
                  </pic:blipFill>
                  <pic:spPr>
                    <a:xfrm rot="0">
                      <a:off x="0" y="0"/>
                      <a:ext cx="1805050" cy="4011317"/>
                    </a:xfrm>
                    <a:prstGeom prst="rect"/>
                  </pic:spPr>
                </pic:pic>
              </a:graphicData>
            </a:graphic>
          </wp:inline>
        </w:drawing>
      </w:r>
    </w:p>
    <w:p w14:paraId="62000000">
      <w:pPr>
        <w:ind/>
        <w:jc w:val="center"/>
      </w:pPr>
      <w:r>
        <w:t xml:space="preserve">Рисунок 2 – Экран с понравившимися видеороликами </w:t>
      </w:r>
    </w:p>
    <w:p w14:paraId="63000000">
      <w:pPr>
        <w:ind/>
        <w:jc w:val="center"/>
      </w:pPr>
    </w:p>
    <w:p w14:paraId="64000000">
      <w:r>
        <w:t>Все добавленные в «Понравившиеся» видеоролики, отображаются на отдельной вкладке. Их так же можно оттуда удалить или посмотреть повторно. Однако в приложении «</w:t>
      </w:r>
      <w:r>
        <w:t>RUTUBE</w:t>
      </w:r>
      <w:r>
        <w:t xml:space="preserve">» на этой вкладке отсутствует </w:t>
      </w:r>
      <w:r>
        <w:t>верхняя панель. Поэтому в нём нельзя найти нужный видеоролик с помощью поиска, что не очень удобно, если список понравившегося очень большой.</w:t>
      </w:r>
    </w:p>
    <w:p w14:paraId="65000000">
      <w:r>
        <w:t>Окно профиля, с возможностью перехода к настройкам и т.п. в этих приложениях сильно отличаются своими функциями</w:t>
      </w:r>
      <w:r>
        <w:t xml:space="preserve"> (</w:t>
      </w:r>
      <w:r>
        <w:t>Рисунок 3</w:t>
      </w:r>
      <w:r>
        <w:t>)</w:t>
      </w:r>
      <w:r>
        <w:t>:</w:t>
      </w:r>
    </w:p>
    <w:p w14:paraId="66000000">
      <w:pPr>
        <w:ind/>
        <w:jc w:val="center"/>
      </w:pPr>
      <w:r>
        <w:drawing>
          <wp:inline>
            <wp:extent cx="2389386" cy="5309870"/>
            <wp:docPr id="5" name="Picture"/>
            <a:graphic>
              <a:graphicData uri="http://schemas.openxmlformats.org/drawingml/2006/picture">
                <pic:pic>
                  <pic:nvPicPr>
                    <pic:cNvPr id="0" name="Picture"/>
                    <pic:cNvPicPr preferRelativeResize="true"/>
                  </pic:nvPicPr>
                  <pic:blipFill>
                    <a:blip r:embed="rId13" r:link=""/>
                    <a:stretch/>
                  </pic:blipFill>
                  <pic:spPr>
                    <a:xfrm rot="0">
                      <a:off x="0" y="0"/>
                      <a:ext cx="2389386" cy="5309870"/>
                    </a:xfrm>
                    <a:prstGeom prst="rect"/>
                  </pic:spPr>
                </pic:pic>
              </a:graphicData>
            </a:graphic>
          </wp:inline>
        </w:drawing>
      </w:r>
      <w:r>
        <w:drawing>
          <wp:inline>
            <wp:extent cx="2394530" cy="5321300"/>
            <wp:docPr id="6" name="Picture"/>
            <a:graphic>
              <a:graphicData uri="http://schemas.openxmlformats.org/drawingml/2006/picture">
                <pic:pic>
                  <pic:nvPicPr>
                    <pic:cNvPr id="0" name="Picture"/>
                    <pic:cNvPicPr preferRelativeResize="true"/>
                  </pic:nvPicPr>
                  <pic:blipFill>
                    <a:blip r:embed="rId14" r:link=""/>
                    <a:stretch/>
                  </pic:blipFill>
                  <pic:spPr>
                    <a:xfrm rot="0">
                      <a:off x="0" y="0"/>
                      <a:ext cx="2394530" cy="5321300"/>
                    </a:xfrm>
                    <a:prstGeom prst="rect"/>
                  </pic:spPr>
                </pic:pic>
              </a:graphicData>
            </a:graphic>
          </wp:inline>
        </w:drawing>
      </w:r>
    </w:p>
    <w:p w14:paraId="67000000">
      <w:pPr>
        <w:ind/>
        <w:jc w:val="center"/>
      </w:pPr>
      <w:r>
        <w:t>Рисунок 3 – Экран профиля пользователя</w:t>
      </w:r>
    </w:p>
    <w:p w14:paraId="68000000">
      <w:pPr>
        <w:ind/>
        <w:jc w:val="center"/>
      </w:pPr>
    </w:p>
    <w:p w14:paraId="69000000">
      <w:r>
        <w:t>У обоих приложений свои страницы профиля, кардинально отличающиеся друг от друга.</w:t>
      </w:r>
      <w:r>
        <w:t xml:space="preserve"> Из общего у них только два элемента:</w:t>
      </w:r>
    </w:p>
    <w:p w14:paraId="6A000000">
      <w:pPr>
        <w:pStyle w:val="Style_9"/>
        <w:numPr>
          <w:ilvl w:val="0"/>
          <w:numId w:val="3"/>
        </w:numPr>
        <w:tabs>
          <w:tab w:leader="none" w:pos="851" w:val="left"/>
        </w:tabs>
        <w:spacing w:line="360" w:lineRule="auto"/>
        <w:ind w:hanging="578"/>
        <w:rPr>
          <w:rFonts w:ascii="Times New Roman" w:hAnsi="Times New Roman"/>
        </w:rPr>
      </w:pPr>
      <w:r>
        <w:rPr>
          <w:rFonts w:ascii="Times New Roman" w:hAnsi="Times New Roman"/>
        </w:rPr>
        <w:t>с</w:t>
      </w:r>
      <w:r>
        <w:rPr>
          <w:rFonts w:ascii="Times New Roman" w:hAnsi="Times New Roman"/>
        </w:rPr>
        <w:t>правка;</w:t>
      </w:r>
    </w:p>
    <w:p w14:paraId="6B000000">
      <w:pPr>
        <w:pStyle w:val="Style_9"/>
        <w:numPr>
          <w:ilvl w:val="0"/>
          <w:numId w:val="3"/>
        </w:numPr>
        <w:tabs>
          <w:tab w:leader="none" w:pos="851" w:val="left"/>
        </w:tabs>
        <w:spacing w:line="360" w:lineRule="auto"/>
        <w:ind w:hanging="578"/>
        <w:rPr>
          <w:rFonts w:ascii="Times New Roman" w:hAnsi="Times New Roman"/>
        </w:rPr>
      </w:pPr>
      <w:r>
        <w:rPr>
          <w:rFonts w:ascii="Times New Roman" w:hAnsi="Times New Roman"/>
        </w:rPr>
        <w:t>п</w:t>
      </w:r>
      <w:r>
        <w:rPr>
          <w:rFonts w:ascii="Times New Roman" w:hAnsi="Times New Roman"/>
        </w:rPr>
        <w:t>ереход на канал.</w:t>
      </w:r>
    </w:p>
    <w:p w14:paraId="6C000000">
      <w:r>
        <w:t xml:space="preserve"> В приложении «</w:t>
      </w:r>
      <w:r>
        <w:t>YouTube</w:t>
      </w:r>
      <w:r>
        <w:t>»</w:t>
      </w:r>
      <w:r>
        <w:t xml:space="preserve"> элементы профиля более </w:t>
      </w:r>
      <w:r>
        <w:t>сгруппированы</w:t>
      </w:r>
      <w:r>
        <w:t>. В приложении же «</w:t>
      </w:r>
      <w:r>
        <w:t>RUTUBE</w:t>
      </w:r>
      <w:r>
        <w:t xml:space="preserve">» нет разделения на группы, из-за чего </w:t>
      </w:r>
      <w:r>
        <w:t>ориентироваться труднее. Настройки, которые на «</w:t>
      </w:r>
      <w:r>
        <w:t>YouTube</w:t>
      </w:r>
      <w:r>
        <w:t>»вынесены в отдельную вкладку, в «</w:t>
      </w:r>
      <w:r>
        <w:t>RUTUBE</w:t>
      </w:r>
      <w:r>
        <w:t>»находятся прямо в самом окне профиля.</w:t>
      </w:r>
      <w:r>
        <w:t xml:space="preserve"> Именно поэтому, экран профиля «</w:t>
      </w:r>
      <w:r>
        <w:t>YouTube</w:t>
      </w:r>
      <w:r>
        <w:t xml:space="preserve">», является более удобным для </w:t>
      </w:r>
      <w:r>
        <w:t xml:space="preserve">понимания и </w:t>
      </w:r>
      <w:r>
        <w:t>использования пользователем, чем «</w:t>
      </w:r>
      <w:r>
        <w:t>RUTUBE</w:t>
      </w:r>
      <w:r>
        <w:t>»</w:t>
      </w:r>
      <w:r>
        <w:t>.</w:t>
      </w:r>
    </w:p>
    <w:p w14:paraId="6D000000">
      <w:r>
        <w:t>Сравнение по основным критериям данных приложений представлено в таблице 1.</w:t>
      </w:r>
    </w:p>
    <w:p w14:paraId="6E000000">
      <w:pPr>
        <w:ind w:firstLine="0"/>
      </w:pPr>
      <w:r>
        <w:t>Таблица 1 – Сравнение приложений</w:t>
      </w:r>
    </w:p>
    <w:tbl>
      <w:tblPr>
        <w:tblStyle w:val="Style_10"/>
      </w:tblPr>
      <w:tblGrid>
        <w:gridCol w:w="3974"/>
        <w:gridCol w:w="2526"/>
        <w:gridCol w:w="3070"/>
      </w:tblGrid>
      <w:tr>
        <w:tc>
          <w:tcPr>
            <w:tcW w:type="dxa" w:w="3974"/>
          </w:tcPr>
          <w:p w14:paraId="6F000000">
            <w:pPr>
              <w:spacing w:line="360" w:lineRule="auto"/>
              <w:ind w:firstLine="0"/>
              <w:jc w:val="center"/>
            </w:pPr>
            <w:r>
              <w:t>Параметры</w:t>
            </w:r>
          </w:p>
        </w:tc>
        <w:tc>
          <w:tcPr>
            <w:tcW w:type="dxa" w:w="2526"/>
          </w:tcPr>
          <w:p w14:paraId="70000000">
            <w:pPr>
              <w:spacing w:line="360" w:lineRule="auto"/>
              <w:ind w:firstLine="0"/>
              <w:jc w:val="center"/>
              <w:rPr>
                <w:sz w:val="26"/>
              </w:rPr>
            </w:pPr>
            <w:r>
              <w:t>YouTube</w:t>
            </w:r>
          </w:p>
        </w:tc>
        <w:tc>
          <w:tcPr>
            <w:tcW w:type="dxa" w:w="3070"/>
          </w:tcPr>
          <w:p w14:paraId="71000000">
            <w:pPr>
              <w:spacing w:line="360" w:lineRule="auto"/>
              <w:ind w:firstLine="0"/>
              <w:jc w:val="center"/>
              <w:rPr>
                <w:sz w:val="24"/>
              </w:rPr>
            </w:pPr>
            <w:r>
              <w:t>RUTUBE</w:t>
            </w:r>
          </w:p>
        </w:tc>
      </w:tr>
      <w:tr>
        <w:tc>
          <w:tcPr>
            <w:tcW w:type="dxa" w:w="3974"/>
          </w:tcPr>
          <w:p w14:paraId="72000000">
            <w:pPr>
              <w:spacing w:line="360" w:lineRule="auto"/>
              <w:ind w:firstLine="0"/>
              <w:jc w:val="center"/>
            </w:pPr>
            <w:r>
              <w:t>Стоимость</w:t>
            </w:r>
          </w:p>
        </w:tc>
        <w:tc>
          <w:tcPr>
            <w:tcW w:type="dxa" w:w="2526"/>
          </w:tcPr>
          <w:p w14:paraId="73000000">
            <w:pPr>
              <w:spacing w:line="360" w:lineRule="auto"/>
              <w:ind w:firstLine="0"/>
              <w:jc w:val="center"/>
            </w:pPr>
            <w:r>
              <w:t>Бесплатно</w:t>
            </w:r>
          </w:p>
        </w:tc>
        <w:tc>
          <w:tcPr>
            <w:tcW w:type="dxa" w:w="3070"/>
          </w:tcPr>
          <w:p w14:paraId="74000000">
            <w:pPr>
              <w:spacing w:line="360" w:lineRule="auto"/>
              <w:ind w:firstLine="0"/>
              <w:jc w:val="center"/>
            </w:pPr>
            <w:r>
              <w:t>Бесплатно</w:t>
            </w:r>
          </w:p>
        </w:tc>
      </w:tr>
      <w:tr>
        <w:tc>
          <w:tcPr>
            <w:tcW w:type="dxa" w:w="3974"/>
          </w:tcPr>
          <w:p w14:paraId="75000000">
            <w:pPr>
              <w:spacing w:line="360" w:lineRule="auto"/>
              <w:ind w:firstLine="0"/>
              <w:jc w:val="center"/>
            </w:pPr>
            <w:r>
              <w:t>Основной язык</w:t>
            </w:r>
          </w:p>
        </w:tc>
        <w:tc>
          <w:tcPr>
            <w:tcW w:type="dxa" w:w="2526"/>
          </w:tcPr>
          <w:p w14:paraId="76000000">
            <w:pPr>
              <w:spacing w:line="360" w:lineRule="auto"/>
              <w:ind w:firstLine="0"/>
              <w:jc w:val="center"/>
            </w:pPr>
            <w:r>
              <w:t>Английский</w:t>
            </w:r>
          </w:p>
        </w:tc>
        <w:tc>
          <w:tcPr>
            <w:tcW w:type="dxa" w:w="3070"/>
          </w:tcPr>
          <w:p w14:paraId="77000000">
            <w:pPr>
              <w:spacing w:line="360" w:lineRule="auto"/>
              <w:ind w:firstLine="0"/>
              <w:jc w:val="center"/>
            </w:pPr>
            <w:r>
              <w:t>Русский</w:t>
            </w:r>
          </w:p>
        </w:tc>
      </w:tr>
      <w:tr>
        <w:tc>
          <w:tcPr>
            <w:tcW w:type="dxa" w:w="3974"/>
          </w:tcPr>
          <w:p w14:paraId="78000000">
            <w:pPr>
              <w:spacing w:line="360" w:lineRule="auto"/>
              <w:ind w:firstLine="0"/>
              <w:jc w:val="center"/>
            </w:pPr>
            <w:r>
              <w:t>Просмотр видеороликов</w:t>
            </w:r>
          </w:p>
        </w:tc>
        <w:tc>
          <w:tcPr>
            <w:tcW w:type="dxa" w:w="2526"/>
          </w:tcPr>
          <w:p w14:paraId="79000000">
            <w:pPr>
              <w:spacing w:line="360" w:lineRule="auto"/>
              <w:ind w:firstLine="0"/>
              <w:jc w:val="center"/>
            </w:pPr>
            <w:r>
              <w:t>Есть</w:t>
            </w:r>
          </w:p>
        </w:tc>
        <w:tc>
          <w:tcPr>
            <w:tcW w:type="dxa" w:w="3070"/>
          </w:tcPr>
          <w:p w14:paraId="7A000000">
            <w:pPr>
              <w:spacing w:line="360" w:lineRule="auto"/>
              <w:ind w:firstLine="0"/>
              <w:jc w:val="center"/>
            </w:pPr>
            <w:r>
              <w:t>Есть</w:t>
            </w:r>
          </w:p>
        </w:tc>
      </w:tr>
      <w:tr>
        <w:tc>
          <w:tcPr>
            <w:tcW w:type="dxa" w:w="3974"/>
          </w:tcPr>
          <w:p w14:paraId="7B000000">
            <w:pPr>
              <w:spacing w:line="360" w:lineRule="auto"/>
              <w:ind w:firstLine="0"/>
              <w:jc w:val="center"/>
            </w:pPr>
            <w:r>
              <w:t>Возможность сохранять видеоролики в «Избранное»</w:t>
            </w:r>
          </w:p>
        </w:tc>
        <w:tc>
          <w:tcPr>
            <w:tcW w:type="dxa" w:w="2526"/>
          </w:tcPr>
          <w:p w14:paraId="7C000000">
            <w:pPr>
              <w:spacing w:line="360" w:lineRule="auto"/>
              <w:ind w:firstLine="0"/>
              <w:jc w:val="center"/>
            </w:pPr>
            <w:r>
              <w:t>Есть</w:t>
            </w:r>
          </w:p>
        </w:tc>
        <w:tc>
          <w:tcPr>
            <w:tcW w:type="dxa" w:w="3070"/>
          </w:tcPr>
          <w:p w14:paraId="7D000000">
            <w:pPr>
              <w:spacing w:line="360" w:lineRule="auto"/>
              <w:ind w:firstLine="0"/>
              <w:jc w:val="center"/>
            </w:pPr>
            <w:r>
              <w:t>Есть</w:t>
            </w:r>
          </w:p>
        </w:tc>
      </w:tr>
      <w:tr>
        <w:tc>
          <w:tcPr>
            <w:tcW w:type="dxa" w:w="3974"/>
          </w:tcPr>
          <w:p w14:paraId="7E000000">
            <w:pPr>
              <w:spacing w:line="360" w:lineRule="auto"/>
              <w:ind w:firstLine="0"/>
              <w:jc w:val="center"/>
            </w:pPr>
            <w:r>
              <w:t>Подробное описание к контенту</w:t>
            </w:r>
          </w:p>
        </w:tc>
        <w:tc>
          <w:tcPr>
            <w:tcW w:type="dxa" w:w="2526"/>
          </w:tcPr>
          <w:p w14:paraId="7F000000">
            <w:pPr>
              <w:spacing w:line="360" w:lineRule="auto"/>
              <w:ind w:firstLine="0"/>
              <w:jc w:val="center"/>
            </w:pPr>
            <w:r>
              <w:t>Есть</w:t>
            </w:r>
          </w:p>
        </w:tc>
        <w:tc>
          <w:tcPr>
            <w:tcW w:type="dxa" w:w="3070"/>
          </w:tcPr>
          <w:p w14:paraId="80000000">
            <w:pPr>
              <w:spacing w:line="360" w:lineRule="auto"/>
              <w:ind w:firstLine="0"/>
              <w:jc w:val="center"/>
            </w:pPr>
            <w:r>
              <w:t>Есть</w:t>
            </w:r>
          </w:p>
        </w:tc>
      </w:tr>
      <w:tr>
        <w:tc>
          <w:tcPr>
            <w:tcW w:type="dxa" w:w="3974"/>
          </w:tcPr>
          <w:p w14:paraId="81000000">
            <w:pPr>
              <w:spacing w:line="360" w:lineRule="auto"/>
              <w:ind w:firstLine="0"/>
              <w:jc w:val="center"/>
            </w:pPr>
            <w:r>
              <w:t>Наличие поиска</w:t>
            </w:r>
          </w:p>
        </w:tc>
        <w:tc>
          <w:tcPr>
            <w:tcW w:type="dxa" w:w="2526"/>
          </w:tcPr>
          <w:p w14:paraId="82000000">
            <w:pPr>
              <w:spacing w:line="360" w:lineRule="auto"/>
              <w:ind w:firstLine="0"/>
              <w:jc w:val="center"/>
            </w:pPr>
            <w:r>
              <w:t>Есть</w:t>
            </w:r>
          </w:p>
        </w:tc>
        <w:tc>
          <w:tcPr>
            <w:tcW w:type="dxa" w:w="3070"/>
          </w:tcPr>
          <w:p w14:paraId="83000000">
            <w:pPr>
              <w:spacing w:line="360" w:lineRule="auto"/>
              <w:ind w:firstLine="0"/>
              <w:jc w:val="center"/>
            </w:pPr>
            <w:r>
              <w:t>Есть</w:t>
            </w:r>
          </w:p>
        </w:tc>
      </w:tr>
      <w:tr>
        <w:tc>
          <w:tcPr>
            <w:tcW w:type="dxa" w:w="3974"/>
          </w:tcPr>
          <w:p w14:paraId="84000000">
            <w:pPr>
              <w:spacing w:line="360" w:lineRule="auto"/>
              <w:ind w:firstLine="0"/>
              <w:jc w:val="center"/>
            </w:pPr>
            <w:r>
              <w:t>Выбор темы интерфейса</w:t>
            </w:r>
          </w:p>
        </w:tc>
        <w:tc>
          <w:tcPr>
            <w:tcW w:type="dxa" w:w="2526"/>
          </w:tcPr>
          <w:p w14:paraId="85000000">
            <w:pPr>
              <w:spacing w:line="360" w:lineRule="auto"/>
              <w:ind w:firstLine="0"/>
              <w:jc w:val="center"/>
            </w:pPr>
            <w:r>
              <w:t>Есть</w:t>
            </w:r>
          </w:p>
        </w:tc>
        <w:tc>
          <w:tcPr>
            <w:tcW w:type="dxa" w:w="3070"/>
          </w:tcPr>
          <w:p w14:paraId="86000000">
            <w:pPr>
              <w:spacing w:line="360" w:lineRule="auto"/>
              <w:ind w:firstLine="0"/>
              <w:jc w:val="center"/>
            </w:pPr>
            <w:r>
              <w:t>Есть</w:t>
            </w:r>
          </w:p>
        </w:tc>
      </w:tr>
      <w:tr>
        <w:tc>
          <w:tcPr>
            <w:tcW w:type="dxa" w:w="3974"/>
          </w:tcPr>
          <w:p w14:paraId="87000000">
            <w:pPr>
              <w:spacing w:line="360" w:lineRule="auto"/>
              <w:ind w:firstLine="0"/>
              <w:jc w:val="center"/>
            </w:pPr>
            <w:r>
              <w:t>Список просмотренного</w:t>
            </w:r>
          </w:p>
        </w:tc>
        <w:tc>
          <w:tcPr>
            <w:tcW w:type="dxa" w:w="2526"/>
          </w:tcPr>
          <w:p w14:paraId="88000000">
            <w:pPr>
              <w:spacing w:line="360" w:lineRule="auto"/>
              <w:ind w:firstLine="0"/>
              <w:jc w:val="center"/>
            </w:pPr>
            <w:r>
              <w:t>Есть</w:t>
            </w:r>
          </w:p>
        </w:tc>
        <w:tc>
          <w:tcPr>
            <w:tcW w:type="dxa" w:w="3070"/>
          </w:tcPr>
          <w:p w14:paraId="89000000">
            <w:pPr>
              <w:spacing w:line="360" w:lineRule="auto"/>
              <w:ind w:firstLine="0"/>
              <w:jc w:val="center"/>
            </w:pPr>
            <w:r>
              <w:t>Есть</w:t>
            </w:r>
          </w:p>
        </w:tc>
      </w:tr>
      <w:tr>
        <w:tc>
          <w:tcPr>
            <w:tcW w:type="dxa" w:w="3974"/>
          </w:tcPr>
          <w:p w14:paraId="8A000000">
            <w:pPr>
              <w:spacing w:line="360" w:lineRule="auto"/>
              <w:ind w:firstLine="0"/>
              <w:jc w:val="center"/>
            </w:pPr>
            <w:r>
              <w:t>Оценки видеороликов</w:t>
            </w:r>
          </w:p>
        </w:tc>
        <w:tc>
          <w:tcPr>
            <w:tcW w:type="dxa" w:w="2526"/>
          </w:tcPr>
          <w:p w14:paraId="8B000000">
            <w:pPr>
              <w:spacing w:line="360" w:lineRule="auto"/>
              <w:ind w:firstLine="0"/>
              <w:jc w:val="center"/>
            </w:pPr>
            <w:r>
              <w:t>Есть</w:t>
            </w:r>
          </w:p>
        </w:tc>
        <w:tc>
          <w:tcPr>
            <w:tcW w:type="dxa" w:w="3070"/>
          </w:tcPr>
          <w:p w14:paraId="8C000000">
            <w:pPr>
              <w:spacing w:line="360" w:lineRule="auto"/>
              <w:ind w:firstLine="0"/>
              <w:jc w:val="center"/>
            </w:pPr>
            <w:r>
              <w:t>Есть</w:t>
            </w:r>
          </w:p>
        </w:tc>
      </w:tr>
      <w:tr>
        <w:tc>
          <w:tcPr>
            <w:tcW w:type="dxa" w:w="3974"/>
          </w:tcPr>
          <w:p w14:paraId="8D000000">
            <w:pPr>
              <w:spacing w:line="360" w:lineRule="auto"/>
              <w:ind w:firstLine="0"/>
              <w:jc w:val="center"/>
            </w:pPr>
            <w:r>
              <w:t xml:space="preserve">Возможность загружать свои видеоролики </w:t>
            </w:r>
          </w:p>
        </w:tc>
        <w:tc>
          <w:tcPr>
            <w:tcW w:type="dxa" w:w="2526"/>
          </w:tcPr>
          <w:p w14:paraId="8E000000">
            <w:pPr>
              <w:spacing w:line="360" w:lineRule="auto"/>
              <w:ind w:firstLine="0"/>
              <w:jc w:val="center"/>
            </w:pPr>
            <w:r>
              <w:t>Есть</w:t>
            </w:r>
          </w:p>
        </w:tc>
        <w:tc>
          <w:tcPr>
            <w:tcW w:type="dxa" w:w="3070"/>
          </w:tcPr>
          <w:p w14:paraId="8F000000">
            <w:pPr>
              <w:spacing w:line="360" w:lineRule="auto"/>
              <w:ind w:firstLine="0"/>
              <w:jc w:val="center"/>
            </w:pPr>
            <w:r>
              <w:t>Есть</w:t>
            </w:r>
          </w:p>
        </w:tc>
      </w:tr>
      <w:tr>
        <w:tc>
          <w:tcPr>
            <w:tcW w:type="dxa" w:w="3974"/>
          </w:tcPr>
          <w:p w14:paraId="90000000">
            <w:pPr>
              <w:spacing w:line="360" w:lineRule="auto"/>
              <w:ind w:firstLine="0"/>
              <w:jc w:val="center"/>
            </w:pPr>
            <w:r>
              <w:t>Возможность продавать свой контент</w:t>
            </w:r>
          </w:p>
        </w:tc>
        <w:tc>
          <w:tcPr>
            <w:tcW w:type="dxa" w:w="2526"/>
          </w:tcPr>
          <w:p w14:paraId="91000000">
            <w:pPr>
              <w:spacing w:line="360" w:lineRule="auto"/>
              <w:ind w:firstLine="0"/>
              <w:jc w:val="center"/>
            </w:pPr>
            <w:r>
              <w:t>Есть</w:t>
            </w:r>
          </w:p>
          <w:p w14:paraId="92000000">
            <w:pPr>
              <w:spacing w:line="360" w:lineRule="auto"/>
              <w:ind w:firstLine="0"/>
            </w:pPr>
          </w:p>
        </w:tc>
        <w:tc>
          <w:tcPr>
            <w:tcW w:type="dxa" w:w="3070"/>
          </w:tcPr>
          <w:p w14:paraId="93000000">
            <w:pPr>
              <w:spacing w:line="360" w:lineRule="auto"/>
              <w:ind w:firstLine="0"/>
              <w:jc w:val="center"/>
            </w:pPr>
            <w:r>
              <w:t>Отсут</w:t>
            </w:r>
            <w:r>
              <w:t>ст</w:t>
            </w:r>
            <w:r>
              <w:t>вует</w:t>
            </w:r>
          </w:p>
        </w:tc>
      </w:tr>
    </w:tbl>
    <w:p w14:paraId="94000000">
      <w:pPr>
        <w:ind w:firstLine="0"/>
        <w:rPr>
          <w:sz w:val="24"/>
        </w:rPr>
      </w:pPr>
    </w:p>
    <w:p w14:paraId="95000000">
      <w:r>
        <w:t xml:space="preserve">Рассмотрев </w:t>
      </w:r>
      <w:r>
        <w:t>пару</w:t>
      </w:r>
      <w:r>
        <w:t xml:space="preserve"> приложений, выполняющих похожие задачи, было решено написать приложение, которое имело бы простой интерфейс без лишних функций и с акцентом внимания на важных для пользователя элементах, в котором можно смотреть видеоролики и добавлять их в «Избранное».</w:t>
      </w:r>
      <w:r>
        <w:t xml:space="preserve"> За основу будут взяты разные элементы двух приложений, так как каждое из них имеет как свои плюсы, так и минусы.</w:t>
      </w:r>
    </w:p>
    <w:p w14:paraId="96000000">
      <w:pPr>
        <w:ind w:firstLine="0" w:right="-2"/>
      </w:pPr>
    </w:p>
    <w:p w14:paraId="97000000">
      <w:r>
        <w:t>ИЛИ</w:t>
      </w:r>
    </w:p>
    <w:p w14:paraId="98000000"/>
    <w:p w14:paraId="99000000">
      <w:pPr>
        <w:ind w:firstLine="0" w:left="284" w:right="283"/>
      </w:pPr>
      <w:r>
        <w:rPr>
          <w:color w:themeColor="text1" w:val="000000"/>
        </w:rPr>
        <w:t xml:space="preserve">Для разработки </w:t>
      </w:r>
      <w:r>
        <w:rPr>
          <w:color w:themeColor="text1" w:val="000000"/>
        </w:rPr>
        <w:t>мобильного приложения «</w:t>
      </w:r>
      <w:r>
        <w:rPr>
          <w:color w:themeColor="text1" w:val="000000"/>
        </w:rPr>
        <w:t>M</w:t>
      </w:r>
      <w:r>
        <w:rPr>
          <w:color w:themeColor="text1" w:val="000000"/>
        </w:rPr>
        <w:t>osticsmo» рассмотрим несколько аналогичных приложений для выполнения анализа и статистики финансовой деятельности</w:t>
      </w:r>
      <w:r>
        <w:rPr>
          <w:color w:themeColor="text1" w:val="000000"/>
        </w:rPr>
        <w:t>.</w:t>
      </w:r>
      <w:r>
        <w:t>Существует большое количество приложений, осуществляющих финансовый учёт и анализ.Так как приложения получают свою популярность за счет своих функций, то при выборе прототипов стоит руководствоваться популярностью приложений.</w:t>
      </w:r>
    </w:p>
    <w:p w14:paraId="9A000000">
      <w:pPr>
        <w:ind w:firstLine="0" w:left="284" w:right="284"/>
        <w:rPr>
          <w:b w:val="1"/>
          <w:caps w:val="1"/>
          <w:color w:themeColor="text1" w:val="000000"/>
        </w:rPr>
      </w:pPr>
      <w:r>
        <w:rPr>
          <w:color w:themeColor="text1" w:val="000000"/>
          <w:highlight w:val="white"/>
        </w:rPr>
        <w:t>Для начала рассмотрим первое попавшееся приложение. Интерфейс приложения «</w:t>
      </w:r>
      <w:r>
        <w:rPr>
          <w:color w:themeColor="text1" w:val="000000"/>
          <w:highlight w:val="white"/>
        </w:rPr>
        <w:t xml:space="preserve">Финансы </w:t>
      </w:r>
      <w:r>
        <w:rPr>
          <w:color w:themeColor="text1" w:val="000000"/>
          <w:highlight w:val="white"/>
        </w:rPr>
        <w:t>–</w:t>
      </w:r>
      <w:r>
        <w:rPr>
          <w:color w:themeColor="text1" w:val="000000"/>
          <w:highlight w:val="white"/>
        </w:rPr>
        <w:t xml:space="preserve"> бюджет &amp; расходы</w:t>
      </w:r>
      <w:r>
        <w:rPr>
          <w:color w:themeColor="text1" w:val="000000"/>
          <w:highlight w:val="white"/>
        </w:rPr>
        <w:t>»изображён на рисунке 1.</w:t>
      </w:r>
      <w:r>
        <w:rPr>
          <w:color w:themeColor="text1" w:val="000000"/>
          <w:highlight w:val="white"/>
        </w:rPr>
        <w:t>1.</w:t>
      </w:r>
    </w:p>
    <w:p w14:paraId="9B000000">
      <w:pPr>
        <w:ind w:firstLine="0" w:left="284" w:right="283"/>
        <w:jc w:val="center"/>
        <w:rPr>
          <w:b w:val="1"/>
          <w:caps w:val="1"/>
          <w:color w:themeColor="text1" w:val="000000"/>
          <w:sz w:val="24"/>
        </w:rPr>
      </w:pPr>
      <w:r>
        <w:rPr>
          <w:color w:themeColor="text1" w:val="000000"/>
        </w:rPr>
        <w:drawing>
          <wp:inline>
            <wp:extent cx="1476507" cy="2452254"/>
            <wp:docPr id="7" name="Picture"/>
            <a:graphic>
              <a:graphicData uri="http://schemas.openxmlformats.org/drawingml/2006/picture">
                <pic:pic>
                  <pic:nvPicPr>
                    <pic:cNvPr id="0" name="Picture"/>
                    <pic:cNvPicPr preferRelativeResize="true"/>
                  </pic:nvPicPr>
                  <pic:blipFill>
                    <a:blip r:embed="rId15" r:link=""/>
                    <a:stretch/>
                  </pic:blipFill>
                  <pic:spPr>
                    <a:xfrm rot="0">
                      <a:off x="0" y="0"/>
                      <a:ext cx="1476507" cy="2452254"/>
                    </a:xfrm>
                    <a:prstGeom prst="rect"/>
                  </pic:spPr>
                </pic:pic>
              </a:graphicData>
            </a:graphic>
          </wp:inline>
        </w:drawing>
      </w:r>
    </w:p>
    <w:p w14:paraId="9C000000">
      <w:pPr>
        <w:pStyle w:val="Style_11"/>
        <w:spacing w:line="360" w:lineRule="auto"/>
        <w:ind w:firstLine="0" w:left="284" w:right="283"/>
        <w:jc w:val="center"/>
        <w:rPr>
          <w:color w:themeColor="text1" w:val="000000"/>
        </w:rPr>
      </w:pPr>
      <w:r>
        <w:rPr>
          <w:color w:themeColor="text1" w:val="000000"/>
        </w:rPr>
        <w:t>Рисунок 1</w:t>
      </w:r>
      <w:r>
        <w:rPr>
          <w:color w:themeColor="text1" w:val="000000"/>
        </w:rPr>
        <w:t xml:space="preserve">.1 </w:t>
      </w:r>
      <w:r>
        <w:rPr>
          <w:color w:themeColor="text1" w:val="000000"/>
        </w:rPr>
        <w:t>– интерфейс приложения «</w:t>
      </w:r>
      <w:r>
        <w:rPr>
          <w:color w:themeColor="text1" w:val="000000"/>
          <w:highlight w:val="white"/>
        </w:rPr>
        <w:t>Финансы – бюджет &amp; расходы</w:t>
      </w:r>
      <w:r>
        <w:rPr>
          <w:color w:themeColor="text1" w:val="000000"/>
        </w:rPr>
        <w:t>»</w:t>
      </w:r>
    </w:p>
    <w:p w14:paraId="9D000000">
      <w:pPr>
        <w:pStyle w:val="Style_11"/>
        <w:spacing w:line="360" w:lineRule="auto"/>
        <w:ind w:firstLine="0" w:left="284" w:right="284"/>
        <w:rPr>
          <w:color w:themeColor="text1" w:val="000000"/>
        </w:rPr>
      </w:pPr>
      <w:r>
        <w:rPr>
          <w:color w:themeColor="text1" w:val="000000"/>
        </w:rPr>
        <w:t xml:space="preserve">Описание продукта: </w:t>
      </w:r>
      <w:r>
        <w:rPr>
          <w:color w:themeColor="text1" w:val="000000"/>
          <w:spacing w:val="3"/>
          <w:highlight w:val="white"/>
        </w:rPr>
        <w:t>приложение финансы</w:t>
      </w:r>
      <w:r>
        <w:rPr>
          <w:color w:themeColor="text1" w:val="000000"/>
          <w:spacing w:val="3"/>
          <w:highlight w:val="white"/>
        </w:rPr>
        <w:t xml:space="preserve"> поможет взять под контроль свои финансы, бюджет и деньги, при этом не отнимет много времени. Вам больше не потребуется заглядывать в кошелек или заходить в свой банковский счет, чтобы узнать Ваше текущее финансовое состояние. </w:t>
      </w:r>
    </w:p>
    <w:p w14:paraId="9E000000">
      <w:pPr>
        <w:ind w:firstLine="0" w:left="284" w:right="284"/>
        <w:rPr>
          <w:color w:themeColor="text1" w:val="000000"/>
        </w:rPr>
      </w:pPr>
      <w:r>
        <w:rPr>
          <w:color w:themeColor="text1" w:val="000000"/>
        </w:rPr>
        <w:t>Далее рассмотрим приложение «</w:t>
      </w:r>
      <w:r>
        <w:rPr>
          <w:color w:themeColor="text1" w:val="000000"/>
          <w:highlight w:val="white"/>
        </w:rPr>
        <w:t>1Money: расходы финансы бюджет</w:t>
      </w:r>
      <w:r>
        <w:rPr>
          <w:color w:themeColor="text1" w:val="000000"/>
        </w:rPr>
        <w:t xml:space="preserve">» изображённого на рисунке </w:t>
      </w:r>
      <w:r>
        <w:rPr>
          <w:color w:themeColor="text1" w:val="000000"/>
        </w:rPr>
        <w:t>1.</w:t>
      </w:r>
      <w:r>
        <w:rPr>
          <w:color w:themeColor="text1" w:val="000000"/>
        </w:rPr>
        <w:t>2.</w:t>
      </w:r>
    </w:p>
    <w:p w14:paraId="9F000000">
      <w:pPr>
        <w:ind w:firstLine="0" w:left="284" w:right="283"/>
        <w:jc w:val="center"/>
        <w:rPr>
          <w:color w:themeColor="text1" w:val="000000"/>
          <w:sz w:val="24"/>
        </w:rPr>
      </w:pPr>
      <w:r>
        <w:rPr>
          <w:color w:themeColor="text1" w:val="000000"/>
        </w:rPr>
        <w:drawing>
          <wp:inline>
            <wp:extent cx="1347849" cy="2203084"/>
            <wp:docPr id="8" name="Picture"/>
            <a:graphic>
              <a:graphicData uri="http://schemas.openxmlformats.org/drawingml/2006/picture">
                <pic:pic>
                  <pic:nvPicPr>
                    <pic:cNvPr id="0" name="Picture"/>
                    <pic:cNvPicPr preferRelativeResize="true"/>
                  </pic:nvPicPr>
                  <pic:blipFill>
                    <a:blip r:embed="rId16" r:link=""/>
                    <a:stretch/>
                  </pic:blipFill>
                  <pic:spPr>
                    <a:xfrm rot="0">
                      <a:off x="0" y="0"/>
                      <a:ext cx="1347849" cy="2203084"/>
                    </a:xfrm>
                    <a:prstGeom prst="rect"/>
                  </pic:spPr>
                </pic:pic>
              </a:graphicData>
            </a:graphic>
          </wp:inline>
        </w:drawing>
      </w:r>
    </w:p>
    <w:p w14:paraId="A0000000">
      <w:pPr>
        <w:pStyle w:val="Style_11"/>
        <w:spacing w:line="360" w:lineRule="auto"/>
        <w:ind w:firstLine="0" w:left="284" w:right="284"/>
        <w:jc w:val="center"/>
        <w:rPr>
          <w:color w:themeColor="text1" w:val="000000"/>
        </w:rPr>
      </w:pPr>
      <w:r>
        <w:rPr>
          <w:color w:themeColor="text1" w:val="000000"/>
        </w:rPr>
        <w:t xml:space="preserve">Рисунок </w:t>
      </w:r>
      <w:r>
        <w:rPr>
          <w:color w:themeColor="text1" w:val="000000"/>
        </w:rPr>
        <w:t>1.</w:t>
      </w:r>
      <w:r>
        <w:rPr>
          <w:color w:themeColor="text1" w:val="000000"/>
        </w:rPr>
        <w:t xml:space="preserve">2 </w:t>
      </w:r>
      <w:r>
        <w:t>–</w:t>
      </w:r>
      <w:r>
        <w:rPr>
          <w:color w:themeColor="text1" w:val="000000"/>
        </w:rPr>
        <w:t xml:space="preserve"> интерфейс приложения «</w:t>
      </w:r>
      <w:r>
        <w:rPr>
          <w:color w:themeColor="text1" w:val="000000"/>
          <w:highlight w:val="white"/>
        </w:rPr>
        <w:t>1Money: расходы финансы бюджет</w:t>
      </w:r>
      <w:r>
        <w:rPr>
          <w:color w:themeColor="text1" w:val="000000"/>
        </w:rPr>
        <w:t>»</w:t>
      </w:r>
    </w:p>
    <w:p w14:paraId="A1000000">
      <w:pPr>
        <w:pStyle w:val="Style_11"/>
        <w:spacing w:line="360" w:lineRule="auto"/>
        <w:ind w:firstLine="0" w:left="284" w:right="284"/>
        <w:rPr>
          <w:color w:themeColor="text1" w:val="000000"/>
          <w:spacing w:val="3"/>
          <w:highlight w:val="white"/>
        </w:rPr>
      </w:pPr>
      <w:r>
        <w:rPr>
          <w:color w:themeColor="text1" w:val="000000"/>
        </w:rPr>
        <w:t xml:space="preserve">Описание приложения: </w:t>
      </w:r>
      <w:r>
        <w:rPr>
          <w:color w:themeColor="text1" w:val="000000"/>
          <w:spacing w:val="3"/>
          <w:highlight w:val="white"/>
        </w:rPr>
        <w:t>приложение 1Money покажет вам, на что, на самом деле, Вы тратите деньги. Зачастую, учет финансов занятие не из приятных и требует конкретных навыков и умений, вот почему мы разработали это финансовое приложение. Оно позволит вам легко вести учет расходов и доходов, составлять семейный бюджет, поможет быстрее рассчитаться с долгами, делать сбережения денег и достигать ваши финансовые цели. Ведите учет затрат по-новому!</w:t>
      </w:r>
    </w:p>
    <w:p w14:paraId="A2000000">
      <w:pPr>
        <w:pStyle w:val="Style_11"/>
        <w:spacing w:line="360" w:lineRule="auto"/>
        <w:ind w:firstLine="0" w:left="284" w:right="284"/>
        <w:rPr>
          <w:color w:themeColor="text1" w:val="000000"/>
          <w:spacing w:val="3"/>
          <w:sz w:val="24"/>
        </w:rPr>
      </w:pPr>
      <w:r>
        <w:rPr>
          <w:color w:themeColor="text1" w:val="000000"/>
          <w:spacing w:val="3"/>
        </w:rPr>
        <w:t>После рассмотрим приложение «</w:t>
      </w:r>
      <w:r>
        <w:rPr>
          <w:color w:themeColor="text1" w:val="000000"/>
          <w:highlight w:val="white"/>
        </w:rPr>
        <w:t>Учет расходов, семейный бюджет</w:t>
      </w:r>
      <w:r>
        <w:rPr>
          <w:color w:themeColor="text1" w:val="000000"/>
          <w:spacing w:val="3"/>
        </w:rPr>
        <w:t xml:space="preserve">» предоставленного на рисунке </w:t>
      </w:r>
      <w:r>
        <w:rPr>
          <w:color w:themeColor="text1" w:val="000000"/>
          <w:spacing w:val="3"/>
        </w:rPr>
        <w:t>1.</w:t>
      </w:r>
      <w:r>
        <w:rPr>
          <w:color w:themeColor="text1" w:val="000000"/>
          <w:spacing w:val="3"/>
        </w:rPr>
        <w:t>3.</w:t>
      </w:r>
    </w:p>
    <w:p w14:paraId="A3000000">
      <w:pPr>
        <w:pStyle w:val="Style_11"/>
        <w:spacing w:line="360" w:lineRule="auto"/>
        <w:ind w:firstLine="0" w:left="284" w:right="283"/>
        <w:jc w:val="center"/>
        <w:rPr>
          <w:color w:themeColor="text1" w:val="000000"/>
          <w:spacing w:val="3"/>
          <w:sz w:val="24"/>
        </w:rPr>
      </w:pPr>
      <w:r>
        <w:rPr>
          <w:color w:themeColor="text1" w:val="000000"/>
        </w:rPr>
        <w:drawing>
          <wp:inline>
            <wp:extent cx="1175657" cy="1874019"/>
            <wp:docPr id="9" name="Picture"/>
            <a:graphic>
              <a:graphicData uri="http://schemas.openxmlformats.org/drawingml/2006/picture">
                <pic:pic>
                  <pic:nvPicPr>
                    <pic:cNvPr id="0" name="Picture"/>
                    <pic:cNvPicPr preferRelativeResize="true"/>
                  </pic:nvPicPr>
                  <pic:blipFill>
                    <a:blip r:embed="rId17" r:link=""/>
                    <a:stretch/>
                  </pic:blipFill>
                  <pic:spPr>
                    <a:xfrm rot="0">
                      <a:off x="0" y="0"/>
                      <a:ext cx="1175657" cy="1874019"/>
                    </a:xfrm>
                    <a:prstGeom prst="rect"/>
                  </pic:spPr>
                </pic:pic>
              </a:graphicData>
            </a:graphic>
          </wp:inline>
        </w:drawing>
      </w:r>
    </w:p>
    <w:p w14:paraId="A4000000">
      <w:pPr>
        <w:pStyle w:val="Style_11"/>
        <w:spacing w:line="360" w:lineRule="auto"/>
        <w:ind w:firstLine="0" w:left="0" w:right="-2"/>
        <w:jc w:val="center"/>
        <w:rPr>
          <w:color w:themeColor="text1" w:val="000000"/>
          <w:spacing w:val="3"/>
        </w:rPr>
      </w:pPr>
      <w:r>
        <w:rPr>
          <w:color w:themeColor="text1" w:val="000000"/>
          <w:spacing w:val="3"/>
        </w:rPr>
        <w:t xml:space="preserve">Рисунок </w:t>
      </w:r>
      <w:r>
        <w:rPr>
          <w:color w:themeColor="text1" w:val="000000"/>
          <w:spacing w:val="3"/>
        </w:rPr>
        <w:t>1.</w:t>
      </w:r>
      <w:r>
        <w:rPr>
          <w:color w:themeColor="text1" w:val="000000"/>
          <w:spacing w:val="3"/>
        </w:rPr>
        <w:t>3 – интерфейс приложения «</w:t>
      </w:r>
      <w:r>
        <w:rPr>
          <w:color w:themeColor="text1" w:val="000000"/>
          <w:highlight w:val="white"/>
        </w:rPr>
        <w:t>Учет расходов, семейный бюджет</w:t>
      </w:r>
      <w:r>
        <w:rPr>
          <w:color w:themeColor="text1" w:val="000000"/>
          <w:spacing w:val="3"/>
        </w:rPr>
        <w:t>»</w:t>
      </w:r>
    </w:p>
    <w:p w14:paraId="A5000000">
      <w:pPr>
        <w:pStyle w:val="Style_11"/>
        <w:spacing w:line="360" w:lineRule="auto"/>
        <w:ind w:firstLine="0" w:left="284" w:right="284"/>
        <w:rPr>
          <w:color w:themeColor="text1" w:val="000000"/>
          <w:spacing w:val="3"/>
        </w:rPr>
      </w:pPr>
      <w:r>
        <w:rPr>
          <w:color w:themeColor="text1" w:val="000000"/>
          <w:spacing w:val="3"/>
        </w:rPr>
        <w:t xml:space="preserve">Рассмотрим описание приложения: </w:t>
      </w:r>
      <w:r>
        <w:rPr>
          <w:color w:themeColor="text1" w:val="000000"/>
          <w:spacing w:val="3"/>
          <w:highlight w:val="white"/>
        </w:rPr>
        <w:t xml:space="preserve">Finance PM </w:t>
      </w:r>
      <w:r>
        <w:rPr>
          <w:color w:themeColor="text1" w:val="000000"/>
          <w:spacing w:val="3"/>
        </w:rPr>
        <w:t>–</w:t>
      </w:r>
      <w:r>
        <w:rPr>
          <w:color w:themeColor="text1" w:val="000000"/>
          <w:spacing w:val="3"/>
          <w:highlight w:val="white"/>
        </w:rPr>
        <w:t xml:space="preserve"> ваш личный Финансовый менеджер. Основная цель приложения </w:t>
      </w:r>
      <w:r>
        <w:rPr>
          <w:color w:themeColor="text1" w:val="000000"/>
          <w:spacing w:val="3"/>
          <w:highlight w:val="white"/>
        </w:rPr>
        <w:t>–</w:t>
      </w:r>
      <w:r>
        <w:rPr>
          <w:color w:themeColor="text1" w:val="000000"/>
          <w:spacing w:val="3"/>
          <w:highlight w:val="white"/>
        </w:rPr>
        <w:t xml:space="preserve"> позволить пользователям контролировать расходы и доходы легко и быстро.</w:t>
      </w:r>
    </w:p>
    <w:p w14:paraId="A6000000">
      <w:pPr>
        <w:pStyle w:val="Style_11"/>
        <w:spacing w:line="360" w:lineRule="auto"/>
        <w:ind w:firstLine="0" w:left="284" w:right="284"/>
        <w:rPr>
          <w:color w:themeColor="text1" w:val="000000"/>
          <w:spacing w:val="3"/>
        </w:rPr>
      </w:pPr>
      <w:r>
        <w:rPr>
          <w:color w:themeColor="text1" w:val="000000"/>
          <w:spacing w:val="3"/>
          <w:highlight w:val="white"/>
        </w:rPr>
        <w:t xml:space="preserve">Приложение поможет вам понять, сколько денег уходит на </w:t>
      </w:r>
      <w:r>
        <w:rPr>
          <w:color w:themeColor="text1" w:val="000000"/>
          <w:spacing w:val="3"/>
          <w:highlight w:val="white"/>
        </w:rPr>
        <w:t>здоровье, на образование, каковы были траты на автомобиль. А также, отложить приличную сумму на отдых или жилье. Оно позволит контролировать расходы и сократить их.</w:t>
      </w:r>
    </w:p>
    <w:p w14:paraId="A7000000">
      <w:pPr>
        <w:pStyle w:val="Style_11"/>
        <w:spacing w:line="360" w:lineRule="auto"/>
        <w:ind w:firstLine="0" w:left="284" w:right="284"/>
        <w:rPr>
          <w:color w:themeColor="text1" w:val="000000"/>
          <w:spacing w:val="3"/>
        </w:rPr>
      </w:pPr>
      <w:r>
        <w:rPr>
          <w:color w:themeColor="text1" w:val="000000"/>
          <w:spacing w:val="3"/>
          <w:highlight w:val="white"/>
        </w:rPr>
        <w:t>Что пользователь получит, скачав данное приложение?</w:t>
      </w:r>
    </w:p>
    <w:p w14:paraId="A8000000">
      <w:pPr>
        <w:pStyle w:val="Style_11"/>
        <w:numPr>
          <w:ilvl w:val="0"/>
          <w:numId w:val="4"/>
        </w:numPr>
        <w:spacing w:line="360" w:lineRule="auto"/>
        <w:ind w:firstLine="850" w:left="284" w:right="284"/>
        <w:rPr>
          <w:color w:themeColor="text1" w:val="000000"/>
          <w:spacing w:val="3"/>
        </w:rPr>
      </w:pPr>
      <w:r>
        <w:rPr>
          <w:color w:themeColor="text1" w:val="000000"/>
          <w:spacing w:val="3"/>
          <w:highlight w:val="white"/>
        </w:rPr>
        <w:t>внимательное отношение разработчика к пожеланиям и рекомендациям;</w:t>
      </w:r>
    </w:p>
    <w:p w14:paraId="A9000000">
      <w:pPr>
        <w:pStyle w:val="Style_11"/>
        <w:numPr>
          <w:ilvl w:val="0"/>
          <w:numId w:val="4"/>
        </w:numPr>
        <w:spacing w:line="360" w:lineRule="auto"/>
        <w:ind w:firstLine="850" w:left="284" w:right="284"/>
        <w:rPr>
          <w:color w:themeColor="text1" w:val="000000"/>
          <w:spacing w:val="3"/>
        </w:rPr>
      </w:pPr>
      <w:r>
        <w:rPr>
          <w:color w:themeColor="text1" w:val="000000"/>
          <w:spacing w:val="3"/>
          <w:highlight w:val="white"/>
        </w:rPr>
        <w:t>удобный и функциональный интерфейс</w:t>
      </w:r>
      <w:r>
        <w:rPr>
          <w:color w:themeColor="text1" w:val="000000"/>
          <w:spacing w:val="3"/>
          <w:highlight w:val="white"/>
        </w:rPr>
        <w:t>;</w:t>
      </w:r>
    </w:p>
    <w:p w14:paraId="AA000000">
      <w:pPr>
        <w:pStyle w:val="Style_11"/>
        <w:numPr>
          <w:ilvl w:val="0"/>
          <w:numId w:val="4"/>
        </w:numPr>
        <w:spacing w:line="360" w:lineRule="auto"/>
        <w:ind w:firstLine="850" w:left="284" w:right="284"/>
        <w:rPr>
          <w:color w:themeColor="text1" w:val="000000"/>
          <w:spacing w:val="3"/>
        </w:rPr>
      </w:pPr>
      <w:r>
        <w:rPr>
          <w:color w:themeColor="text1" w:val="000000"/>
          <w:spacing w:val="3"/>
          <w:highlight w:val="white"/>
        </w:rPr>
        <w:t>надежную поддержку</w:t>
      </w:r>
      <w:r>
        <w:rPr>
          <w:color w:themeColor="text1" w:val="000000"/>
          <w:spacing w:val="3"/>
          <w:highlight w:val="white"/>
        </w:rPr>
        <w:t>;</w:t>
      </w:r>
    </w:p>
    <w:p w14:paraId="AB000000">
      <w:pPr>
        <w:pStyle w:val="Style_11"/>
        <w:numPr>
          <w:ilvl w:val="0"/>
          <w:numId w:val="4"/>
        </w:numPr>
        <w:spacing w:line="360" w:lineRule="auto"/>
        <w:ind w:firstLine="850" w:left="284" w:right="284"/>
        <w:rPr>
          <w:color w:themeColor="text1" w:val="000000"/>
          <w:spacing w:val="3"/>
        </w:rPr>
      </w:pPr>
      <w:r>
        <w:rPr>
          <w:color w:themeColor="text1" w:val="000000"/>
          <w:spacing w:val="3"/>
          <w:highlight w:val="white"/>
        </w:rPr>
        <w:t>управление любым количеством кошельков</w:t>
      </w:r>
      <w:r>
        <w:rPr>
          <w:color w:themeColor="text1" w:val="000000"/>
          <w:spacing w:val="3"/>
          <w:highlight w:val="white"/>
        </w:rPr>
        <w:t>;</w:t>
      </w:r>
    </w:p>
    <w:p w14:paraId="AC000000">
      <w:pPr>
        <w:pStyle w:val="Style_11"/>
        <w:numPr>
          <w:ilvl w:val="0"/>
          <w:numId w:val="4"/>
        </w:numPr>
        <w:spacing w:line="360" w:lineRule="auto"/>
        <w:ind w:firstLine="850" w:left="284" w:right="284"/>
        <w:rPr>
          <w:color w:themeColor="text1" w:val="000000"/>
          <w:spacing w:val="3"/>
        </w:rPr>
      </w:pPr>
      <w:r>
        <w:rPr>
          <w:color w:themeColor="text1" w:val="000000"/>
          <w:spacing w:val="3"/>
          <w:highlight w:val="white"/>
        </w:rPr>
        <w:t>возможность добавлять, редактировать и удалять операции по кошелькам: доходы, расходы, переводы;</w:t>
      </w:r>
    </w:p>
    <w:p w14:paraId="AD000000">
      <w:pPr>
        <w:pStyle w:val="Style_11"/>
        <w:numPr>
          <w:ilvl w:val="0"/>
          <w:numId w:val="4"/>
        </w:numPr>
        <w:spacing w:line="360" w:lineRule="auto"/>
        <w:ind w:firstLine="850" w:left="284" w:right="284"/>
        <w:rPr>
          <w:color w:themeColor="text1" w:val="000000"/>
          <w:spacing w:val="3"/>
        </w:rPr>
      </w:pPr>
      <w:r>
        <w:rPr>
          <w:color w:themeColor="text1" w:val="000000"/>
          <w:spacing w:val="3"/>
          <w:highlight w:val="white"/>
        </w:rPr>
        <w:t>редактируемое дерево категорий, каждый пользователь настраивает его под себя;</w:t>
      </w:r>
    </w:p>
    <w:p w14:paraId="AE000000">
      <w:pPr>
        <w:pStyle w:val="Style_11"/>
        <w:numPr>
          <w:ilvl w:val="0"/>
          <w:numId w:val="4"/>
        </w:numPr>
        <w:spacing w:line="360" w:lineRule="auto"/>
        <w:ind w:firstLine="850" w:left="284" w:right="284"/>
        <w:rPr>
          <w:color w:themeColor="text1" w:val="000000"/>
          <w:spacing w:val="3"/>
        </w:rPr>
      </w:pPr>
      <w:r>
        <w:rPr>
          <w:color w:themeColor="text1" w:val="000000"/>
          <w:spacing w:val="3"/>
          <w:highlight w:val="white"/>
        </w:rPr>
        <w:t>возможность добавлять новые валюты</w:t>
      </w:r>
      <w:r>
        <w:rPr>
          <w:color w:themeColor="text1" w:val="000000"/>
          <w:spacing w:val="3"/>
          <w:highlight w:val="white"/>
        </w:rPr>
        <w:t>;</w:t>
      </w:r>
    </w:p>
    <w:p w14:paraId="AF000000">
      <w:pPr>
        <w:pStyle w:val="Style_11"/>
        <w:numPr>
          <w:ilvl w:val="0"/>
          <w:numId w:val="4"/>
        </w:numPr>
        <w:spacing w:line="360" w:lineRule="auto"/>
        <w:ind w:firstLine="850" w:left="284" w:right="284"/>
        <w:rPr>
          <w:color w:themeColor="text1" w:val="000000"/>
          <w:spacing w:val="3"/>
        </w:rPr>
      </w:pPr>
      <w:r>
        <w:rPr>
          <w:color w:themeColor="text1" w:val="000000"/>
          <w:spacing w:val="3"/>
          <w:highlight w:val="white"/>
        </w:rPr>
        <w:t>возможность настраивать периодичные (повторяемые) операции;</w:t>
      </w:r>
    </w:p>
    <w:p w14:paraId="B0000000">
      <w:pPr>
        <w:pStyle w:val="Style_11"/>
        <w:numPr>
          <w:ilvl w:val="0"/>
          <w:numId w:val="4"/>
        </w:numPr>
        <w:spacing w:line="360" w:lineRule="auto"/>
        <w:ind w:firstLine="850" w:left="284" w:right="284"/>
        <w:rPr>
          <w:color w:themeColor="text1" w:val="000000"/>
          <w:spacing w:val="3"/>
        </w:rPr>
      </w:pPr>
      <w:r>
        <w:rPr>
          <w:color w:themeColor="text1" w:val="000000"/>
          <w:spacing w:val="3"/>
          <w:highlight w:val="white"/>
        </w:rPr>
        <w:t>приложение подскажет: сколько денег вы должны кому-то или сколько должны. вам, это позволит избежать неловких ситуаций, когда случайно забываешь вернуть долг;</w:t>
      </w:r>
    </w:p>
    <w:p w14:paraId="B1000000">
      <w:pPr>
        <w:pStyle w:val="Style_11"/>
        <w:numPr>
          <w:ilvl w:val="0"/>
          <w:numId w:val="4"/>
        </w:numPr>
        <w:spacing w:line="360" w:lineRule="auto"/>
        <w:ind w:firstLine="850" w:left="284" w:right="284"/>
        <w:rPr>
          <w:color w:themeColor="text1" w:val="000000"/>
          <w:spacing w:val="3"/>
        </w:rPr>
      </w:pPr>
      <w:r>
        <w:rPr>
          <w:color w:themeColor="text1" w:val="000000"/>
          <w:spacing w:val="3"/>
          <w:highlight w:val="white"/>
        </w:rPr>
        <w:t>защита приложения с помощью пароля, вход по отпечатку пальца;</w:t>
      </w:r>
    </w:p>
    <w:p w14:paraId="B2000000">
      <w:pPr>
        <w:pStyle w:val="Style_11"/>
        <w:numPr>
          <w:ilvl w:val="0"/>
          <w:numId w:val="4"/>
        </w:numPr>
        <w:spacing w:line="360" w:lineRule="auto"/>
        <w:ind w:firstLine="850" w:left="284" w:right="284"/>
        <w:rPr>
          <w:color w:themeColor="text1" w:val="000000"/>
          <w:spacing w:val="3"/>
        </w:rPr>
      </w:pPr>
      <w:r>
        <w:rPr>
          <w:color w:themeColor="text1" w:val="000000"/>
          <w:spacing w:val="3"/>
          <w:highlight w:val="white"/>
        </w:rPr>
        <w:t>возможность синхронизации данных между несколькими устройствами, что необходимо, если вы хотите вести семейный бюджет;</w:t>
      </w:r>
    </w:p>
    <w:p w14:paraId="B3000000">
      <w:pPr>
        <w:pStyle w:val="Style_11"/>
        <w:numPr>
          <w:ilvl w:val="0"/>
          <w:numId w:val="4"/>
        </w:numPr>
        <w:spacing w:line="360" w:lineRule="auto"/>
        <w:ind w:firstLine="850" w:left="284" w:right="284"/>
        <w:rPr>
          <w:color w:themeColor="text1" w:val="000000"/>
          <w:spacing w:val="3"/>
        </w:rPr>
      </w:pPr>
      <w:r>
        <w:rPr>
          <w:color w:themeColor="text1" w:val="000000"/>
          <w:spacing w:val="3"/>
          <w:highlight w:val="white"/>
        </w:rPr>
        <w:t>возможность создания операций по шаблонам;</w:t>
      </w:r>
    </w:p>
    <w:p w14:paraId="B4000000">
      <w:pPr>
        <w:pStyle w:val="Style_11"/>
        <w:numPr>
          <w:ilvl w:val="0"/>
          <w:numId w:val="4"/>
        </w:numPr>
        <w:spacing w:line="360" w:lineRule="auto"/>
        <w:ind w:firstLine="850" w:left="284" w:right="284"/>
        <w:rPr>
          <w:color w:themeColor="text1" w:val="000000"/>
          <w:spacing w:val="3"/>
        </w:rPr>
      </w:pPr>
      <w:r>
        <w:rPr>
          <w:color w:themeColor="text1" w:val="000000"/>
          <w:spacing w:val="3"/>
          <w:highlight w:val="white"/>
        </w:rPr>
        <w:t>импорт и экспорт данных;</w:t>
      </w:r>
    </w:p>
    <w:p w14:paraId="B5000000">
      <w:pPr>
        <w:pStyle w:val="Style_11"/>
        <w:numPr>
          <w:ilvl w:val="0"/>
          <w:numId w:val="4"/>
        </w:numPr>
        <w:spacing w:line="360" w:lineRule="auto"/>
        <w:ind w:firstLine="850" w:left="284" w:right="284"/>
        <w:rPr>
          <w:color w:themeColor="text1" w:val="000000"/>
          <w:spacing w:val="3"/>
        </w:rPr>
      </w:pPr>
      <w:r>
        <w:rPr>
          <w:color w:themeColor="text1" w:val="000000"/>
          <w:spacing w:val="3"/>
          <w:highlight w:val="white"/>
        </w:rPr>
        <w:t>экспорт данных в xls.</w:t>
      </w:r>
    </w:p>
    <w:p w14:paraId="B6000000">
      <w:pPr>
        <w:pStyle w:val="Style_11"/>
        <w:spacing w:line="360" w:lineRule="auto"/>
        <w:ind w:firstLine="850" w:left="284" w:right="283"/>
        <w:rPr>
          <w:color w:themeColor="text1" w:val="000000"/>
        </w:rPr>
      </w:pPr>
      <w:r>
        <w:rPr>
          <w:color w:themeColor="text1" w:val="000000"/>
          <w:spacing w:val="3"/>
          <w:highlight w:val="white"/>
        </w:rPr>
        <w:t>Далее рассмотрим последнее приложение «</w:t>
      </w:r>
      <w:r>
        <w:rPr>
          <w:color w:themeColor="text1" w:val="000000"/>
        </w:rPr>
        <w:t xml:space="preserve">Monefy – Менеджер бюджета», изображенного на рисунке </w:t>
      </w:r>
      <w:r>
        <w:rPr>
          <w:color w:themeColor="text1" w:val="000000"/>
        </w:rPr>
        <w:t>1.</w:t>
      </w:r>
      <w:r>
        <w:rPr>
          <w:color w:themeColor="text1" w:val="000000"/>
        </w:rPr>
        <w:t>4.</w:t>
      </w:r>
    </w:p>
    <w:p w14:paraId="B7000000">
      <w:pPr>
        <w:pStyle w:val="Style_11"/>
        <w:spacing w:line="360" w:lineRule="auto"/>
        <w:ind w:firstLine="0" w:left="284" w:right="283"/>
        <w:jc w:val="center"/>
        <w:rPr>
          <w:color w:themeColor="text1" w:val="000000"/>
          <w:sz w:val="24"/>
        </w:rPr>
      </w:pPr>
      <w:r>
        <w:rPr>
          <w:color w:themeColor="text1" w:val="000000"/>
        </w:rPr>
        <w:drawing>
          <wp:inline>
            <wp:extent cx="1295400" cy="2387238"/>
            <wp:docPr id="10" name="Picture"/>
            <a:graphic>
              <a:graphicData uri="http://schemas.openxmlformats.org/drawingml/2006/picture">
                <pic:pic>
                  <pic:nvPicPr>
                    <pic:cNvPr id="0" name="Picture"/>
                    <pic:cNvPicPr preferRelativeResize="true"/>
                  </pic:nvPicPr>
                  <pic:blipFill>
                    <a:blip r:embed="rId18" r:link=""/>
                    <a:stretch/>
                  </pic:blipFill>
                  <pic:spPr>
                    <a:xfrm rot="0">
                      <a:off x="0" y="0"/>
                      <a:ext cx="1295400" cy="2387238"/>
                    </a:xfrm>
                    <a:prstGeom prst="rect"/>
                  </pic:spPr>
                </pic:pic>
              </a:graphicData>
            </a:graphic>
          </wp:inline>
        </w:drawing>
      </w:r>
    </w:p>
    <w:p w14:paraId="B8000000">
      <w:pPr>
        <w:pStyle w:val="Style_11"/>
        <w:spacing w:line="360" w:lineRule="auto"/>
        <w:ind w:firstLine="992" w:left="284" w:right="283"/>
        <w:rPr>
          <w:color w:themeColor="text1" w:val="000000"/>
        </w:rPr>
      </w:pPr>
      <w:r>
        <w:rPr>
          <w:color w:themeColor="text1" w:val="000000"/>
        </w:rPr>
        <w:t xml:space="preserve">Рисунок </w:t>
      </w:r>
      <w:r>
        <w:rPr>
          <w:color w:themeColor="text1" w:val="000000"/>
        </w:rPr>
        <w:t>1.</w:t>
      </w:r>
      <w:r>
        <w:rPr>
          <w:color w:themeColor="text1" w:val="000000"/>
        </w:rPr>
        <w:t xml:space="preserve">4 – интерфейс приложения «Monefy </w:t>
      </w:r>
      <w:r>
        <w:rPr>
          <w:color w:themeColor="text1" w:val="000000"/>
        </w:rPr>
        <w:t>–</w:t>
      </w:r>
      <w:r>
        <w:rPr>
          <w:color w:themeColor="text1" w:val="000000"/>
        </w:rPr>
        <w:t xml:space="preserve"> Менеджер бюджета»</w:t>
      </w:r>
    </w:p>
    <w:p w14:paraId="B9000000">
      <w:pPr>
        <w:pStyle w:val="Style_11"/>
        <w:spacing w:line="360" w:lineRule="auto"/>
        <w:ind w:firstLine="0" w:left="284" w:right="284"/>
        <w:rPr>
          <w:color w:themeColor="text1" w:val="000000"/>
          <w:spacing w:val="3"/>
        </w:rPr>
      </w:pPr>
      <w:r>
        <w:rPr>
          <w:color w:themeColor="text1" w:val="000000"/>
        </w:rPr>
        <w:t xml:space="preserve">Рассмотрим описание приложения: </w:t>
      </w:r>
      <w:r>
        <w:rPr>
          <w:color w:themeColor="text1" w:val="000000"/>
          <w:spacing w:val="3"/>
          <w:highlight w:val="white"/>
        </w:rPr>
        <w:t xml:space="preserve">Вы умеете планировать свой бюджет? С приложением Monefy вести финансы станет просто как никогда! Вы сможете вести учет доходов и расходов в пару кликов. Просто записывайте в приложении все, что покупаете: чашку эспрессо, счет за свет, кредит за авто или покупки из супермаркета. Забудьте про утомительное заполнение форм, вам нужно только зафиксировать сумму. Ваш кошелек от этого только выиграет, ведь экономить куда проще, если можно наглядно посмотреть, на что вы тратите деньги. Monefy – это домашняя бухгалтерия у вас в кармане. </w:t>
      </w:r>
    </w:p>
    <w:p w14:paraId="BA000000">
      <w:pPr>
        <w:ind w:firstLine="0" w:left="284" w:right="284"/>
      </w:pPr>
      <w:r>
        <w:t>Исходя из рассмотрения аналоговых приложений</w:t>
      </w:r>
      <w:r>
        <w:t>можно сделать вывод, что положительными качествами разрабатываемого приложениядолжны быть</w:t>
      </w:r>
      <w:r>
        <w:t>:</w:t>
      </w:r>
    </w:p>
    <w:p w14:paraId="BB000000">
      <w:pPr>
        <w:pStyle w:val="Style_9"/>
        <w:numPr>
          <w:ilvl w:val="0"/>
          <w:numId w:val="5"/>
        </w:numPr>
        <w:spacing w:after="0" w:line="360" w:lineRule="auto"/>
        <w:ind w:right="284"/>
        <w:rPr>
          <w:rFonts w:ascii="Times New Roman" w:hAnsi="Times New Roman"/>
        </w:rPr>
      </w:pPr>
      <w:r>
        <w:rPr>
          <w:rFonts w:ascii="Times New Roman" w:hAnsi="Times New Roman"/>
        </w:rPr>
        <w:t>оснащенность необходимыми функциями;</w:t>
      </w:r>
    </w:p>
    <w:p w14:paraId="BC000000">
      <w:pPr>
        <w:pStyle w:val="Style_9"/>
        <w:numPr>
          <w:ilvl w:val="0"/>
          <w:numId w:val="5"/>
        </w:numPr>
        <w:spacing w:after="0" w:line="360" w:lineRule="auto"/>
        <w:ind w:right="284"/>
        <w:rPr>
          <w:rFonts w:ascii="Times New Roman" w:hAnsi="Times New Roman"/>
        </w:rPr>
      </w:pPr>
      <w:r>
        <w:rPr>
          <w:rFonts w:ascii="Times New Roman" w:hAnsi="Times New Roman"/>
        </w:rPr>
        <w:t>интуитивно понятный интерфейс;</w:t>
      </w:r>
    </w:p>
    <w:p w14:paraId="BD000000">
      <w:pPr>
        <w:pStyle w:val="Style_9"/>
        <w:numPr>
          <w:ilvl w:val="0"/>
          <w:numId w:val="5"/>
        </w:numPr>
        <w:spacing w:after="0" w:line="360" w:lineRule="auto"/>
        <w:ind w:right="284"/>
        <w:rPr>
          <w:rFonts w:ascii="Times New Roman" w:hAnsi="Times New Roman"/>
        </w:rPr>
      </w:pPr>
      <w:r>
        <w:rPr>
          <w:rFonts w:ascii="Times New Roman" w:hAnsi="Times New Roman"/>
        </w:rPr>
        <w:t>правильная цветовая гамма</w:t>
      </w:r>
      <w:r>
        <w:rPr>
          <w:rFonts w:ascii="Times New Roman" w:hAnsi="Times New Roman"/>
        </w:rPr>
        <w:t>.</w:t>
      </w:r>
    </w:p>
    <w:p w14:paraId="BE000000">
      <w:pPr>
        <w:pStyle w:val="Style_9"/>
        <w:tabs>
          <w:tab w:leader="none" w:pos="1134" w:val="left"/>
        </w:tabs>
        <w:spacing w:after="0" w:line="360" w:lineRule="auto"/>
        <w:ind w:firstLine="0" w:left="284" w:right="284"/>
        <w:rPr>
          <w:rFonts w:ascii="Times New Roman" w:hAnsi="Times New Roman"/>
        </w:rPr>
      </w:pPr>
      <w:r>
        <w:rPr>
          <w:rFonts w:ascii="Times New Roman" w:hAnsi="Times New Roman"/>
        </w:rPr>
        <w:t>Проанализировав данные приложения и выделив положительные и отрицательные качества, можно сделать вывод, что при разработкепланируется использовать положительные качества.</w:t>
      </w:r>
    </w:p>
    <w:p w14:paraId="BF000000">
      <w:pPr>
        <w:ind w:right="-2"/>
      </w:pPr>
    </w:p>
    <w:p w14:paraId="C0000000">
      <w:bookmarkStart w:id="8" w:name="__RefHeading___7"/>
      <w:bookmarkEnd w:id="8"/>
      <w:pPr>
        <w:pStyle w:val="Style_7"/>
        <w:spacing w:line="360" w:lineRule="auto"/>
        <w:ind/>
      </w:pPr>
      <w:r>
        <w:t>Проектирование приложения</w:t>
      </w:r>
    </w:p>
    <w:p w14:paraId="C1000000">
      <w:bookmarkStart w:id="9" w:name="__RefHeading___8"/>
      <w:bookmarkEnd w:id="9"/>
      <w:pPr>
        <w:pStyle w:val="Style_8"/>
        <w:spacing w:line="360" w:lineRule="auto"/>
        <w:ind/>
      </w:pPr>
      <w:r>
        <w:rPr>
          <w:b w:val="0"/>
        </w:rPr>
        <w:t xml:space="preserve">UI/UX </w:t>
      </w:r>
      <w:r>
        <w:rPr>
          <w:b w:val="0"/>
        </w:rPr>
        <w:t>дизайн приложения</w:t>
      </w:r>
    </w:p>
    <w:p w14:paraId="C2000000">
      <w:pPr>
        <w:ind w:firstLine="708" w:right="-2"/>
      </w:pPr>
      <w:r>
        <w:t xml:space="preserve">Дизайн проекта разработан в программе </w:t>
      </w:r>
      <w:r>
        <w:t>Figma</w:t>
      </w:r>
      <w:r>
        <w:t>.</w:t>
      </w:r>
    </w:p>
    <w:p w14:paraId="C3000000">
      <w:pPr>
        <w:ind w:right="-2"/>
      </w:pPr>
      <w:r>
        <w:t>Для проекта были определены основные экраны:</w:t>
      </w:r>
    </w:p>
    <w:p w14:paraId="C4000000">
      <w:pPr>
        <w:pStyle w:val="Style_9"/>
        <w:numPr>
          <w:ilvl w:val="0"/>
          <w:numId w:val="6"/>
        </w:numPr>
        <w:tabs>
          <w:tab w:leader="none" w:pos="993" w:val="left"/>
        </w:tabs>
        <w:spacing w:line="360" w:lineRule="auto"/>
        <w:ind w:firstLine="709" w:left="0" w:right="-2"/>
        <w:rPr>
          <w:rFonts w:ascii="Times New Roman" w:hAnsi="Times New Roman"/>
        </w:rPr>
      </w:pPr>
      <w:r>
        <w:rPr>
          <w:rFonts w:ascii="Times New Roman" w:hAnsi="Times New Roman"/>
        </w:rPr>
        <w:t>регистраци</w:t>
      </w:r>
      <w:r>
        <w:rPr>
          <w:rFonts w:ascii="Times New Roman" w:hAnsi="Times New Roman"/>
        </w:rPr>
        <w:t>я</w:t>
      </w:r>
      <w:r>
        <w:rPr>
          <w:rFonts w:ascii="Times New Roman" w:hAnsi="Times New Roman"/>
        </w:rPr>
        <w:t>;</w:t>
      </w:r>
    </w:p>
    <w:p w14:paraId="C5000000">
      <w:pPr>
        <w:pStyle w:val="Style_9"/>
        <w:numPr>
          <w:ilvl w:val="0"/>
          <w:numId w:val="6"/>
        </w:numPr>
        <w:tabs>
          <w:tab w:leader="none" w:pos="993" w:val="left"/>
        </w:tabs>
        <w:spacing w:line="360" w:lineRule="auto"/>
        <w:ind w:firstLine="709" w:left="0" w:right="-2"/>
        <w:rPr>
          <w:rFonts w:ascii="Times New Roman" w:hAnsi="Times New Roman"/>
        </w:rPr>
      </w:pPr>
      <w:r>
        <w:rPr>
          <w:rFonts w:ascii="Times New Roman" w:hAnsi="Times New Roman"/>
        </w:rPr>
        <w:t>авторизаци</w:t>
      </w:r>
      <w:r>
        <w:rPr>
          <w:rFonts w:ascii="Times New Roman" w:hAnsi="Times New Roman"/>
        </w:rPr>
        <w:t>я</w:t>
      </w:r>
      <w:r>
        <w:rPr>
          <w:rFonts w:ascii="Times New Roman" w:hAnsi="Times New Roman"/>
        </w:rPr>
        <w:t>;</w:t>
      </w:r>
    </w:p>
    <w:p w14:paraId="C6000000">
      <w:pPr>
        <w:pStyle w:val="Style_9"/>
        <w:numPr>
          <w:ilvl w:val="0"/>
          <w:numId w:val="6"/>
        </w:numPr>
        <w:tabs>
          <w:tab w:leader="none" w:pos="993" w:val="left"/>
        </w:tabs>
        <w:spacing w:line="360" w:lineRule="auto"/>
        <w:ind w:firstLine="709" w:left="0" w:right="-2"/>
        <w:rPr>
          <w:rFonts w:ascii="Times New Roman" w:hAnsi="Times New Roman"/>
        </w:rPr>
      </w:pPr>
      <w:r>
        <w:rPr>
          <w:rFonts w:ascii="Times New Roman" w:hAnsi="Times New Roman"/>
        </w:rPr>
        <w:t>главный экран с видеороликами</w:t>
      </w:r>
      <w:r>
        <w:rPr>
          <w:rFonts w:ascii="Times New Roman" w:hAnsi="Times New Roman"/>
        </w:rPr>
        <w:t>;</w:t>
      </w:r>
    </w:p>
    <w:p w14:paraId="C7000000">
      <w:pPr>
        <w:pStyle w:val="Style_9"/>
        <w:numPr>
          <w:ilvl w:val="0"/>
          <w:numId w:val="6"/>
        </w:numPr>
        <w:tabs>
          <w:tab w:leader="none" w:pos="993" w:val="left"/>
        </w:tabs>
        <w:spacing w:line="360" w:lineRule="auto"/>
        <w:ind w:firstLine="709" w:left="0" w:right="-2"/>
        <w:rPr>
          <w:rFonts w:ascii="Times New Roman" w:hAnsi="Times New Roman"/>
        </w:rPr>
      </w:pPr>
      <w:r>
        <w:rPr>
          <w:rFonts w:ascii="Times New Roman" w:hAnsi="Times New Roman"/>
        </w:rPr>
        <w:t>личн</w:t>
      </w:r>
      <w:r>
        <w:rPr>
          <w:rFonts w:ascii="Times New Roman" w:hAnsi="Times New Roman"/>
        </w:rPr>
        <w:t>ый</w:t>
      </w:r>
      <w:r>
        <w:rPr>
          <w:rFonts w:ascii="Times New Roman" w:hAnsi="Times New Roman"/>
        </w:rPr>
        <w:t xml:space="preserve"> к</w:t>
      </w:r>
      <w:r>
        <w:rPr>
          <w:rFonts w:ascii="Times New Roman" w:hAnsi="Times New Roman"/>
        </w:rPr>
        <w:t>абинет</w:t>
      </w:r>
      <w:r>
        <w:rPr>
          <w:rFonts w:ascii="Times New Roman" w:hAnsi="Times New Roman"/>
        </w:rPr>
        <w:t>;</w:t>
      </w:r>
    </w:p>
    <w:p w14:paraId="C8000000">
      <w:pPr>
        <w:pStyle w:val="Style_9"/>
        <w:numPr>
          <w:ilvl w:val="0"/>
          <w:numId w:val="6"/>
        </w:numPr>
        <w:tabs>
          <w:tab w:leader="none" w:pos="993" w:val="left"/>
        </w:tabs>
        <w:spacing w:line="360" w:lineRule="auto"/>
        <w:ind w:firstLine="709" w:left="0" w:right="-2"/>
        <w:rPr>
          <w:rFonts w:ascii="Times New Roman" w:hAnsi="Times New Roman"/>
        </w:rPr>
      </w:pPr>
      <w:r>
        <w:rPr>
          <w:rFonts w:ascii="Times New Roman" w:hAnsi="Times New Roman"/>
        </w:rPr>
        <w:t>понравивш</w:t>
      </w:r>
      <w:r>
        <w:rPr>
          <w:rFonts w:ascii="Times New Roman" w:hAnsi="Times New Roman"/>
        </w:rPr>
        <w:t>и</w:t>
      </w:r>
      <w:r>
        <w:rPr>
          <w:rFonts w:ascii="Times New Roman" w:hAnsi="Times New Roman"/>
        </w:rPr>
        <w:t>еся</w:t>
      </w:r>
      <w:r>
        <w:rPr>
          <w:rFonts w:ascii="Times New Roman" w:hAnsi="Times New Roman"/>
        </w:rPr>
        <w:t>видеоролик</w:t>
      </w:r>
      <w:r>
        <w:rPr>
          <w:rFonts w:ascii="Times New Roman" w:hAnsi="Times New Roman"/>
        </w:rPr>
        <w:t>и</w:t>
      </w:r>
      <w:r>
        <w:rPr>
          <w:rFonts w:ascii="Times New Roman" w:hAnsi="Times New Roman"/>
        </w:rPr>
        <w:t>;</w:t>
      </w:r>
    </w:p>
    <w:p w14:paraId="C9000000">
      <w:pPr>
        <w:pStyle w:val="Style_9"/>
        <w:numPr>
          <w:ilvl w:val="0"/>
          <w:numId w:val="6"/>
        </w:numPr>
        <w:tabs>
          <w:tab w:leader="none" w:pos="993" w:val="left"/>
        </w:tabs>
        <w:spacing w:line="360" w:lineRule="auto"/>
        <w:ind w:firstLine="709" w:left="0" w:right="-2"/>
        <w:rPr>
          <w:rFonts w:ascii="Times New Roman" w:hAnsi="Times New Roman"/>
        </w:rPr>
      </w:pPr>
      <w:r>
        <w:rPr>
          <w:rFonts w:ascii="Times New Roman" w:hAnsi="Times New Roman"/>
        </w:rPr>
        <w:t>загрузка нового видеоролика</w:t>
      </w:r>
      <w:r>
        <w:rPr>
          <w:rFonts w:ascii="Times New Roman" w:hAnsi="Times New Roman"/>
        </w:rPr>
        <w:t>;</w:t>
      </w:r>
    </w:p>
    <w:p w14:paraId="CA000000">
      <w:pPr>
        <w:pStyle w:val="Style_9"/>
        <w:numPr>
          <w:ilvl w:val="0"/>
          <w:numId w:val="6"/>
        </w:numPr>
        <w:tabs>
          <w:tab w:leader="none" w:pos="993" w:val="left"/>
        </w:tabs>
        <w:spacing w:line="360" w:lineRule="auto"/>
        <w:ind w:firstLine="709" w:left="0" w:right="-2"/>
        <w:rPr>
          <w:rFonts w:ascii="Times New Roman" w:hAnsi="Times New Roman"/>
        </w:rPr>
      </w:pPr>
      <w:r>
        <w:rPr>
          <w:rFonts w:ascii="Times New Roman" w:hAnsi="Times New Roman"/>
        </w:rPr>
        <w:t>загруженны</w:t>
      </w:r>
      <w:r>
        <w:rPr>
          <w:rFonts w:ascii="Times New Roman" w:hAnsi="Times New Roman"/>
        </w:rPr>
        <w:t>е</w:t>
      </w:r>
      <w:r>
        <w:rPr>
          <w:rFonts w:ascii="Times New Roman" w:hAnsi="Times New Roman"/>
        </w:rPr>
        <w:t xml:space="preserve"> видеоролик</w:t>
      </w:r>
      <w:r>
        <w:rPr>
          <w:rFonts w:ascii="Times New Roman" w:hAnsi="Times New Roman"/>
        </w:rPr>
        <w:t>и</w:t>
      </w:r>
      <w:r>
        <w:rPr>
          <w:rFonts w:ascii="Times New Roman" w:hAnsi="Times New Roman"/>
        </w:rPr>
        <w:t>;</w:t>
      </w:r>
    </w:p>
    <w:p w14:paraId="CB000000">
      <w:pPr>
        <w:pStyle w:val="Style_9"/>
        <w:numPr>
          <w:ilvl w:val="0"/>
          <w:numId w:val="6"/>
        </w:numPr>
        <w:tabs>
          <w:tab w:leader="none" w:pos="993" w:val="left"/>
        </w:tabs>
        <w:spacing w:line="360" w:lineRule="auto"/>
        <w:ind w:firstLine="709" w:left="0" w:right="-2"/>
        <w:rPr>
          <w:rFonts w:ascii="Times New Roman" w:hAnsi="Times New Roman"/>
        </w:rPr>
      </w:pPr>
      <w:r>
        <w:rPr>
          <w:rFonts w:ascii="Times New Roman" w:hAnsi="Times New Roman"/>
        </w:rPr>
        <w:t>просмотр</w:t>
      </w:r>
      <w:r>
        <w:rPr>
          <w:rFonts w:ascii="Times New Roman" w:hAnsi="Times New Roman"/>
        </w:rPr>
        <w:t xml:space="preserve"> видеоролик</w:t>
      </w:r>
      <w:r>
        <w:rPr>
          <w:rFonts w:ascii="Times New Roman" w:hAnsi="Times New Roman"/>
        </w:rPr>
        <w:t>а</w:t>
      </w:r>
      <w:r>
        <w:rPr>
          <w:rFonts w:ascii="Times New Roman" w:hAnsi="Times New Roman"/>
        </w:rPr>
        <w:t>.</w:t>
      </w:r>
    </w:p>
    <w:p w14:paraId="CC000000">
      <w:pPr>
        <w:ind w:right="-2"/>
      </w:pPr>
      <w:r>
        <w:t xml:space="preserve">Для тем </w:t>
      </w:r>
      <w:r>
        <w:t>приложения определены</w:t>
      </w:r>
      <w:r>
        <w:t xml:space="preserve"> следующие</w:t>
      </w:r>
      <w:r>
        <w:t xml:space="preserve"> две цветовые схемы. Первая тема реализ</w:t>
      </w:r>
      <w:r>
        <w:t>уется</w:t>
      </w:r>
      <w:r>
        <w:t xml:space="preserve"> в тёмных тонах, поэтомув ней основными цветами</w:t>
      </w:r>
      <w:r>
        <w:t>являются</w:t>
      </w:r>
      <w:r>
        <w:t xml:space="preserve">: </w:t>
      </w:r>
      <w:r>
        <w:t>серый</w:t>
      </w:r>
      <w:r>
        <w:t xml:space="preserve">, черный, </w:t>
      </w:r>
      <w:r>
        <w:t>белый</w:t>
      </w:r>
      <w:r>
        <w:t xml:space="preserve"> (</w:t>
      </w:r>
      <w:r>
        <w:t xml:space="preserve">Рисунок </w:t>
      </w:r>
      <w:r>
        <w:t>4</w:t>
      </w:r>
      <w:r>
        <w:t>)</w:t>
      </w:r>
      <w:r>
        <w:t xml:space="preserve">. </w:t>
      </w:r>
    </w:p>
    <w:p w14:paraId="CD000000">
      <w:pPr>
        <w:ind w:right="-2"/>
        <w:jc w:val="center"/>
      </w:pPr>
      <w:r>
        <w:drawing>
          <wp:inline>
            <wp:extent cx="4600575" cy="1065362"/>
            <wp:docPr id="11" name="Picture"/>
            <a:graphic>
              <a:graphicData uri="http://schemas.openxmlformats.org/drawingml/2006/picture">
                <pic:pic>
                  <pic:nvPicPr>
                    <pic:cNvPr id="0" name="Picture"/>
                    <pic:cNvPicPr preferRelativeResize="true"/>
                  </pic:nvPicPr>
                  <pic:blipFill>
                    <a:blip r:embed="rId19" r:link=""/>
                    <a:stretch/>
                  </pic:blipFill>
                  <pic:spPr>
                    <a:xfrm rot="0">
                      <a:off x="0" y="0"/>
                      <a:ext cx="4600575" cy="1065362"/>
                    </a:xfrm>
                    <a:prstGeom prst="rect"/>
                  </pic:spPr>
                </pic:pic>
              </a:graphicData>
            </a:graphic>
          </wp:inline>
        </w:drawing>
      </w:r>
    </w:p>
    <w:p w14:paraId="CE000000">
      <w:pPr>
        <w:tabs>
          <w:tab w:leader="dot" w:pos="9214" w:val="left"/>
        </w:tabs>
        <w:ind w:firstLine="0"/>
        <w:jc w:val="center"/>
      </w:pPr>
      <w:r>
        <w:t xml:space="preserve">Рисунок </w:t>
      </w:r>
      <w:r>
        <w:t>4</w:t>
      </w:r>
      <w:r>
        <w:t xml:space="preserve"> – </w:t>
      </w:r>
      <w:r>
        <w:t>Тёмная</w:t>
      </w:r>
      <w:r>
        <w:t xml:space="preserve"> цветовая схема</w:t>
      </w:r>
    </w:p>
    <w:p w14:paraId="CF000000">
      <w:pPr>
        <w:tabs>
          <w:tab w:leader="dot" w:pos="9214" w:val="left"/>
        </w:tabs>
        <w:ind w:firstLine="0"/>
        <w:jc w:val="center"/>
      </w:pPr>
    </w:p>
    <w:p w14:paraId="D0000000">
      <w:pPr>
        <w:tabs>
          <w:tab w:leader="dot" w:pos="9214" w:val="left"/>
        </w:tabs>
        <w:ind/>
      </w:pPr>
      <w:r>
        <w:t>Вторая тема будет светл</w:t>
      </w:r>
      <w:r>
        <w:t>ого</w:t>
      </w:r>
      <w:r>
        <w:t xml:space="preserve"> цвет</w:t>
      </w:r>
      <w:r>
        <w:t>а</w:t>
      </w:r>
      <w:r>
        <w:t>:</w:t>
      </w:r>
      <w:r>
        <w:t xml:space="preserve"> белый и светло-серый (Рисунок </w:t>
      </w:r>
      <w:r>
        <w:t>5</w:t>
      </w:r>
      <w:r>
        <w:t xml:space="preserve">). </w:t>
      </w:r>
    </w:p>
    <w:p w14:paraId="D1000000">
      <w:pPr>
        <w:tabs>
          <w:tab w:leader="dot" w:pos="9214" w:val="left"/>
        </w:tabs>
        <w:ind/>
        <w:jc w:val="center"/>
      </w:pPr>
      <w:r>
        <w:drawing>
          <wp:inline>
            <wp:extent cx="2972215" cy="1000265"/>
            <wp:docPr id="12" name="Picture"/>
            <a:graphic>
              <a:graphicData uri="http://schemas.openxmlformats.org/drawingml/2006/picture">
                <pic:pic>
                  <pic:nvPicPr>
                    <pic:cNvPr id="0" name="Picture"/>
                    <pic:cNvPicPr preferRelativeResize="true"/>
                  </pic:nvPicPr>
                  <pic:blipFill>
                    <a:blip r:embed="rId20" r:link=""/>
                    <a:stretch/>
                  </pic:blipFill>
                  <pic:spPr>
                    <a:xfrm rot="0">
                      <a:off x="0" y="0"/>
                      <a:ext cx="2972215" cy="1000265"/>
                    </a:xfrm>
                    <a:prstGeom prst="rect"/>
                  </pic:spPr>
                </pic:pic>
              </a:graphicData>
            </a:graphic>
          </wp:inline>
        </w:drawing>
      </w:r>
    </w:p>
    <w:p w14:paraId="D2000000">
      <w:pPr>
        <w:tabs>
          <w:tab w:leader="dot" w:pos="9214" w:val="left"/>
        </w:tabs>
        <w:ind w:firstLine="0"/>
        <w:jc w:val="center"/>
      </w:pPr>
      <w:r>
        <w:t xml:space="preserve">Рисунок </w:t>
      </w:r>
      <w:r>
        <w:t>5</w:t>
      </w:r>
      <w:r>
        <w:t xml:space="preserve"> – Светлая цветовая схема</w:t>
      </w:r>
    </w:p>
    <w:p w14:paraId="D3000000">
      <w:pPr>
        <w:tabs>
          <w:tab w:leader="dot" w:pos="9214" w:val="left"/>
        </w:tabs>
        <w:ind w:firstLine="0"/>
        <w:jc w:val="center"/>
      </w:pPr>
    </w:p>
    <w:p w14:paraId="D4000000">
      <w:pPr>
        <w:ind w:right="-2"/>
      </w:pPr>
      <w:r>
        <w:t xml:space="preserve">Но стоит заметить, что данные цвета, разбавленные </w:t>
      </w:r>
      <w:r>
        <w:t>изображениями,</w:t>
      </w:r>
      <w:r>
        <w:t xml:space="preserve"> не выглядят скучно, а весьма лаконично.</w:t>
      </w:r>
      <w:r>
        <w:t xml:space="preserve"> Необходимость разделения цветовых </w:t>
      </w:r>
      <w:r>
        <w:t>схем на тёмную и светлую, заключается в том, что пользователю может быть удобнее использовать какую-либо из них в разное время суток.</w:t>
      </w:r>
    </w:p>
    <w:p w14:paraId="D5000000">
      <w:pPr>
        <w:ind w:right="-2"/>
      </w:pPr>
      <w:r>
        <w:t xml:space="preserve">Логотип приложения общий как для тёмной темы, так и для светлой. Он делится </w:t>
      </w:r>
      <w:r>
        <w:t>на две половины разных цветов, на которых написано название приложения «</w:t>
      </w:r>
      <w:r>
        <w:t>VideoHost</w:t>
      </w:r>
      <w:r>
        <w:t>».</w:t>
      </w:r>
    </w:p>
    <w:p w14:paraId="D6000000">
      <w:r>
        <w:t xml:space="preserve">Ниже на рисунке </w:t>
      </w:r>
      <w:r>
        <w:t>7</w:t>
      </w:r>
      <w:r>
        <w:t xml:space="preserve"> представлен логотип </w:t>
      </w:r>
      <w:r>
        <w:t>видеохостинга</w:t>
      </w:r>
      <w:r>
        <w:t>.</w:t>
      </w:r>
    </w:p>
    <w:p w14:paraId="D7000000">
      <w:pPr>
        <w:ind w:firstLine="0" w:right="-2"/>
      </w:pPr>
    </w:p>
    <w:p w14:paraId="D8000000">
      <w:pPr>
        <w:ind w:right="-2"/>
        <w:jc w:val="center"/>
      </w:pPr>
      <w:r>
        <w:drawing>
          <wp:inline>
            <wp:extent cx="4115374" cy="1086002"/>
            <wp:docPr id="13" name="Picture"/>
            <a:graphic>
              <a:graphicData uri="http://schemas.openxmlformats.org/drawingml/2006/picture">
                <pic:pic>
                  <pic:nvPicPr>
                    <pic:cNvPr id="0" name="Picture"/>
                    <pic:cNvPicPr preferRelativeResize="true"/>
                  </pic:nvPicPr>
                  <pic:blipFill>
                    <a:blip r:embed="rId21" r:link=""/>
                    <a:stretch/>
                  </pic:blipFill>
                  <pic:spPr>
                    <a:xfrm rot="0">
                      <a:off x="0" y="0"/>
                      <a:ext cx="4115374" cy="1086002"/>
                    </a:xfrm>
                    <a:prstGeom prst="rect"/>
                  </pic:spPr>
                </pic:pic>
              </a:graphicData>
            </a:graphic>
          </wp:inline>
        </w:drawing>
      </w:r>
    </w:p>
    <w:p w14:paraId="D9000000">
      <w:pPr>
        <w:ind/>
        <w:jc w:val="center"/>
      </w:pPr>
      <w:r>
        <w:t xml:space="preserve">Рисунок </w:t>
      </w:r>
      <w:r>
        <w:t>6</w:t>
      </w:r>
      <w:r>
        <w:t xml:space="preserve"> – Логотип </w:t>
      </w:r>
      <w:r>
        <w:t>видеохостинга</w:t>
      </w:r>
    </w:p>
    <w:p w14:paraId="DA000000">
      <w:pPr>
        <w:ind/>
        <w:jc w:val="center"/>
      </w:pPr>
    </w:p>
    <w:p w14:paraId="DB000000">
      <w:pPr>
        <w:ind w:right="-2"/>
      </w:pPr>
      <w:r>
        <w:t>Цветовая схема логотипа состоит из: красного и белого (</w:t>
      </w:r>
      <w:r>
        <w:t>Р</w:t>
      </w:r>
      <w:r>
        <w:t xml:space="preserve">исунок </w:t>
      </w:r>
      <w:r>
        <w:t>7</w:t>
      </w:r>
      <w:r>
        <w:t>). Это броские цвета, которые могут привлечь внимание пользователя к приложению.</w:t>
      </w:r>
    </w:p>
    <w:p w14:paraId="DC000000">
      <w:pPr>
        <w:ind w:right="-2"/>
        <w:jc w:val="center"/>
      </w:pPr>
      <w:r>
        <w:drawing>
          <wp:inline>
            <wp:extent cx="2848373" cy="1409897"/>
            <wp:docPr id="14" name="Picture"/>
            <a:graphic>
              <a:graphicData uri="http://schemas.openxmlformats.org/drawingml/2006/picture">
                <pic:pic>
                  <pic:nvPicPr>
                    <pic:cNvPr id="0" name="Picture"/>
                    <pic:cNvPicPr preferRelativeResize="true"/>
                  </pic:nvPicPr>
                  <pic:blipFill>
                    <a:blip r:embed="rId22" r:link=""/>
                    <a:stretch/>
                  </pic:blipFill>
                  <pic:spPr>
                    <a:xfrm rot="0">
                      <a:off x="0" y="0"/>
                      <a:ext cx="2848373" cy="1409897"/>
                    </a:xfrm>
                    <a:prstGeom prst="rect"/>
                  </pic:spPr>
                </pic:pic>
              </a:graphicData>
            </a:graphic>
          </wp:inline>
        </w:drawing>
      </w:r>
    </w:p>
    <w:p w14:paraId="DD000000">
      <w:pPr>
        <w:tabs>
          <w:tab w:leader="dot" w:pos="9214" w:val="left"/>
        </w:tabs>
        <w:ind w:firstLine="0"/>
        <w:jc w:val="center"/>
      </w:pPr>
      <w:r>
        <w:t xml:space="preserve">Рисунок </w:t>
      </w:r>
      <w:r>
        <w:t>7</w:t>
      </w:r>
      <w:r>
        <w:t xml:space="preserve"> – Цветовая схема логотипа</w:t>
      </w:r>
    </w:p>
    <w:p w14:paraId="DE000000">
      <w:pPr>
        <w:tabs>
          <w:tab w:leader="dot" w:pos="9214" w:val="left"/>
        </w:tabs>
        <w:ind w:firstLine="0"/>
        <w:jc w:val="center"/>
      </w:pPr>
    </w:p>
    <w:p w14:paraId="DF000000">
      <w:pPr>
        <w:ind w:right="-2"/>
      </w:pPr>
      <w:r>
        <w:t>Определившись с цветовой схемой приложения и создав его логотип, был разработан дизайн</w:t>
      </w:r>
      <w:r>
        <w:t xml:space="preserve"> следующих экранов</w:t>
      </w:r>
      <w:r>
        <w:t>:</w:t>
      </w:r>
    </w:p>
    <w:p w14:paraId="E0000000">
      <w:pPr>
        <w:pStyle w:val="Style_9"/>
        <w:numPr>
          <w:ilvl w:val="0"/>
          <w:numId w:val="7"/>
        </w:numPr>
        <w:spacing w:line="360" w:lineRule="auto"/>
        <w:ind w:hanging="357" w:left="1066"/>
        <w:rPr>
          <w:rFonts w:ascii="Times New Roman" w:hAnsi="Times New Roman"/>
        </w:rPr>
      </w:pPr>
      <w:r>
        <w:rPr>
          <w:rFonts w:ascii="Times New Roman" w:hAnsi="Times New Roman"/>
        </w:rPr>
        <w:t>авторизация</w:t>
      </w:r>
      <w:r>
        <w:rPr>
          <w:rFonts w:ascii="Times New Roman" w:hAnsi="Times New Roman"/>
        </w:rPr>
        <w:t xml:space="preserve"> (</w:t>
      </w:r>
      <w:r>
        <w:rPr>
          <w:rFonts w:ascii="Times New Roman" w:hAnsi="Times New Roman"/>
        </w:rPr>
        <w:t>Login</w:t>
      </w:r>
      <w:r>
        <w:rPr>
          <w:rFonts w:ascii="Times New Roman" w:hAnsi="Times New Roman"/>
        </w:rPr>
        <w:t>)</w:t>
      </w:r>
      <w:r>
        <w:rPr>
          <w:rFonts w:ascii="Times New Roman" w:hAnsi="Times New Roman"/>
        </w:rPr>
        <w:t>;</w:t>
      </w:r>
    </w:p>
    <w:p w14:paraId="E1000000">
      <w:pPr>
        <w:pStyle w:val="Style_9"/>
        <w:numPr>
          <w:ilvl w:val="0"/>
          <w:numId w:val="7"/>
        </w:numPr>
        <w:spacing w:line="360" w:lineRule="auto"/>
        <w:ind w:hanging="357" w:left="1066"/>
        <w:rPr>
          <w:rFonts w:ascii="Times New Roman" w:hAnsi="Times New Roman"/>
        </w:rPr>
      </w:pPr>
      <w:r>
        <w:rPr>
          <w:rFonts w:ascii="Times New Roman" w:hAnsi="Times New Roman"/>
        </w:rPr>
        <w:t>регистраци</w:t>
      </w:r>
      <w:r>
        <w:rPr>
          <w:rFonts w:ascii="Times New Roman" w:hAnsi="Times New Roman"/>
        </w:rPr>
        <w:t>я</w:t>
      </w:r>
      <w:r>
        <w:rPr>
          <w:rFonts w:ascii="Times New Roman" w:hAnsi="Times New Roman"/>
        </w:rPr>
        <w:t>(Registration)</w:t>
      </w:r>
    </w:p>
    <w:p w14:paraId="E2000000">
      <w:pPr>
        <w:pStyle w:val="Style_9"/>
        <w:numPr>
          <w:ilvl w:val="0"/>
          <w:numId w:val="7"/>
        </w:numPr>
        <w:spacing w:line="360" w:lineRule="auto"/>
        <w:ind w:hanging="357" w:left="1066"/>
        <w:rPr>
          <w:rFonts w:ascii="Times New Roman" w:hAnsi="Times New Roman"/>
        </w:rPr>
      </w:pPr>
      <w:r>
        <w:rPr>
          <w:rFonts w:ascii="Times New Roman" w:hAnsi="Times New Roman"/>
        </w:rPr>
        <w:t>г</w:t>
      </w:r>
      <w:r>
        <w:rPr>
          <w:rFonts w:ascii="Times New Roman" w:hAnsi="Times New Roman"/>
        </w:rPr>
        <w:t>лавный экран (</w:t>
      </w:r>
      <w:r>
        <w:rPr>
          <w:rFonts w:ascii="Times New Roman" w:hAnsi="Times New Roman"/>
        </w:rPr>
        <w:t>Main</w:t>
      </w:r>
      <w:r>
        <w:rPr>
          <w:rFonts w:ascii="Times New Roman" w:hAnsi="Times New Roman"/>
        </w:rPr>
        <w:t>)</w:t>
      </w:r>
    </w:p>
    <w:p w14:paraId="E3000000">
      <w:pPr>
        <w:pStyle w:val="Style_9"/>
        <w:numPr>
          <w:ilvl w:val="0"/>
          <w:numId w:val="7"/>
        </w:numPr>
        <w:spacing w:line="360" w:lineRule="auto"/>
        <w:ind w:hanging="357" w:left="1066"/>
        <w:rPr>
          <w:rFonts w:ascii="Times New Roman" w:hAnsi="Times New Roman"/>
        </w:rPr>
      </w:pPr>
      <w:r>
        <w:rPr>
          <w:rFonts w:ascii="Times New Roman" w:hAnsi="Times New Roman"/>
        </w:rPr>
        <w:t>п</w:t>
      </w:r>
      <w:r>
        <w:rPr>
          <w:rFonts w:ascii="Times New Roman" w:hAnsi="Times New Roman"/>
        </w:rPr>
        <w:t>рофиль (</w:t>
      </w:r>
      <w:r>
        <w:rPr>
          <w:rFonts w:ascii="Times New Roman" w:hAnsi="Times New Roman"/>
        </w:rPr>
        <w:t>Profile</w:t>
      </w:r>
      <w:r>
        <w:rPr>
          <w:rFonts w:ascii="Times New Roman" w:hAnsi="Times New Roman"/>
        </w:rPr>
        <w:t>)</w:t>
      </w:r>
    </w:p>
    <w:p w14:paraId="E4000000">
      <w:pPr>
        <w:pStyle w:val="Style_9"/>
        <w:numPr>
          <w:ilvl w:val="0"/>
          <w:numId w:val="7"/>
        </w:numPr>
        <w:spacing w:line="360" w:lineRule="auto"/>
        <w:ind w:hanging="357" w:left="1066"/>
        <w:rPr>
          <w:rFonts w:ascii="Times New Roman" w:hAnsi="Times New Roman"/>
        </w:rPr>
      </w:pPr>
      <w:r>
        <w:rPr>
          <w:rFonts w:ascii="Times New Roman" w:hAnsi="Times New Roman"/>
        </w:rPr>
        <w:t>понравившиеся видеоролики</w:t>
      </w:r>
      <w:r>
        <w:rPr>
          <w:rFonts w:ascii="Times New Roman" w:hAnsi="Times New Roman"/>
        </w:rPr>
        <w:t xml:space="preserve"> (</w:t>
      </w:r>
      <w:r>
        <w:rPr>
          <w:rFonts w:ascii="Times New Roman" w:hAnsi="Times New Roman"/>
        </w:rPr>
        <w:t>Like</w:t>
      </w:r>
      <w:r>
        <w:rPr>
          <w:rFonts w:ascii="Times New Roman" w:hAnsi="Times New Roman"/>
        </w:rPr>
        <w:t>)</w:t>
      </w:r>
    </w:p>
    <w:p w14:paraId="E5000000">
      <w:pPr>
        <w:pStyle w:val="Style_9"/>
        <w:numPr>
          <w:ilvl w:val="0"/>
          <w:numId w:val="7"/>
        </w:numPr>
        <w:spacing w:line="360" w:lineRule="auto"/>
        <w:ind w:hanging="357" w:left="1066"/>
        <w:rPr>
          <w:rFonts w:ascii="Times New Roman" w:hAnsi="Times New Roman"/>
        </w:rPr>
      </w:pPr>
      <w:r>
        <w:rPr>
          <w:rFonts w:ascii="Times New Roman" w:hAnsi="Times New Roman"/>
        </w:rPr>
        <w:t>загрузка видеороликов</w:t>
      </w:r>
      <w:r>
        <w:rPr>
          <w:rFonts w:ascii="Times New Roman" w:hAnsi="Times New Roman"/>
        </w:rPr>
        <w:t xml:space="preserve"> (</w:t>
      </w:r>
      <w:r>
        <w:rPr>
          <w:rFonts w:ascii="Times New Roman" w:hAnsi="Times New Roman"/>
        </w:rPr>
        <w:t>UploadVideo</w:t>
      </w:r>
      <w:r>
        <w:rPr>
          <w:rFonts w:ascii="Times New Roman" w:hAnsi="Times New Roman"/>
        </w:rPr>
        <w:t>)</w:t>
      </w:r>
    </w:p>
    <w:p w14:paraId="E6000000">
      <w:pPr>
        <w:pStyle w:val="Style_9"/>
        <w:numPr>
          <w:ilvl w:val="0"/>
          <w:numId w:val="7"/>
        </w:numPr>
        <w:spacing w:line="360" w:lineRule="auto"/>
        <w:ind w:hanging="357" w:left="1066"/>
        <w:rPr>
          <w:rFonts w:ascii="Times New Roman" w:hAnsi="Times New Roman"/>
        </w:rPr>
      </w:pPr>
      <w:r>
        <w:rPr>
          <w:rFonts w:ascii="Times New Roman" w:hAnsi="Times New Roman"/>
        </w:rPr>
        <w:t>загруженные видеоролики</w:t>
      </w:r>
      <w:r>
        <w:rPr>
          <w:rFonts w:ascii="Times New Roman" w:hAnsi="Times New Roman"/>
        </w:rPr>
        <w:t xml:space="preserve"> (</w:t>
      </w:r>
      <w:r>
        <w:rPr>
          <w:rFonts w:ascii="Times New Roman" w:hAnsi="Times New Roman"/>
        </w:rPr>
        <w:t>DoneUpload</w:t>
      </w:r>
      <w:r>
        <w:rPr>
          <w:rFonts w:ascii="Times New Roman" w:hAnsi="Times New Roman"/>
        </w:rPr>
        <w:t>)</w:t>
      </w:r>
    </w:p>
    <w:p w14:paraId="E7000000">
      <w:pPr>
        <w:pStyle w:val="Style_9"/>
        <w:numPr>
          <w:ilvl w:val="0"/>
          <w:numId w:val="7"/>
        </w:numPr>
        <w:spacing w:line="360" w:lineRule="auto"/>
        <w:ind w:hanging="357" w:left="1066"/>
        <w:rPr>
          <w:rFonts w:ascii="Times New Roman" w:hAnsi="Times New Roman"/>
        </w:rPr>
      </w:pPr>
      <w:r>
        <w:rPr>
          <w:rFonts w:ascii="Times New Roman" w:hAnsi="Times New Roman"/>
        </w:rPr>
        <w:t>просмотра видеороликов</w:t>
      </w:r>
      <w:r>
        <w:rPr>
          <w:rFonts w:ascii="Times New Roman" w:hAnsi="Times New Roman"/>
        </w:rPr>
        <w:t xml:space="preserve"> (</w:t>
      </w:r>
      <w:r>
        <w:rPr>
          <w:rFonts w:ascii="Times New Roman" w:hAnsi="Times New Roman"/>
        </w:rPr>
        <w:t>Play</w:t>
      </w:r>
      <w:r>
        <w:rPr>
          <w:rFonts w:ascii="Times New Roman" w:hAnsi="Times New Roman"/>
        </w:rPr>
        <w:t>)</w:t>
      </w:r>
    </w:p>
    <w:p w14:paraId="E8000000">
      <w:r>
        <w:t xml:space="preserve">Ниже на рисунке </w:t>
      </w:r>
      <w:r>
        <w:t>8</w:t>
      </w:r>
      <w:r>
        <w:t xml:space="preserve"> представлен дизайн приложения с тёмной цветовой схемой.</w:t>
      </w:r>
    </w:p>
    <w:p w14:paraId="E9000000">
      <w:pPr>
        <w:ind w:firstLine="0"/>
        <w:jc w:val="center"/>
      </w:pPr>
      <w:r>
        <w:drawing>
          <wp:inline>
            <wp:extent cx="5307105" cy="3382526"/>
            <wp:docPr id="15" name="Picture"/>
            <a:graphic>
              <a:graphicData uri="http://schemas.openxmlformats.org/drawingml/2006/picture">
                <pic:pic>
                  <pic:nvPicPr>
                    <pic:cNvPr id="0" name="Picture"/>
                    <pic:cNvPicPr preferRelativeResize="true"/>
                  </pic:nvPicPr>
                  <pic:blipFill>
                    <a:blip r:embed="rId23" r:link=""/>
                    <a:stretch/>
                  </pic:blipFill>
                  <pic:spPr>
                    <a:xfrm rot="0">
                      <a:off x="0" y="0"/>
                      <a:ext cx="5307105" cy="3382526"/>
                    </a:xfrm>
                    <a:prstGeom prst="rect"/>
                  </pic:spPr>
                </pic:pic>
              </a:graphicData>
            </a:graphic>
          </wp:inline>
        </w:drawing>
      </w:r>
    </w:p>
    <w:p w14:paraId="EA000000">
      <w:pPr>
        <w:ind w:firstLine="0"/>
        <w:jc w:val="center"/>
      </w:pPr>
      <w:r>
        <w:drawing>
          <wp:inline>
            <wp:extent cx="5325035" cy="3416820"/>
            <wp:docPr id="16" name="Picture"/>
            <a:graphic>
              <a:graphicData uri="http://schemas.openxmlformats.org/drawingml/2006/picture">
                <pic:pic>
                  <pic:nvPicPr>
                    <pic:cNvPr id="0" name="Picture"/>
                    <pic:cNvPicPr preferRelativeResize="true"/>
                  </pic:nvPicPr>
                  <pic:blipFill>
                    <a:blip r:embed="rId24" r:link=""/>
                    <a:stretch/>
                  </pic:blipFill>
                  <pic:spPr>
                    <a:xfrm rot="0">
                      <a:off x="0" y="0"/>
                      <a:ext cx="5325035" cy="3416820"/>
                    </a:xfrm>
                    <a:prstGeom prst="rect"/>
                  </pic:spPr>
                </pic:pic>
              </a:graphicData>
            </a:graphic>
          </wp:inline>
        </w:drawing>
      </w:r>
    </w:p>
    <w:p w14:paraId="EB000000">
      <w:pPr>
        <w:tabs>
          <w:tab w:leader="dot" w:pos="9214" w:val="left"/>
        </w:tabs>
        <w:ind w:firstLine="0"/>
        <w:jc w:val="center"/>
      </w:pPr>
      <w:r>
        <w:t xml:space="preserve">Рисунок </w:t>
      </w:r>
      <w:r>
        <w:t>8</w:t>
      </w:r>
      <w:r>
        <w:t xml:space="preserve"> – Дизайн приложения с тёмной темой</w:t>
      </w:r>
    </w:p>
    <w:p w14:paraId="EC000000">
      <w:pPr>
        <w:tabs>
          <w:tab w:leader="dot" w:pos="9214" w:val="left"/>
        </w:tabs>
        <w:ind w:firstLine="0"/>
        <w:jc w:val="center"/>
      </w:pPr>
    </w:p>
    <w:p w14:paraId="ED000000">
      <w:r>
        <w:t xml:space="preserve">Ниже на рисунке </w:t>
      </w:r>
      <w:r>
        <w:t>9</w:t>
      </w:r>
      <w:r>
        <w:t xml:space="preserve"> представлен дизайн приложения со светлой цветовой схемой.</w:t>
      </w:r>
    </w:p>
    <w:p w14:paraId="EE000000">
      <w:pPr>
        <w:tabs>
          <w:tab w:leader="dot" w:pos="9214" w:val="left"/>
        </w:tabs>
        <w:ind w:firstLine="0"/>
        <w:jc w:val="center"/>
      </w:pPr>
      <w:r>
        <w:drawing>
          <wp:inline>
            <wp:extent cx="5316070" cy="3463244"/>
            <wp:docPr id="17" name="Picture"/>
            <a:graphic>
              <a:graphicData uri="http://schemas.openxmlformats.org/drawingml/2006/picture">
                <pic:pic>
                  <pic:nvPicPr>
                    <pic:cNvPr id="0" name="Picture"/>
                    <pic:cNvPicPr preferRelativeResize="true"/>
                  </pic:nvPicPr>
                  <pic:blipFill>
                    <a:blip r:embed="rId25" r:link=""/>
                    <a:stretch/>
                  </pic:blipFill>
                  <pic:spPr>
                    <a:xfrm rot="0">
                      <a:off x="0" y="0"/>
                      <a:ext cx="5316070" cy="3463244"/>
                    </a:xfrm>
                    <a:prstGeom prst="rect"/>
                  </pic:spPr>
                </pic:pic>
              </a:graphicData>
            </a:graphic>
          </wp:inline>
        </w:drawing>
      </w:r>
    </w:p>
    <w:p w14:paraId="EF000000">
      <w:pPr>
        <w:tabs>
          <w:tab w:leader="dot" w:pos="9214" w:val="left"/>
        </w:tabs>
        <w:ind w:firstLine="0"/>
        <w:jc w:val="center"/>
      </w:pPr>
      <w:r>
        <w:drawing>
          <wp:inline>
            <wp:extent cx="5325035" cy="3445131"/>
            <wp:docPr id="18" name="Picture"/>
            <a:graphic>
              <a:graphicData uri="http://schemas.openxmlformats.org/drawingml/2006/picture">
                <pic:pic>
                  <pic:nvPicPr>
                    <pic:cNvPr id="0" name="Picture"/>
                    <pic:cNvPicPr preferRelativeResize="true"/>
                  </pic:nvPicPr>
                  <pic:blipFill>
                    <a:blip r:embed="rId26" r:link=""/>
                    <a:stretch/>
                  </pic:blipFill>
                  <pic:spPr>
                    <a:xfrm rot="0">
                      <a:off x="0" y="0"/>
                      <a:ext cx="5325035" cy="3445131"/>
                    </a:xfrm>
                    <a:prstGeom prst="rect"/>
                  </pic:spPr>
                </pic:pic>
              </a:graphicData>
            </a:graphic>
          </wp:inline>
        </w:drawing>
      </w:r>
    </w:p>
    <w:p w14:paraId="F0000000">
      <w:pPr>
        <w:tabs>
          <w:tab w:leader="dot" w:pos="9214" w:val="left"/>
        </w:tabs>
        <w:ind w:firstLine="0"/>
        <w:jc w:val="center"/>
      </w:pPr>
      <w:r>
        <w:t xml:space="preserve">Рисунок </w:t>
      </w:r>
      <w:r>
        <w:t>9</w:t>
      </w:r>
      <w:r>
        <w:t xml:space="preserve"> – Дизайн приложения со светлой темой</w:t>
      </w:r>
    </w:p>
    <w:p w14:paraId="F1000000">
      <w:pPr>
        <w:tabs>
          <w:tab w:leader="dot" w:pos="9214" w:val="left"/>
        </w:tabs>
        <w:ind w:firstLine="0"/>
        <w:jc w:val="center"/>
      </w:pPr>
    </w:p>
    <w:p w14:paraId="F2000000">
      <w:pPr>
        <w:tabs>
          <w:tab w:leader="dot" w:pos="9214" w:val="left"/>
        </w:tabs>
        <w:ind w:firstLine="0"/>
        <w:jc w:val="center"/>
      </w:pPr>
    </w:p>
    <w:p w14:paraId="F3000000">
      <w:pPr>
        <w:tabs>
          <w:tab w:leader="dot" w:pos="9214" w:val="left"/>
        </w:tabs>
        <w:ind w:firstLine="0"/>
        <w:jc w:val="center"/>
      </w:pPr>
    </w:p>
    <w:p w14:paraId="F4000000">
      <w:pPr>
        <w:tabs>
          <w:tab w:leader="dot" w:pos="9214" w:val="left"/>
        </w:tabs>
        <w:ind w:firstLine="0"/>
        <w:jc w:val="center"/>
      </w:pPr>
    </w:p>
    <w:p w14:paraId="F5000000">
      <w:pPr>
        <w:tabs>
          <w:tab w:leader="dot" w:pos="9214" w:val="left"/>
        </w:tabs>
        <w:ind/>
      </w:pPr>
      <w:r>
        <w:t xml:space="preserve">На рисунке </w:t>
      </w:r>
      <w:r>
        <w:t>10</w:t>
      </w:r>
      <w:r>
        <w:t xml:space="preserve"> показано перемещение пользователя в приложении.</w:t>
      </w:r>
    </w:p>
    <w:p w14:paraId="F6000000">
      <w:pPr>
        <w:ind w:firstLine="0"/>
        <w:jc w:val="center"/>
      </w:pPr>
      <w:r>
        <w:drawing>
          <wp:inline>
            <wp:extent cx="5683623" cy="4350026"/>
            <wp:docPr id="19" name="Picture"/>
            <a:graphic>
              <a:graphicData uri="http://schemas.openxmlformats.org/drawingml/2006/picture">
                <pic:pic>
                  <pic:nvPicPr>
                    <pic:cNvPr id="0" name="Picture"/>
                    <pic:cNvPicPr preferRelativeResize="true"/>
                  </pic:nvPicPr>
                  <pic:blipFill>
                    <a:blip r:embed="rId27" r:link=""/>
                    <a:stretch/>
                  </pic:blipFill>
                  <pic:spPr>
                    <a:xfrm rot="0">
                      <a:off x="0" y="0"/>
                      <a:ext cx="5683623" cy="4350026"/>
                    </a:xfrm>
                    <a:prstGeom prst="rect"/>
                  </pic:spPr>
                </pic:pic>
              </a:graphicData>
            </a:graphic>
          </wp:inline>
        </w:drawing>
      </w:r>
    </w:p>
    <w:p w14:paraId="F7000000">
      <w:pPr>
        <w:tabs>
          <w:tab w:leader="dot" w:pos="9214" w:val="left"/>
        </w:tabs>
        <w:ind w:firstLine="0"/>
        <w:jc w:val="center"/>
      </w:pPr>
      <w:r>
        <w:t xml:space="preserve">Рисунок </w:t>
      </w:r>
      <w:r>
        <w:t>10</w:t>
      </w:r>
      <w:r>
        <w:t xml:space="preserve"> – Перемещение пользователя в приложении</w:t>
      </w:r>
    </w:p>
    <w:p w14:paraId="F8000000">
      <w:pPr>
        <w:tabs>
          <w:tab w:leader="dot" w:pos="9214" w:val="left"/>
        </w:tabs>
        <w:ind w:firstLine="0"/>
        <w:jc w:val="center"/>
      </w:pPr>
    </w:p>
    <w:p w14:paraId="F9000000">
      <w:pPr>
        <w:ind w:right="-2"/>
      </w:pPr>
      <w:r>
        <w:t>При первом запуске приложения пользователь попадает на экран авторизации. Если у него уже есть аккаунт, то он может ввести свои данные и нажать на кнопку «Вход», после чего он попадёт на главный экран. В случае, если у него нет аккаунта, он может нажать на кнопку «Регистрация», которая откроет экран регистрации, где он сможет создать новый аккаунт. С каждого экрана можно перейти в любую часть приложения, однако на рисунке 7 обозначены только действия при нажатии кнопок, это сделано для того, чтобы не нагружать рисунок одинаковыми действиями. При нажатии на кнопку «Понравившееся» пользователь перейдёт на экран со списком видеороликов, которые ему понравились</w:t>
      </w:r>
      <w:r>
        <w:t xml:space="preserve">. Нажимая на кнопку «Профиль» откроется экран профиля, на котором пользователь может выбрать другие окна приложения. При нажатии на область превью видеоролика, </w:t>
      </w:r>
      <w:r>
        <w:t>пользователь начнет его просмотр. Если пользователь нажмёт на кнопку «Загрузить видеоролик», то он перейдёт на окно с его загрузкой. А при нажатии на кнопку «Загруженные видео», откроется список видео, которые загрузил сам пользователь.</w:t>
      </w:r>
    </w:p>
    <w:p w14:paraId="FA000000">
      <w:pPr>
        <w:ind w:firstLine="0" w:right="-2"/>
      </w:pPr>
    </w:p>
    <w:p w14:paraId="FB000000">
      <w:bookmarkStart w:id="10" w:name="__RefHeading___9"/>
      <w:bookmarkEnd w:id="10"/>
      <w:pPr>
        <w:pStyle w:val="Style_8"/>
        <w:numPr>
          <w:ilvl w:val="1"/>
          <w:numId w:val="8"/>
        </w:numPr>
        <w:spacing w:line="360" w:lineRule="auto"/>
        <w:ind/>
      </w:pPr>
      <w:r>
        <w:t>Выбор технологии, языка и среды программирования</w:t>
      </w:r>
    </w:p>
    <w:p w14:paraId="FC000000">
      <w:pPr>
        <w:tabs>
          <w:tab w:leader="none" w:pos="142" w:val="left"/>
        </w:tabs>
        <w:ind w:right="-2"/>
      </w:pPr>
      <w:r>
        <w:t xml:space="preserve">Средой программирования выбрана программа </w:t>
      </w:r>
      <w:r>
        <w:t>AndroidStudio</w:t>
      </w:r>
      <w:r>
        <w:t>, так как она довольно удобна для создания приложения и является довольно популярной, поэтому в случае возникновения ошибки, легче найти способ её решения</w:t>
      </w:r>
      <w:r>
        <w:t xml:space="preserve">. Языком программирования является </w:t>
      </w:r>
      <w:r>
        <w:t>Kotlin</w:t>
      </w:r>
      <w:r>
        <w:t xml:space="preserve">, </w:t>
      </w:r>
      <w:r>
        <w:t xml:space="preserve">так как это новый и развивающийся язык программирования, к которому очень часто добавляются новые удобные функции, </w:t>
      </w:r>
      <w:r>
        <w:t>которые пригодятся во время разработки</w:t>
      </w:r>
      <w:r>
        <w:t xml:space="preserve">. </w:t>
      </w:r>
    </w:p>
    <w:p w14:paraId="FD000000">
      <w:pPr>
        <w:tabs>
          <w:tab w:leader="none" w:pos="142" w:val="left"/>
        </w:tabs>
        <w:ind w:right="-2"/>
      </w:pPr>
      <w:r>
        <w:t>Используемый сервис для базы данных и ау</w:t>
      </w:r>
      <w:r>
        <w:t>те</w:t>
      </w:r>
      <w:r>
        <w:t xml:space="preserve">нтификации – </w:t>
      </w:r>
      <w:r>
        <w:t>Firebase</w:t>
      </w:r>
      <w:r>
        <w:t>.</w:t>
      </w:r>
      <w:r>
        <w:t xml:space="preserve"> Это бесплатная база данных, которая подходит под поставленную задачу. Она довольно быстрая и легка для понимания.</w:t>
      </w:r>
      <w:r>
        <w:t xml:space="preserve"> Так же в ней представлены все необходимые функции: </w:t>
      </w:r>
      <w:r>
        <w:t>Authentication(</w:t>
      </w:r>
      <w:r>
        <w:t>для регистрации и авторизации пользователей</w:t>
      </w:r>
      <w:r>
        <w:t>)</w:t>
      </w:r>
      <w:r>
        <w:t xml:space="preserve">, </w:t>
      </w:r>
      <w:r>
        <w:t>Realtime Database</w:t>
      </w:r>
      <w:r>
        <w:t xml:space="preserve"> (для синхронизации данных), </w:t>
      </w:r>
      <w:r>
        <w:t>Storage</w:t>
      </w:r>
      <w:r>
        <w:t xml:space="preserve"> (для хранения файлов в системе).</w:t>
      </w:r>
    </w:p>
    <w:p w14:paraId="FE000000">
      <w:bookmarkStart w:id="11" w:name="__RefHeading___10"/>
      <w:bookmarkEnd w:id="11"/>
      <w:pPr>
        <w:pStyle w:val="Style_7"/>
        <w:spacing w:line="360" w:lineRule="auto"/>
        <w:ind/>
      </w:pPr>
      <w:r>
        <w:t>Разработка мобильного приложения</w:t>
      </w:r>
    </w:p>
    <w:p w14:paraId="FF000000">
      <w:bookmarkStart w:id="12" w:name="__RefHeading___11"/>
      <w:bookmarkEnd w:id="12"/>
      <w:pPr>
        <w:pStyle w:val="Style_8"/>
        <w:spacing w:line="360" w:lineRule="auto"/>
        <w:ind/>
      </w:pPr>
      <w:r>
        <w:t>Разработка базы данных</w:t>
      </w:r>
    </w:p>
    <w:p w14:paraId="00010000">
      <w:pPr>
        <w:ind w:right="-2"/>
      </w:pPr>
      <w:r>
        <w:t xml:space="preserve">В качестве разрабатываемой базы данных выбрана облачная база данных </w:t>
      </w:r>
      <w:r>
        <w:t>Firebase</w:t>
      </w:r>
      <w:r>
        <w:t xml:space="preserve">, интегрируемая в </w:t>
      </w:r>
      <w:r>
        <w:t>AndroidStudio</w:t>
      </w:r>
      <w:r>
        <w:t xml:space="preserve">. </w:t>
      </w:r>
      <w:r>
        <w:t xml:space="preserve">В ней данные хранятся в формате </w:t>
      </w:r>
      <w:r>
        <w:t>JSON</w:t>
      </w:r>
      <w:r>
        <w:t xml:space="preserve">, то есть, она является </w:t>
      </w:r>
      <w:r>
        <w:t>NoSQL</w:t>
      </w:r>
      <w:r>
        <w:t xml:space="preserve"> – базой данных. Пример хранения данных в базе представлен на рисунке 11.</w:t>
      </w:r>
    </w:p>
    <w:p w14:paraId="01010000">
      <w:pPr>
        <w:ind w:firstLine="0" w:right="-2"/>
        <w:jc w:val="center"/>
      </w:pPr>
      <w:r>
        <w:drawing>
          <wp:inline>
            <wp:extent cx="5944902" cy="2540000"/>
            <wp:docPr id="20" name="Picture"/>
            <a:graphic>
              <a:graphicData uri="http://schemas.openxmlformats.org/drawingml/2006/picture">
                <pic:pic>
                  <pic:nvPicPr>
                    <pic:cNvPr id="0" name="Picture"/>
                    <pic:cNvPicPr preferRelativeResize="true"/>
                  </pic:nvPicPr>
                  <pic:blipFill>
                    <a:blip r:embed="rId28" r:link=""/>
                    <a:stretch/>
                  </pic:blipFill>
                  <pic:spPr>
                    <a:xfrm rot="0">
                      <a:off x="0" y="0"/>
                      <a:ext cx="5944902" cy="2540000"/>
                    </a:xfrm>
                    <a:prstGeom prst="rect"/>
                  </pic:spPr>
                </pic:pic>
              </a:graphicData>
            </a:graphic>
          </wp:inline>
        </w:drawing>
      </w:r>
    </w:p>
    <w:p w14:paraId="02010000">
      <w:pPr>
        <w:ind w:right="-2"/>
        <w:jc w:val="center"/>
      </w:pPr>
      <w:r>
        <w:t xml:space="preserve">Рисунок 11 – Страница </w:t>
      </w:r>
      <w:r>
        <w:t>Firebase</w:t>
      </w:r>
      <w:r>
        <w:t xml:space="preserve"> с информацией о видео</w:t>
      </w:r>
    </w:p>
    <w:p w14:paraId="03010000">
      <w:pPr>
        <w:ind w:right="-2"/>
        <w:jc w:val="center"/>
      </w:pPr>
    </w:p>
    <w:p w14:paraId="04010000">
      <w:pPr>
        <w:ind w:right="-2"/>
      </w:pPr>
      <w:r>
        <w:t xml:space="preserve">База данных организована в виде древовидной структуры, где каждое </w:t>
      </w:r>
      <w:r>
        <w:t>видео</w:t>
      </w:r>
      <w:r>
        <w:t xml:space="preserve"> представлено уникальным идентификатором (ID), который служит вершиной дерева. Каждому ID соответствует набор информации о конкретном </w:t>
      </w:r>
      <w:r>
        <w:t>видеоролике</w:t>
      </w:r>
      <w:r>
        <w:t>.</w:t>
      </w:r>
    </w:p>
    <w:p w14:paraId="05010000">
      <w:pPr>
        <w:ind w:right="-2"/>
      </w:pPr>
      <w:r>
        <w:t>В базе данных хранится вся информация о видеоролике: название, время загрузки и ссылка на него.</w:t>
      </w:r>
    </w:p>
    <w:p w14:paraId="06010000">
      <w:pPr>
        <w:ind w:right="-2"/>
      </w:pPr>
    </w:p>
    <w:p w14:paraId="07010000">
      <w:bookmarkStart w:id="13" w:name="__RefHeading___12"/>
      <w:bookmarkEnd w:id="13"/>
      <w:pPr>
        <w:pStyle w:val="Style_8"/>
        <w:spacing w:line="360" w:lineRule="auto"/>
        <w:ind/>
      </w:pPr>
      <w:r>
        <w:t>Разработка мультимедийного контента</w:t>
      </w:r>
    </w:p>
    <w:p w14:paraId="08010000">
      <w:r>
        <w:t xml:space="preserve">Весь мультимедийный контент разрабатывался с помощью языка разметки </w:t>
      </w:r>
      <w:r>
        <w:t>XML</w:t>
      </w:r>
      <w:r>
        <w:t xml:space="preserve">. </w:t>
      </w:r>
      <w:r>
        <w:t xml:space="preserve">Вёрстка выполнялась по дизайну, разработанному ранее в приложении </w:t>
      </w:r>
      <w:r>
        <w:t>Figma</w:t>
      </w:r>
      <w:r>
        <w:t>. Однако, по мере разработки, в дизайн были внесены изменения.</w:t>
      </w:r>
    </w:p>
    <w:p w14:paraId="09010000">
      <w:r>
        <w:t xml:space="preserve">Иконки, кнопки и другие элементы приложения, были импортированы в проект в виде </w:t>
      </w:r>
      <w:r>
        <w:t>XML</w:t>
      </w:r>
      <w:r>
        <w:t>-</w:t>
      </w:r>
      <w:r>
        <w:t>файлов (Рисунок 12)</w:t>
      </w:r>
      <w:r>
        <w:t>. Такой способ хранения уменьшает вес приложения, а также, избавляет от проблем с потерей качества мультимедийного контента. Все ресурсы хранятся в папке «</w:t>
      </w:r>
      <w:r>
        <w:t>drawable</w:t>
      </w:r>
      <w:r>
        <w:t>»</w:t>
      </w:r>
    </w:p>
    <w:p w14:paraId="0A010000">
      <w:pPr>
        <w:ind/>
        <w:jc w:val="center"/>
      </w:pPr>
      <w:r>
        <w:drawing>
          <wp:inline>
            <wp:extent cx="2790825" cy="946150"/>
            <wp:docPr id="21" name="Picture"/>
            <a:graphic>
              <a:graphicData uri="http://schemas.openxmlformats.org/drawingml/2006/picture">
                <pic:pic>
                  <pic:nvPicPr>
                    <pic:cNvPr id="0" name="Picture"/>
                    <pic:cNvPicPr preferRelativeResize="true"/>
                  </pic:nvPicPr>
                  <pic:blipFill>
                    <a:blip r:embed="rId29" r:link=""/>
                    <a:srcRect b="80.291%" l="0%" r="0%" t="0%"/>
                    <a:stretch/>
                  </pic:blipFill>
                  <pic:spPr>
                    <a:xfrm rot="0">
                      <a:off x="0" y="0"/>
                      <a:ext cx="2790825" cy="946150"/>
                    </a:xfrm>
                    <a:prstGeom prst="rect"/>
                  </pic:spPr>
                </pic:pic>
              </a:graphicData>
            </a:graphic>
          </wp:inline>
        </w:drawing>
      </w:r>
    </w:p>
    <w:p w14:paraId="0B010000">
      <w:pPr>
        <w:ind/>
        <w:jc w:val="center"/>
      </w:pPr>
      <w:r>
        <w:t>Рисунок 12 – Мультимедийный контент</w:t>
      </w:r>
    </w:p>
    <w:p w14:paraId="0C010000">
      <w:pPr>
        <w:ind/>
        <w:jc w:val="center"/>
      </w:pPr>
    </w:p>
    <w:p w14:paraId="0D010000">
      <w:r>
        <w:t xml:space="preserve">Так как в приложении используется две цветовые схемы, то необходимо хранить обе палитры в файле </w:t>
      </w:r>
      <w:r>
        <w:t>colors</w:t>
      </w:r>
      <w:r>
        <w:t>.</w:t>
      </w:r>
      <w:r>
        <w:t>xml</w:t>
      </w:r>
    </w:p>
    <w:p w14:paraId="0E010000">
      <w:r>
        <w:t xml:space="preserve">Эти цвета используются для описания цветов темы приложения. Темы приложений описываются в двух файлах: </w:t>
      </w:r>
      <w:r>
        <w:t>themes</w:t>
      </w:r>
      <w:r>
        <w:t>.</w:t>
      </w:r>
      <w:r>
        <w:t>xml</w:t>
      </w:r>
      <w:r>
        <w:t xml:space="preserve">–для светлой темы, а </w:t>
      </w:r>
      <w:r>
        <w:t>themes</w:t>
      </w:r>
      <w:r>
        <w:t>.</w:t>
      </w:r>
      <w:r>
        <w:t>xml</w:t>
      </w:r>
      <w:r>
        <w:t xml:space="preserve"> (</w:t>
      </w:r>
      <w:r>
        <w:t>night</w:t>
      </w:r>
      <w:r>
        <w:t xml:space="preserve">) – </w:t>
      </w:r>
      <w:r>
        <w:t>для тёмной темы.</w:t>
      </w:r>
    </w:p>
    <w:p w14:paraId="0F010000">
      <w:r>
        <w:t>То, какая тема будет использов</w:t>
      </w:r>
      <w:r>
        <w:t>аться, пользователь решает сам.</w:t>
      </w:r>
      <w:r>
        <w:br/>
      </w:r>
      <w:r>
        <w:t>Кому-то может быть неприятно использовать какую-то определенную тему, поэтому выбор между тёмной и светлой темой – достойная черта приложения. Именно поэтому, в приложение есть выбор, какую тему использовать.</w:t>
      </w:r>
    </w:p>
    <w:p w14:paraId="10010000"/>
    <w:p w14:paraId="11010000">
      <w:bookmarkStart w:id="14" w:name="__RefHeading___13"/>
      <w:bookmarkEnd w:id="14"/>
      <w:pPr>
        <w:pStyle w:val="Style_8"/>
        <w:spacing w:line="360" w:lineRule="auto"/>
        <w:ind/>
      </w:pPr>
      <w:r>
        <w:t>Описание используемых плагинов</w:t>
      </w:r>
    </w:p>
    <w:p w14:paraId="12010000">
      <w:r>
        <w:t>В проекте используются библиотеки с различными компонентами и функциями. Список всех библиотек, а также их описание представлен в таблице</w:t>
      </w:r>
      <w:r>
        <w:t> </w:t>
      </w:r>
      <w:r>
        <w:t>2.</w:t>
      </w:r>
    </w:p>
    <w:p w14:paraId="13010000">
      <w:pPr>
        <w:ind w:firstLine="0"/>
      </w:pPr>
      <w:r>
        <w:t>Таблица 2 – Библиотеки и их описание</w:t>
      </w:r>
    </w:p>
    <w:tbl>
      <w:tblPr>
        <w:tblStyle w:val="Style_10"/>
      </w:tblPr>
      <w:tblGrid>
        <w:gridCol w:w="3936"/>
        <w:gridCol w:w="5634"/>
      </w:tblGrid>
      <w:tr>
        <w:tc>
          <w:tcPr>
            <w:tcW w:type="dxa" w:w="3936"/>
          </w:tcPr>
          <w:p w14:paraId="14010000">
            <w:pPr>
              <w:spacing w:line="360" w:lineRule="auto"/>
              <w:ind w:firstLine="0"/>
            </w:pPr>
            <w:r>
              <w:t>Библиотека</w:t>
            </w:r>
          </w:p>
        </w:tc>
        <w:tc>
          <w:tcPr>
            <w:tcW w:type="dxa" w:w="5634"/>
          </w:tcPr>
          <w:p w14:paraId="15010000">
            <w:pPr>
              <w:spacing w:line="360" w:lineRule="auto"/>
              <w:ind w:firstLine="0"/>
            </w:pPr>
            <w:r>
              <w:t>Описание</w:t>
            </w:r>
          </w:p>
        </w:tc>
      </w:tr>
      <w:tr>
        <w:tc>
          <w:tcPr>
            <w:tcW w:type="dxa" w:w="3936"/>
          </w:tcPr>
          <w:p w14:paraId="16010000">
            <w:pPr>
              <w:spacing w:line="360" w:lineRule="auto"/>
              <w:ind w:firstLine="0"/>
            </w:pPr>
            <w:r>
              <w:t>com.google.firebase:firebase-bom:31.3.0</w:t>
            </w:r>
          </w:p>
        </w:tc>
        <w:tc>
          <w:tcPr>
            <w:tcW w:type="dxa" w:w="5634"/>
          </w:tcPr>
          <w:p w14:paraId="17010000">
            <w:pPr>
              <w:spacing w:line="360" w:lineRule="auto"/>
              <w:ind w:firstLine="0"/>
              <w:jc w:val="left"/>
            </w:pPr>
            <w:r>
              <w:t>О</w:t>
            </w:r>
            <w:r>
              <w:t xml:space="preserve">беспечивает согласованную версию всех </w:t>
            </w:r>
            <w:r>
              <w:t>Firebase</w:t>
            </w:r>
            <w:r>
              <w:t>-библиотек</w:t>
            </w:r>
          </w:p>
        </w:tc>
      </w:tr>
    </w:tbl>
    <w:p w14:paraId="18010000"/>
    <w:p w14:paraId="19010000">
      <w:pPr>
        <w:ind w:firstLine="0"/>
      </w:pPr>
      <w:r>
        <w:t xml:space="preserve">Продолжение </w:t>
      </w:r>
      <w:r>
        <w:t>т</w:t>
      </w:r>
      <w:r>
        <w:t>аблицы 2</w:t>
      </w:r>
    </w:p>
    <w:tbl>
      <w:tblPr>
        <w:tblStyle w:val="Style_10"/>
      </w:tblPr>
      <w:tblGrid>
        <w:gridCol w:w="4454"/>
        <w:gridCol w:w="5116"/>
      </w:tblGrid>
      <w:tr>
        <w:tc>
          <w:tcPr>
            <w:tcW w:type="dxa" w:w="4454"/>
          </w:tcPr>
          <w:p w14:paraId="1A010000">
            <w:pPr>
              <w:spacing w:line="360" w:lineRule="auto"/>
              <w:ind w:firstLine="0"/>
            </w:pPr>
            <w:r>
              <w:t>com.google.firebase:firebase-auth-ktx</w:t>
            </w:r>
          </w:p>
        </w:tc>
        <w:tc>
          <w:tcPr>
            <w:tcW w:type="dxa" w:w="5116"/>
          </w:tcPr>
          <w:p w14:paraId="1B010000">
            <w:pPr>
              <w:spacing w:line="360" w:lineRule="auto"/>
              <w:ind w:firstLine="0"/>
              <w:jc w:val="left"/>
            </w:pPr>
            <w:r>
              <w:t>Библиотека для аутентификации пользователей через различные методы (электронная почта, социальные сети и др.).</w:t>
            </w:r>
          </w:p>
        </w:tc>
      </w:tr>
      <w:tr>
        <w:tc>
          <w:tcPr>
            <w:tcW w:type="dxa" w:w="4454"/>
          </w:tcPr>
          <w:p w14:paraId="1C010000">
            <w:pPr>
              <w:spacing w:line="360" w:lineRule="auto"/>
              <w:ind w:firstLine="0"/>
            </w:pPr>
            <w:r>
              <w:t>com.google.firebase:firebase-</w:t>
            </w:r>
          </w:p>
          <w:p w14:paraId="1D010000">
            <w:pPr>
              <w:spacing w:line="360" w:lineRule="auto"/>
              <w:ind w:firstLine="0"/>
            </w:pPr>
            <w:r>
              <w:t>analytics-ktx</w:t>
            </w:r>
          </w:p>
        </w:tc>
        <w:tc>
          <w:tcPr>
            <w:tcW w:type="dxa" w:w="5116"/>
          </w:tcPr>
          <w:p w14:paraId="1E010000">
            <w:pPr>
              <w:spacing w:line="360" w:lineRule="auto"/>
              <w:ind w:firstLine="0"/>
              <w:jc w:val="left"/>
            </w:pPr>
            <w:r>
              <w:t>Библиотека для сбора и анализа аналитических данных о приложении.</w:t>
            </w:r>
          </w:p>
        </w:tc>
      </w:tr>
      <w:tr>
        <w:tc>
          <w:tcPr>
            <w:tcW w:type="dxa" w:w="4454"/>
          </w:tcPr>
          <w:p w14:paraId="1F010000">
            <w:pPr>
              <w:spacing w:line="360" w:lineRule="auto"/>
              <w:ind w:firstLine="0"/>
            </w:pPr>
            <w:r>
              <w:t>androidx.core:core-splashscreen:1.0.1</w:t>
            </w:r>
          </w:p>
        </w:tc>
        <w:tc>
          <w:tcPr>
            <w:tcW w:type="dxa" w:w="5116"/>
          </w:tcPr>
          <w:p w14:paraId="20010000">
            <w:pPr>
              <w:spacing w:line="360" w:lineRule="auto"/>
              <w:ind w:firstLine="0"/>
              <w:jc w:val="left"/>
            </w:pPr>
            <w:r>
              <w:t>Библиотека для создания и управления экраном загрузки (</w:t>
            </w:r>
            <w:r>
              <w:t>splashscreen</w:t>
            </w:r>
            <w:r>
              <w:t>) в приложении.</w:t>
            </w:r>
          </w:p>
        </w:tc>
      </w:tr>
      <w:tr>
        <w:tc>
          <w:tcPr>
            <w:tcW w:type="dxa" w:w="4454"/>
          </w:tcPr>
          <w:p w14:paraId="21010000">
            <w:pPr>
              <w:spacing w:line="360" w:lineRule="auto"/>
              <w:ind w:firstLine="0"/>
            </w:pPr>
            <w:r>
              <w:t>androidx.appcompat:appcompat:1.6.1</w:t>
            </w:r>
          </w:p>
        </w:tc>
        <w:tc>
          <w:tcPr>
            <w:tcW w:type="dxa" w:w="5116"/>
          </w:tcPr>
          <w:p w14:paraId="22010000">
            <w:pPr>
              <w:spacing w:line="360" w:lineRule="auto"/>
              <w:ind w:firstLine="0"/>
              <w:jc w:val="left"/>
            </w:pPr>
            <w:r>
              <w:t xml:space="preserve">Библиотека, обеспечивающая обратную совместимость с новыми функциями и возможностями </w:t>
            </w:r>
            <w:r>
              <w:t>Android</w:t>
            </w:r>
            <w:r>
              <w:t xml:space="preserve"> для более старых версий платформы.</w:t>
            </w:r>
          </w:p>
        </w:tc>
      </w:tr>
      <w:tr>
        <w:tc>
          <w:tcPr>
            <w:tcW w:type="dxa" w:w="4454"/>
          </w:tcPr>
          <w:p w14:paraId="23010000">
            <w:pPr>
              <w:spacing w:line="360" w:lineRule="auto"/>
              <w:ind w:firstLine="0"/>
            </w:pPr>
            <w:r>
              <w:t>com.google.android.material:</w:t>
            </w:r>
          </w:p>
          <w:p w14:paraId="24010000">
            <w:pPr>
              <w:spacing w:line="360" w:lineRule="auto"/>
              <w:ind w:firstLine="0"/>
            </w:pPr>
            <w:r>
              <w:t>material:1.9.0</w:t>
            </w:r>
          </w:p>
        </w:tc>
        <w:tc>
          <w:tcPr>
            <w:tcW w:type="dxa" w:w="5116"/>
          </w:tcPr>
          <w:p w14:paraId="25010000">
            <w:pPr>
              <w:spacing w:line="360" w:lineRule="auto"/>
              <w:ind w:firstLine="0"/>
              <w:jc w:val="left"/>
            </w:pPr>
            <w:r>
              <w:t xml:space="preserve">Библиотека, содержащая </w:t>
            </w:r>
            <w:r>
              <w:t>MaterialDesign</w:t>
            </w:r>
            <w:r>
              <w:t xml:space="preserve"> компоненты пользовательского интерфейса.</w:t>
            </w:r>
          </w:p>
        </w:tc>
      </w:tr>
      <w:tr>
        <w:tc>
          <w:tcPr>
            <w:tcW w:type="dxa" w:w="4454"/>
          </w:tcPr>
          <w:p w14:paraId="26010000">
            <w:pPr>
              <w:spacing w:line="360" w:lineRule="auto"/>
              <w:ind w:firstLine="0"/>
            </w:pPr>
            <w:r>
              <w:t>androidx.legacy:legacy-support-</w:t>
            </w:r>
          </w:p>
          <w:p w14:paraId="27010000">
            <w:pPr>
              <w:spacing w:line="360" w:lineRule="auto"/>
              <w:ind w:firstLine="0"/>
            </w:pPr>
            <w:r>
              <w:t>v4:1.0.0</w:t>
            </w:r>
          </w:p>
        </w:tc>
        <w:tc>
          <w:tcPr>
            <w:tcW w:type="dxa" w:w="5116"/>
          </w:tcPr>
          <w:p w14:paraId="28010000">
            <w:pPr>
              <w:spacing w:line="360" w:lineRule="auto"/>
              <w:ind w:firstLine="0"/>
              <w:jc w:val="left"/>
            </w:pPr>
            <w:r>
              <w:t xml:space="preserve">Библиотека, обеспечивающая обратную совместимость с более старыми версиями </w:t>
            </w:r>
            <w:r>
              <w:t>Android</w:t>
            </w:r>
            <w:r>
              <w:t xml:space="preserve"> и предоставляющая поддержку различных функций и компонентов, которые были введены в более новых версиях платформы.</w:t>
            </w:r>
          </w:p>
        </w:tc>
      </w:tr>
      <w:tr>
        <w:tc>
          <w:tcPr>
            <w:tcW w:type="dxa" w:w="4454"/>
          </w:tcPr>
          <w:p w14:paraId="29010000">
            <w:pPr>
              <w:spacing w:line="360" w:lineRule="auto"/>
              <w:ind w:firstLine="0"/>
            </w:pPr>
            <w:r>
              <w:t>androidx.recyclerview:</w:t>
            </w:r>
          </w:p>
          <w:p w14:paraId="2A010000">
            <w:pPr>
              <w:spacing w:line="360" w:lineRule="auto"/>
              <w:ind w:firstLine="0"/>
            </w:pPr>
            <w:r>
              <w:t>recyclerview:1.3.0</w:t>
            </w:r>
          </w:p>
        </w:tc>
        <w:tc>
          <w:tcPr>
            <w:tcW w:type="dxa" w:w="5116"/>
          </w:tcPr>
          <w:p w14:paraId="2B010000">
            <w:pPr>
              <w:spacing w:line="360" w:lineRule="auto"/>
              <w:ind w:firstLine="0"/>
              <w:jc w:val="left"/>
            </w:pPr>
            <w:r>
              <w:t xml:space="preserve">Библиотека, предоставляющая </w:t>
            </w:r>
            <w:r>
              <w:t>RecyclerView</w:t>
            </w:r>
            <w:r>
              <w:t xml:space="preserve"> - мощный компонент пользовательского интерфейса, который позволяет эффективно отображать списки данных, обеспечивая повторное использование представлений и поддержку различных макетов.</w:t>
            </w:r>
          </w:p>
        </w:tc>
      </w:tr>
      <w:tr>
        <w:tc>
          <w:tcPr>
            <w:tcW w:type="dxa" w:w="4454"/>
          </w:tcPr>
          <w:p w14:paraId="2C010000">
            <w:pPr>
              <w:spacing w:line="360" w:lineRule="auto"/>
              <w:ind w:firstLine="0"/>
            </w:pPr>
            <w:r>
              <w:t>androidx.annotation:</w:t>
            </w:r>
          </w:p>
          <w:p w14:paraId="2D010000">
            <w:pPr>
              <w:spacing w:line="360" w:lineRule="auto"/>
              <w:ind w:firstLine="0"/>
            </w:pPr>
            <w:r>
              <w:t>annotation:1.6.0</w:t>
            </w:r>
          </w:p>
        </w:tc>
        <w:tc>
          <w:tcPr>
            <w:tcW w:type="dxa" w:w="5116"/>
          </w:tcPr>
          <w:p w14:paraId="2E010000">
            <w:pPr>
              <w:spacing w:line="360" w:lineRule="auto"/>
              <w:ind w:firstLine="0"/>
              <w:jc w:val="left"/>
            </w:pPr>
            <w:r>
              <w:t>Библиотека, содержащая аннотации, используемые во время компиляции для предоставления информации о коде, например, для обозначения намерений, проверок на статический анализ или документации.</w:t>
            </w:r>
          </w:p>
        </w:tc>
      </w:tr>
      <w:tr>
        <w:tc>
          <w:tcPr>
            <w:tcW w:type="dxa" w:w="4454"/>
          </w:tcPr>
          <w:p w14:paraId="2F010000">
            <w:pPr>
              <w:spacing w:line="360" w:lineRule="auto"/>
              <w:ind w:firstLine="0"/>
            </w:pPr>
            <w:r>
              <w:t>com.google.firebase:firebase-database-ktx:20.2.1</w:t>
            </w:r>
          </w:p>
        </w:tc>
        <w:tc>
          <w:tcPr>
            <w:tcW w:type="dxa" w:w="5116"/>
          </w:tcPr>
          <w:p w14:paraId="30010000">
            <w:pPr>
              <w:spacing w:line="360" w:lineRule="auto"/>
              <w:ind w:firstLine="0"/>
              <w:jc w:val="left"/>
            </w:pPr>
            <w:r>
              <w:t xml:space="preserve">Библиотека для работы с </w:t>
            </w:r>
            <w:r>
              <w:t>FirebaseRealtimeDatabase</w:t>
            </w:r>
            <w:r>
              <w:t xml:space="preserve">, которая предоставляет возможность хранения и синхронизации данных в реальном времени на облачной платформе </w:t>
            </w:r>
            <w:r>
              <w:t>Firebase</w:t>
            </w:r>
            <w:r>
              <w:t>.</w:t>
            </w:r>
          </w:p>
        </w:tc>
      </w:tr>
    </w:tbl>
    <w:p w14:paraId="31010000"/>
    <w:p w14:paraId="32010000">
      <w:pPr>
        <w:ind w:firstLine="0"/>
      </w:pPr>
      <w:r>
        <w:t>Окончание таблицы 2</w:t>
      </w:r>
    </w:p>
    <w:tbl>
      <w:tblPr>
        <w:tblStyle w:val="Style_10"/>
      </w:tblPr>
      <w:tblGrid>
        <w:gridCol w:w="3936"/>
        <w:gridCol w:w="5634"/>
      </w:tblGrid>
      <w:tr>
        <w:tc>
          <w:tcPr>
            <w:tcW w:type="dxa" w:w="3936"/>
          </w:tcPr>
          <w:p w14:paraId="33010000">
            <w:pPr>
              <w:spacing w:line="360" w:lineRule="auto"/>
              <w:ind w:firstLine="0"/>
            </w:pPr>
            <w:r>
              <w:t>com.google.firebase:firebase-storage-ktx:20.2.0</w:t>
            </w:r>
          </w:p>
        </w:tc>
        <w:tc>
          <w:tcPr>
            <w:tcW w:type="dxa" w:w="5634"/>
          </w:tcPr>
          <w:p w14:paraId="34010000">
            <w:pPr>
              <w:spacing w:line="360" w:lineRule="auto"/>
              <w:ind w:firstLine="0"/>
              <w:jc w:val="left"/>
            </w:pPr>
            <w:r>
              <w:t xml:space="preserve">Библиотека для работы с </w:t>
            </w:r>
            <w:r>
              <w:t>FirebaseStorage</w:t>
            </w:r>
            <w:r>
              <w:t xml:space="preserve">, которая предоставляет возможность хранения и управления </w:t>
            </w:r>
            <w:r>
              <w:t>медиафайлами</w:t>
            </w:r>
            <w:r>
              <w:t xml:space="preserve"> (например, изображениями и видео) на облачной платформе </w:t>
            </w:r>
            <w:r>
              <w:t>Firebase</w:t>
            </w:r>
            <w:r>
              <w:t>.</w:t>
            </w:r>
          </w:p>
        </w:tc>
      </w:tr>
      <w:tr>
        <w:tc>
          <w:tcPr>
            <w:tcW w:type="dxa" w:w="3936"/>
          </w:tcPr>
          <w:p w14:paraId="35010000">
            <w:pPr>
              <w:spacing w:line="360" w:lineRule="auto"/>
              <w:ind w:firstLine="0"/>
            </w:pPr>
            <w:r>
              <w:t>junit:junit:4.13.2</w:t>
            </w:r>
          </w:p>
        </w:tc>
        <w:tc>
          <w:tcPr>
            <w:tcW w:type="dxa" w:w="5634"/>
          </w:tcPr>
          <w:p w14:paraId="36010000">
            <w:pPr>
              <w:spacing w:line="360" w:lineRule="auto"/>
              <w:ind w:firstLine="0"/>
              <w:jc w:val="left"/>
            </w:pPr>
            <w:r>
              <w:t xml:space="preserve">Библиотека для написания и запуска модульных тестов в </w:t>
            </w:r>
            <w:r>
              <w:t>Java</w:t>
            </w:r>
            <w:r>
              <w:t>.</w:t>
            </w:r>
          </w:p>
        </w:tc>
      </w:tr>
      <w:tr>
        <w:tc>
          <w:tcPr>
            <w:tcW w:type="dxa" w:w="3936"/>
          </w:tcPr>
          <w:p w14:paraId="37010000">
            <w:pPr>
              <w:spacing w:line="360" w:lineRule="auto"/>
              <w:ind w:firstLine="0"/>
            </w:pPr>
            <w:r>
              <w:t>androidx.test.ext:junit:1.1.5</w:t>
            </w:r>
          </w:p>
        </w:tc>
        <w:tc>
          <w:tcPr>
            <w:tcW w:type="dxa" w:w="5634"/>
          </w:tcPr>
          <w:p w14:paraId="38010000">
            <w:pPr>
              <w:spacing w:line="360" w:lineRule="auto"/>
              <w:ind w:firstLine="0"/>
              <w:jc w:val="left"/>
            </w:pPr>
            <w:r>
              <w:t xml:space="preserve">Библиотека, расширяющая возможности </w:t>
            </w:r>
            <w:r>
              <w:t>JUnit</w:t>
            </w:r>
            <w:r>
              <w:t xml:space="preserve"> для тестирования </w:t>
            </w:r>
            <w:r>
              <w:t>Android</w:t>
            </w:r>
            <w:r>
              <w:t>-приложений.</w:t>
            </w:r>
          </w:p>
        </w:tc>
      </w:tr>
      <w:tr>
        <w:tc>
          <w:tcPr>
            <w:tcW w:type="dxa" w:w="3936"/>
          </w:tcPr>
          <w:p w14:paraId="39010000">
            <w:pPr>
              <w:spacing w:line="360" w:lineRule="auto"/>
              <w:ind w:firstLine="0"/>
            </w:pPr>
            <w:r>
              <w:t>androidx.test.espresso:</w:t>
            </w:r>
          </w:p>
          <w:p w14:paraId="3A010000">
            <w:pPr>
              <w:spacing w:line="360" w:lineRule="auto"/>
              <w:ind w:firstLine="0"/>
            </w:pPr>
            <w:r>
              <w:t>espresso-core:3.5.1</w:t>
            </w:r>
          </w:p>
        </w:tc>
        <w:tc>
          <w:tcPr>
            <w:tcW w:type="dxa" w:w="5634"/>
          </w:tcPr>
          <w:p w14:paraId="3B010000">
            <w:pPr>
              <w:spacing w:line="360" w:lineRule="auto"/>
              <w:ind w:firstLine="0"/>
              <w:jc w:val="left"/>
            </w:pPr>
            <w:r>
              <w:t xml:space="preserve">Библиотека для автоматизированного </w:t>
            </w:r>
            <w:r>
              <w:t>UI</w:t>
            </w:r>
            <w:r>
              <w:t xml:space="preserve">-тестирования </w:t>
            </w:r>
            <w:r>
              <w:t>Android</w:t>
            </w:r>
            <w:r>
              <w:t xml:space="preserve">-приложений с использованием </w:t>
            </w:r>
            <w:r>
              <w:t>Espresso</w:t>
            </w:r>
            <w:r>
              <w:t xml:space="preserve"> фреймворка.</w:t>
            </w:r>
          </w:p>
        </w:tc>
      </w:tr>
      <w:tr>
        <w:tc>
          <w:tcPr>
            <w:tcW w:type="dxa" w:w="3936"/>
          </w:tcPr>
          <w:p w14:paraId="3C010000">
            <w:pPr>
              <w:spacing w:line="360" w:lineRule="auto"/>
              <w:ind w:firstLine="0"/>
            </w:pPr>
            <w:r>
              <w:t>androidx.navigation:</w:t>
            </w:r>
          </w:p>
          <w:p w14:paraId="3D010000">
            <w:pPr>
              <w:spacing w:line="360" w:lineRule="auto"/>
              <w:ind w:firstLine="0"/>
            </w:pPr>
            <w:r>
              <w:t>navigation-fragment-ktx:2.5.3</w:t>
            </w:r>
            <w:r>
              <w:t>,</w:t>
            </w:r>
          </w:p>
          <w:p w14:paraId="3E010000">
            <w:pPr>
              <w:spacing w:line="360" w:lineRule="auto"/>
              <w:ind w:firstLine="0"/>
            </w:pPr>
            <w:r>
              <w:t>androidx.navigation:</w:t>
            </w:r>
          </w:p>
          <w:p w14:paraId="3F010000">
            <w:pPr>
              <w:spacing w:line="360" w:lineRule="auto"/>
              <w:ind w:firstLine="0"/>
            </w:pPr>
            <w:r>
              <w:t>navigation-ui-ktx:2.5.3</w:t>
            </w:r>
          </w:p>
        </w:tc>
        <w:tc>
          <w:tcPr>
            <w:tcW w:type="dxa" w:w="5634"/>
          </w:tcPr>
          <w:p w14:paraId="40010000">
            <w:pPr>
              <w:spacing w:line="360" w:lineRule="auto"/>
              <w:ind w:firstLine="0"/>
              <w:jc w:val="left"/>
            </w:pPr>
            <w:r>
              <w:t xml:space="preserve">Библиотеки, предоставляющие навигационные компоненты для управления </w:t>
            </w:r>
            <w:r>
              <w:t>переходами и навигацией между фрагментами и активностями в приложении.</w:t>
            </w:r>
          </w:p>
        </w:tc>
      </w:tr>
      <w:tr>
        <w:tc>
          <w:tcPr>
            <w:tcW w:type="dxa" w:w="3936"/>
          </w:tcPr>
          <w:p w14:paraId="41010000">
            <w:pPr>
              <w:spacing w:line="360" w:lineRule="auto"/>
              <w:ind w:firstLine="0"/>
            </w:pPr>
            <w:r>
              <w:t>androidx.lifecycle:</w:t>
            </w:r>
          </w:p>
          <w:p w14:paraId="42010000">
            <w:pPr>
              <w:spacing w:line="360" w:lineRule="auto"/>
              <w:ind w:firstLine="0"/>
            </w:pPr>
            <w:r>
              <w:t>lifecycle-livedata-ktx:2.6.1</w:t>
            </w:r>
            <w:r>
              <w:t>,</w:t>
            </w:r>
          </w:p>
          <w:p w14:paraId="43010000">
            <w:pPr>
              <w:spacing w:line="360" w:lineRule="auto"/>
              <w:ind w:firstLine="0"/>
            </w:pPr>
            <w:r>
              <w:t>androidx.lifecycle:</w:t>
            </w:r>
          </w:p>
          <w:p w14:paraId="44010000">
            <w:pPr>
              <w:spacing w:line="360" w:lineRule="auto"/>
              <w:ind w:firstLine="0"/>
            </w:pPr>
            <w:r>
              <w:t>lifecycle-viewmodel-ktx:2.6.1</w:t>
            </w:r>
          </w:p>
        </w:tc>
        <w:tc>
          <w:tcPr>
            <w:tcW w:type="dxa" w:w="5634"/>
          </w:tcPr>
          <w:p w14:paraId="45010000">
            <w:pPr>
              <w:spacing w:line="360" w:lineRule="auto"/>
              <w:ind w:firstLine="0"/>
              <w:jc w:val="left"/>
            </w:pPr>
            <w:r>
              <w:t xml:space="preserve">Библиотеки, обеспечивающие жизненный цикл компонентов </w:t>
            </w:r>
            <w:r>
              <w:t>Android</w:t>
            </w:r>
            <w:r>
              <w:t xml:space="preserve"> (таких как активности и фрагменты) и предоставляющие </w:t>
            </w:r>
            <w:r>
              <w:t>LiveData</w:t>
            </w:r>
            <w:r>
              <w:t xml:space="preserve"> и </w:t>
            </w:r>
            <w:r>
              <w:t>ViewModel</w:t>
            </w:r>
            <w:r>
              <w:t xml:space="preserve"> для удобной работы с данными в приложении.</w:t>
            </w:r>
          </w:p>
        </w:tc>
      </w:tr>
    </w:tbl>
    <w:p w14:paraId="46010000"/>
    <w:p w14:paraId="47010000">
      <w:r>
        <w:t>Данные библиотеки являются неотъемлемой частью приложения, обеспечивая его правильное функционирование и реализацию всех задуманных возможностей. Без этих библиотек приложение не сможет работать в полной мере, так как они предоставляют необходимые инструменты и функции, которые необходимы для его работы.</w:t>
      </w:r>
    </w:p>
    <w:p w14:paraId="48010000"/>
    <w:p w14:paraId="49010000">
      <w:bookmarkStart w:id="15" w:name="__RefHeading___14"/>
      <w:bookmarkEnd w:id="15"/>
      <w:pPr>
        <w:pStyle w:val="Style_8"/>
        <w:spacing w:line="360" w:lineRule="auto"/>
        <w:ind/>
      </w:pPr>
      <w:r>
        <w:t>Описание р</w:t>
      </w:r>
      <w:r>
        <w:t>азработанных процедур и функций</w:t>
      </w:r>
    </w:p>
    <w:p w14:paraId="4A010000">
      <w:pPr>
        <w:ind w:right="-2"/>
      </w:pPr>
      <w:r>
        <w:t xml:space="preserve">В приложении </w:t>
      </w:r>
      <w:r>
        <w:t>реализованы</w:t>
      </w:r>
      <w:r>
        <w:t xml:space="preserve"> следующие </w:t>
      </w:r>
      <w:r>
        <w:t>методы</w:t>
      </w:r>
      <w:r>
        <w:t>(таблица 3)</w:t>
      </w:r>
      <w:r>
        <w:t>:</w:t>
      </w:r>
    </w:p>
    <w:p w14:paraId="4B010000">
      <w:pPr>
        <w:ind w:firstLine="0" w:right="-2"/>
      </w:pPr>
      <w:r>
        <w:t>Таблица 3 – Методы приложения</w:t>
      </w:r>
    </w:p>
    <w:tbl>
      <w:tblPr>
        <w:tblStyle w:val="Style_10"/>
      </w:tblPr>
      <w:tblGrid>
        <w:gridCol w:w="3493"/>
        <w:gridCol w:w="6077"/>
      </w:tblGrid>
      <w:tr>
        <w:tc>
          <w:tcPr>
            <w:tcW w:type="dxa" w:w="3493"/>
          </w:tcPr>
          <w:p w14:paraId="4C010000">
            <w:pPr>
              <w:spacing w:line="360" w:lineRule="auto"/>
              <w:ind w:firstLine="0" w:right="-2"/>
            </w:pPr>
            <w:r>
              <w:t>Метод</w:t>
            </w:r>
          </w:p>
        </w:tc>
        <w:tc>
          <w:tcPr>
            <w:tcW w:type="dxa" w:w="6077"/>
          </w:tcPr>
          <w:p w14:paraId="4D010000">
            <w:pPr>
              <w:spacing w:line="360" w:lineRule="auto"/>
              <w:ind w:firstLine="0" w:right="-2"/>
            </w:pPr>
            <w:r>
              <w:t>Описание</w:t>
            </w:r>
          </w:p>
        </w:tc>
      </w:tr>
      <w:tr>
        <w:tc>
          <w:tcPr>
            <w:tcW w:type="dxa" w:w="3493"/>
          </w:tcPr>
          <w:p w14:paraId="4E010000">
            <w:pPr>
              <w:spacing w:line="360" w:lineRule="auto"/>
              <w:ind w:firstLine="0" w:right="-2"/>
            </w:pPr>
            <w:r>
              <w:t>uploadVideoFirebase()</w:t>
            </w:r>
          </w:p>
        </w:tc>
        <w:tc>
          <w:tcPr>
            <w:tcW w:type="dxa" w:w="6077"/>
          </w:tcPr>
          <w:p w14:paraId="4F010000">
            <w:pPr>
              <w:spacing w:line="360" w:lineRule="auto"/>
              <w:ind w:firstLine="0" w:right="-2"/>
            </w:pPr>
            <w:r>
              <w:t>Загрузка видеоролика на сервер по средствам запросов</w:t>
            </w:r>
          </w:p>
        </w:tc>
      </w:tr>
      <w:tr>
        <w:tc>
          <w:tcPr>
            <w:tcW w:type="dxa" w:w="3493"/>
          </w:tcPr>
          <w:p w14:paraId="50010000">
            <w:pPr>
              <w:spacing w:line="360" w:lineRule="auto"/>
              <w:ind w:firstLine="0" w:right="-2"/>
            </w:pPr>
            <w:r>
              <w:t>videoPickDialog()</w:t>
            </w:r>
          </w:p>
        </w:tc>
        <w:tc>
          <w:tcPr>
            <w:tcW w:type="dxa" w:w="6077"/>
          </w:tcPr>
          <w:p w14:paraId="51010000">
            <w:pPr>
              <w:spacing w:line="360" w:lineRule="auto"/>
              <w:ind w:firstLine="0" w:right="-2"/>
            </w:pPr>
            <w:r>
              <w:t>Выбор метода загрузки приложения</w:t>
            </w:r>
          </w:p>
        </w:tc>
      </w:tr>
      <w:tr>
        <w:tc>
          <w:tcPr>
            <w:tcW w:type="dxa" w:w="3493"/>
          </w:tcPr>
          <w:p w14:paraId="52010000">
            <w:pPr>
              <w:spacing w:line="360" w:lineRule="auto"/>
              <w:ind w:firstLine="0" w:right="-2"/>
            </w:pPr>
            <w:r>
              <w:t>requestCameraPermission()</w:t>
            </w:r>
          </w:p>
        </w:tc>
        <w:tc>
          <w:tcPr>
            <w:tcW w:type="dxa" w:w="6077"/>
          </w:tcPr>
          <w:p w14:paraId="53010000">
            <w:pPr>
              <w:spacing w:line="360" w:lineRule="auto"/>
              <w:ind w:firstLine="0" w:right="-2"/>
            </w:pPr>
            <w:r>
              <w:t>Запрос разрешения на использование камеры</w:t>
            </w:r>
          </w:p>
        </w:tc>
      </w:tr>
      <w:tr>
        <w:tc>
          <w:tcPr>
            <w:tcW w:type="dxa" w:w="3493"/>
          </w:tcPr>
          <w:p w14:paraId="54010000">
            <w:pPr>
              <w:spacing w:line="360" w:lineRule="auto"/>
              <w:ind w:firstLine="0" w:right="-2"/>
            </w:pPr>
            <w:r>
              <w:t>checkCameraPermissions()</w:t>
            </w:r>
          </w:p>
        </w:tc>
        <w:tc>
          <w:tcPr>
            <w:tcW w:type="dxa" w:w="6077"/>
          </w:tcPr>
          <w:p w14:paraId="55010000">
            <w:pPr>
              <w:spacing w:line="360" w:lineRule="auto"/>
              <w:ind w:firstLine="0" w:right="-2"/>
            </w:pPr>
            <w:r>
              <w:t>Проверка разрешения на использование камеры</w:t>
            </w:r>
          </w:p>
        </w:tc>
      </w:tr>
      <w:tr>
        <w:tc>
          <w:tcPr>
            <w:tcW w:type="dxa" w:w="3493"/>
          </w:tcPr>
          <w:p w14:paraId="56010000">
            <w:pPr>
              <w:spacing w:line="360" w:lineRule="auto"/>
              <w:ind w:firstLine="0" w:right="-2"/>
            </w:pPr>
            <w:r>
              <w:t>videoPickGallery()</w:t>
            </w:r>
          </w:p>
        </w:tc>
        <w:tc>
          <w:tcPr>
            <w:tcW w:type="dxa" w:w="6077"/>
          </w:tcPr>
          <w:p w14:paraId="57010000">
            <w:pPr>
              <w:spacing w:line="360" w:lineRule="auto"/>
              <w:ind w:firstLine="0" w:right="-2"/>
            </w:pPr>
            <w:r>
              <w:t>Выбор видео из галереи</w:t>
            </w:r>
          </w:p>
        </w:tc>
      </w:tr>
      <w:tr>
        <w:tc>
          <w:tcPr>
            <w:tcW w:type="dxa" w:w="3493"/>
          </w:tcPr>
          <w:p w14:paraId="58010000">
            <w:pPr>
              <w:spacing w:line="360" w:lineRule="auto"/>
              <w:ind w:firstLine="0" w:right="-2"/>
            </w:pPr>
            <w:r>
              <w:t>videoPickCamera()</w:t>
            </w:r>
          </w:p>
        </w:tc>
        <w:tc>
          <w:tcPr>
            <w:tcW w:type="dxa" w:w="6077"/>
          </w:tcPr>
          <w:p w14:paraId="59010000">
            <w:pPr>
              <w:spacing w:line="360" w:lineRule="auto"/>
              <w:ind w:firstLine="0" w:right="-2"/>
            </w:pPr>
            <w:r>
              <w:t>Запись видео с помощью камеры</w:t>
            </w:r>
          </w:p>
        </w:tc>
      </w:tr>
      <w:tr>
        <w:tc>
          <w:tcPr>
            <w:tcW w:type="dxa" w:w="3493"/>
          </w:tcPr>
          <w:p w14:paraId="5A010000">
            <w:pPr>
              <w:spacing w:line="360" w:lineRule="auto"/>
              <w:ind w:firstLine="0" w:right="-2"/>
            </w:pPr>
            <w:r>
              <w:t>replaceFragment</w:t>
            </w:r>
            <w:r>
              <w:t>()</w:t>
            </w:r>
          </w:p>
        </w:tc>
        <w:tc>
          <w:tcPr>
            <w:tcW w:type="dxa" w:w="6077"/>
          </w:tcPr>
          <w:p w14:paraId="5B010000">
            <w:pPr>
              <w:spacing w:line="360" w:lineRule="auto"/>
              <w:ind w:firstLine="0" w:right="-2"/>
            </w:pPr>
            <w:r>
              <w:t>Размещение определенного фрагмента на главном экране</w:t>
            </w:r>
          </w:p>
        </w:tc>
      </w:tr>
      <w:tr>
        <w:tc>
          <w:tcPr>
            <w:tcW w:type="dxa" w:w="3493"/>
          </w:tcPr>
          <w:p w14:paraId="5C010000">
            <w:pPr>
              <w:spacing w:line="360" w:lineRule="auto"/>
              <w:ind w:firstLine="0" w:right="-2"/>
            </w:pPr>
            <w:r>
              <w:t>onBindViewHolder</w:t>
            </w:r>
            <w:r>
              <w:t>()</w:t>
            </w:r>
          </w:p>
        </w:tc>
        <w:tc>
          <w:tcPr>
            <w:tcW w:type="dxa" w:w="6077"/>
          </w:tcPr>
          <w:p w14:paraId="5D010000">
            <w:pPr>
              <w:spacing w:line="360" w:lineRule="auto"/>
              <w:ind w:firstLine="0" w:right="-2"/>
            </w:pPr>
            <w:r>
              <w:t>Получение информации о видео для его вывода на экране</w:t>
            </w:r>
          </w:p>
        </w:tc>
      </w:tr>
      <w:tr>
        <w:tc>
          <w:tcPr>
            <w:tcW w:type="dxa" w:w="3493"/>
          </w:tcPr>
          <w:p w14:paraId="5E010000">
            <w:pPr>
              <w:spacing w:line="360" w:lineRule="auto"/>
              <w:ind w:firstLine="0" w:right="-2"/>
            </w:pPr>
            <w:r>
              <w:t>setVideoUrl</w:t>
            </w:r>
            <w:r>
              <w:t>()</w:t>
            </w:r>
          </w:p>
        </w:tc>
        <w:tc>
          <w:tcPr>
            <w:tcW w:type="dxa" w:w="6077"/>
          </w:tcPr>
          <w:p w14:paraId="5F010000">
            <w:pPr>
              <w:spacing w:line="360" w:lineRule="auto"/>
              <w:ind w:firstLine="0" w:right="-2"/>
            </w:pPr>
            <w:r>
              <w:t>Получение ссылки на видео</w:t>
            </w:r>
          </w:p>
        </w:tc>
      </w:tr>
      <w:tr>
        <w:tc>
          <w:tcPr>
            <w:tcW w:type="dxa" w:w="3493"/>
          </w:tcPr>
          <w:p w14:paraId="60010000">
            <w:pPr>
              <w:spacing w:line="360" w:lineRule="auto"/>
              <w:ind w:firstLine="0" w:right="-2"/>
            </w:pPr>
            <w:r>
              <w:t>toggleFavorite</w:t>
            </w:r>
            <w:r>
              <w:t>()</w:t>
            </w:r>
          </w:p>
        </w:tc>
        <w:tc>
          <w:tcPr>
            <w:tcW w:type="dxa" w:w="6077"/>
          </w:tcPr>
          <w:p w14:paraId="61010000">
            <w:pPr>
              <w:spacing w:line="360" w:lineRule="auto"/>
              <w:ind w:firstLine="0" w:right="-2"/>
            </w:pPr>
            <w:r>
              <w:t>Добавление видео в избранное</w:t>
            </w:r>
          </w:p>
        </w:tc>
      </w:tr>
    </w:tbl>
    <w:p w14:paraId="62010000">
      <w:pPr>
        <w:ind w:firstLine="0" w:right="-2"/>
      </w:pPr>
    </w:p>
    <w:p w14:paraId="63010000">
      <w:pPr>
        <w:ind w:right="-2"/>
      </w:pPr>
      <w:r>
        <w:t>Так же в приложении есть классы, которые не имеют методов (таблица</w:t>
      </w:r>
      <w:r>
        <w:t> </w:t>
      </w:r>
      <w:r>
        <w:t>4):</w:t>
      </w:r>
    </w:p>
    <w:p w14:paraId="64010000">
      <w:pPr>
        <w:ind w:firstLine="0" w:right="-2"/>
      </w:pPr>
      <w:r>
        <w:t xml:space="preserve">Таблица 4 – </w:t>
      </w:r>
      <w:r>
        <w:t>К</w:t>
      </w:r>
      <w:r>
        <w:t>лассы приложения</w:t>
      </w:r>
    </w:p>
    <w:tbl>
      <w:tblPr>
        <w:tblStyle w:val="Style_10"/>
      </w:tblPr>
      <w:tblGrid>
        <w:gridCol w:w="3409"/>
        <w:gridCol w:w="6161"/>
      </w:tblGrid>
      <w:tr>
        <w:tc>
          <w:tcPr>
            <w:tcW w:type="dxa" w:w="3409"/>
          </w:tcPr>
          <w:p w14:paraId="65010000">
            <w:pPr>
              <w:spacing w:line="360" w:lineRule="auto"/>
              <w:ind w:firstLine="0" w:right="-2"/>
            </w:pPr>
            <w:r>
              <w:t>Класс</w:t>
            </w:r>
          </w:p>
        </w:tc>
        <w:tc>
          <w:tcPr>
            <w:tcW w:type="dxa" w:w="6161"/>
          </w:tcPr>
          <w:p w14:paraId="66010000">
            <w:pPr>
              <w:spacing w:line="360" w:lineRule="auto"/>
              <w:ind w:firstLine="0" w:right="-2"/>
            </w:pPr>
            <w:r>
              <w:t>Описание</w:t>
            </w:r>
          </w:p>
        </w:tc>
      </w:tr>
      <w:tr>
        <w:tc>
          <w:tcPr>
            <w:tcW w:type="dxa" w:w="3409"/>
          </w:tcPr>
          <w:p w14:paraId="67010000">
            <w:pPr>
              <w:spacing w:line="360" w:lineRule="auto"/>
              <w:ind w:firstLine="0" w:right="-2"/>
            </w:pPr>
            <w:r>
              <w:t>RegisterActivity</w:t>
            </w:r>
          </w:p>
        </w:tc>
        <w:tc>
          <w:tcPr>
            <w:tcW w:type="dxa" w:w="6161"/>
          </w:tcPr>
          <w:p w14:paraId="68010000">
            <w:pPr>
              <w:spacing w:line="360" w:lineRule="auto"/>
              <w:ind w:firstLine="0" w:right="-2"/>
            </w:pPr>
            <w:r>
              <w:t>Регистрация пользователя в системе</w:t>
            </w:r>
          </w:p>
        </w:tc>
      </w:tr>
      <w:tr>
        <w:tc>
          <w:tcPr>
            <w:tcW w:type="dxa" w:w="3409"/>
          </w:tcPr>
          <w:p w14:paraId="69010000">
            <w:pPr>
              <w:spacing w:line="360" w:lineRule="auto"/>
              <w:ind w:firstLine="0" w:right="-2"/>
            </w:pPr>
            <w:r>
              <w:t>ProfileActivity</w:t>
            </w:r>
          </w:p>
        </w:tc>
        <w:tc>
          <w:tcPr>
            <w:tcW w:type="dxa" w:w="6161"/>
          </w:tcPr>
          <w:p w14:paraId="6A010000">
            <w:pPr>
              <w:spacing w:line="360" w:lineRule="auto"/>
              <w:ind w:firstLine="0" w:right="-2"/>
            </w:pPr>
            <w:r>
              <w:t>Окно профиля с выводом токена пользователя</w:t>
            </w:r>
          </w:p>
        </w:tc>
      </w:tr>
      <w:tr>
        <w:tc>
          <w:tcPr>
            <w:tcW w:type="dxa" w:w="3409"/>
          </w:tcPr>
          <w:p w14:paraId="6B010000">
            <w:pPr>
              <w:spacing w:line="360" w:lineRule="auto"/>
              <w:ind w:firstLine="0" w:right="-2"/>
            </w:pPr>
            <w:r>
              <w:t>LoginActivity</w:t>
            </w:r>
          </w:p>
        </w:tc>
        <w:tc>
          <w:tcPr>
            <w:tcW w:type="dxa" w:w="6161"/>
          </w:tcPr>
          <w:p w14:paraId="6C010000">
            <w:pPr>
              <w:spacing w:line="360" w:lineRule="auto"/>
              <w:ind w:firstLine="0" w:right="-2"/>
            </w:pPr>
            <w:r>
              <w:t>Авторизация в приложение</w:t>
            </w:r>
          </w:p>
        </w:tc>
      </w:tr>
    </w:tbl>
    <w:p w14:paraId="6D010000">
      <w:pPr>
        <w:ind w:firstLine="0" w:right="-2"/>
      </w:pPr>
    </w:p>
    <w:p w14:paraId="6E010000">
      <w:pPr>
        <w:tabs>
          <w:tab w:leader="none" w:pos="1134" w:val="left"/>
        </w:tabs>
        <w:ind w:right="-2"/>
      </w:pPr>
      <w:r>
        <w:t>Авторизация в приложении реализована по средству запросов в базу данных.</w:t>
      </w:r>
    </w:p>
    <w:p w14:paraId="6F010000">
      <w:pPr>
        <w:tabs>
          <w:tab w:leader="none" w:pos="1134" w:val="left"/>
        </w:tabs>
        <w:ind w:right="-2"/>
      </w:pPr>
      <w:r>
        <w:t xml:space="preserve">В случае, если пользователю нужно зарегистрироваться, </w:t>
      </w:r>
      <w:r>
        <w:t>сперва нужно перейти на экран регистрации.</w:t>
      </w:r>
    </w:p>
    <w:p w14:paraId="70010000">
      <w:pPr>
        <w:tabs>
          <w:tab w:leader="none" w:pos="1134" w:val="left"/>
        </w:tabs>
        <w:ind w:right="-2"/>
      </w:pPr>
      <w:r>
        <w:t>При регистрации, в базу данных запросами заносятся новые данные пользователя.</w:t>
      </w:r>
    </w:p>
    <w:p w14:paraId="71010000">
      <w:pPr>
        <w:tabs>
          <w:tab w:leader="none" w:pos="1134" w:val="left"/>
        </w:tabs>
        <w:ind w:right="-2"/>
      </w:pPr>
      <w:r>
        <w:t xml:space="preserve">При переходе на главный экран, пользователю выводятся все видеоролики, загруженные в базу данных. Они выводятся с помощью компонента для отображения элементов списка </w:t>
      </w:r>
      <w:r>
        <w:t>RecyclerView</w:t>
      </w:r>
      <w:r>
        <w:t>.</w:t>
      </w:r>
    </w:p>
    <w:p w14:paraId="72010000">
      <w:pPr>
        <w:tabs>
          <w:tab w:leader="none" w:pos="1134" w:val="left"/>
        </w:tabs>
        <w:ind w:right="-2"/>
        <w:jc w:val="center"/>
      </w:pPr>
      <w:r>
        <w:t xml:space="preserve">Листинг </w:t>
      </w:r>
      <w:r>
        <w:t>6</w:t>
      </w:r>
      <w:r>
        <w:t xml:space="preserve"> – Вывод видеороликов</w:t>
      </w:r>
    </w:p>
    <w:p w14:paraId="73010000">
      <w:pPr>
        <w:tabs>
          <w:tab w:leader="none" w:pos="916" w:val="left"/>
          <w:tab w:leader="none" w:pos="1832" w:val="left"/>
          <w:tab w:leader="none" w:pos="2748" w:val="left"/>
          <w:tab w:leader="none" w:pos="3664" w:val="left"/>
          <w:tab w:leader="none" w:pos="4580" w:val="left"/>
          <w:tab w:leader="none" w:pos="5496" w:val="left"/>
          <w:tab w:leader="none" w:pos="6412" w:val="left"/>
          <w:tab w:leader="none" w:pos="7328" w:val="left"/>
          <w:tab w:leader="none" w:pos="8244" w:val="left"/>
          <w:tab w:leader="none" w:pos="9160" w:val="left"/>
          <w:tab w:leader="none" w:pos="10076" w:val="left"/>
          <w:tab w:leader="none" w:pos="10992" w:val="left"/>
          <w:tab w:leader="none" w:pos="11908" w:val="left"/>
          <w:tab w:leader="none" w:pos="12824" w:val="left"/>
          <w:tab w:leader="none" w:pos="13740" w:val="left"/>
          <w:tab w:leader="none" w:pos="14656" w:val="left"/>
        </w:tabs>
        <w:ind w:firstLine="0"/>
        <w:jc w:val="left"/>
        <w:rPr>
          <w:rFonts w:ascii="Courier New" w:hAnsi="Courier New"/>
          <w:sz w:val="20"/>
        </w:rPr>
      </w:pPr>
      <w:r>
        <w:rPr>
          <w:rFonts w:ascii="Courier New" w:hAnsi="Courier New"/>
          <w:sz w:val="20"/>
        </w:rPr>
        <w:t>private fun loadVideosFromFirebase() {</w:t>
      </w:r>
      <w:r>
        <w:rPr>
          <w:rFonts w:ascii="Courier New" w:hAnsi="Courier New"/>
          <w:sz w:val="20"/>
        </w:rPr>
        <w:br/>
      </w:r>
      <w:r>
        <w:rPr>
          <w:rFonts w:ascii="Courier New" w:hAnsi="Courier New"/>
          <w:sz w:val="20"/>
        </w:rPr>
        <w:t xml:space="preserve">    videoArrayList = ArrayList()</w:t>
      </w:r>
      <w:r>
        <w:rPr>
          <w:rFonts w:ascii="Courier New" w:hAnsi="Courier New"/>
          <w:sz w:val="20"/>
        </w:rPr>
        <w:br/>
      </w:r>
      <w:r>
        <w:rPr>
          <w:rFonts w:ascii="Courier New" w:hAnsi="Courier New"/>
          <w:sz w:val="20"/>
        </w:rPr>
        <w:t xml:space="preserve">    // Получаем ссылку на базу данных Firebase</w:t>
      </w:r>
      <w:r>
        <w:rPr>
          <w:rFonts w:ascii="Courier New" w:hAnsi="Courier New"/>
          <w:sz w:val="20"/>
        </w:rPr>
        <w:br/>
      </w:r>
      <w:r>
        <w:rPr>
          <w:rFonts w:ascii="Courier New" w:hAnsi="Courier New"/>
          <w:sz w:val="20"/>
        </w:rPr>
        <w:t xml:space="preserve">    val ref = FirebaseDatabase.getInstance("https://videohost-project-default-rtdb.europe-west1.firebasedatabase.app").getReference("Videos")</w:t>
      </w:r>
      <w:r>
        <w:rPr>
          <w:rFonts w:ascii="Courier New" w:hAnsi="Courier New"/>
          <w:sz w:val="20"/>
        </w:rPr>
        <w:br/>
      </w:r>
      <w:r>
        <w:rPr>
          <w:rFonts w:ascii="Courier New" w:hAnsi="Courier New"/>
          <w:sz w:val="20"/>
        </w:rPr>
        <w:t xml:space="preserve">    ref.addValueEventListener(object : ValueEventListener{</w:t>
      </w:r>
      <w:r>
        <w:rPr>
          <w:rFonts w:ascii="Courier New" w:hAnsi="Courier New"/>
          <w:sz w:val="20"/>
        </w:rPr>
        <w:br/>
      </w:r>
      <w:r>
        <w:rPr>
          <w:rFonts w:ascii="Courier New" w:hAnsi="Courier New"/>
          <w:sz w:val="20"/>
        </w:rPr>
        <w:br/>
      </w:r>
      <w:r>
        <w:rPr>
          <w:rFonts w:ascii="Courier New" w:hAnsi="Courier New"/>
          <w:sz w:val="20"/>
        </w:rPr>
        <w:t xml:space="preserve">        override fun onDataChange(snapshot: DataSnapshot) {</w:t>
      </w:r>
      <w:r>
        <w:rPr>
          <w:rFonts w:ascii="Courier New" w:hAnsi="Courier New"/>
          <w:sz w:val="20"/>
        </w:rPr>
        <w:br/>
      </w:r>
      <w:r>
        <w:rPr>
          <w:rFonts w:ascii="Courier New" w:hAnsi="Courier New"/>
          <w:sz w:val="20"/>
        </w:rPr>
        <w:t xml:space="preserve">            // Очищаем список видео перед загрузкой новых данных</w:t>
      </w:r>
      <w:r>
        <w:rPr>
          <w:rFonts w:ascii="Courier New" w:hAnsi="Courier New"/>
          <w:sz w:val="20"/>
        </w:rPr>
        <w:br/>
      </w:r>
      <w:r>
        <w:rPr>
          <w:rFonts w:ascii="Courier New" w:hAnsi="Courier New"/>
          <w:sz w:val="20"/>
        </w:rPr>
        <w:t xml:space="preserve">            videoArrayList.clear()</w:t>
      </w:r>
      <w:r>
        <w:rPr>
          <w:rFonts w:ascii="Courier New" w:hAnsi="Courier New"/>
          <w:sz w:val="20"/>
        </w:rPr>
        <w:br/>
      </w:r>
      <w:r>
        <w:rPr>
          <w:rFonts w:ascii="Courier New" w:hAnsi="Courier New"/>
          <w:sz w:val="20"/>
        </w:rPr>
        <w:t xml:space="preserve">            // Проходим по всем дочерним элементам снимка данных</w:t>
      </w:r>
      <w:r>
        <w:rPr>
          <w:rFonts w:ascii="Courier New" w:hAnsi="Courier New"/>
          <w:sz w:val="20"/>
        </w:rPr>
        <w:br/>
      </w:r>
      <w:r>
        <w:rPr>
          <w:rFonts w:ascii="Courier New" w:hAnsi="Courier New"/>
          <w:sz w:val="20"/>
        </w:rPr>
        <w:t xml:space="preserve">            for (ds in snapshot.</w:t>
      </w:r>
      <w:r>
        <w:rPr>
          <w:rFonts w:ascii="Courier New" w:hAnsi="Courier New"/>
          <w:i w:val="1"/>
          <w:sz w:val="20"/>
        </w:rPr>
        <w:t>children</w:t>
      </w:r>
      <w:r>
        <w:rPr>
          <w:rFonts w:ascii="Courier New" w:hAnsi="Courier New"/>
          <w:sz w:val="20"/>
        </w:rPr>
        <w:t>){</w:t>
      </w:r>
      <w:r>
        <w:rPr>
          <w:rFonts w:ascii="Courier New" w:hAnsi="Courier New"/>
          <w:sz w:val="20"/>
        </w:rPr>
        <w:br/>
      </w:r>
      <w:r>
        <w:rPr>
          <w:rFonts w:ascii="Courier New" w:hAnsi="Courier New"/>
          <w:sz w:val="20"/>
        </w:rPr>
        <w:t xml:space="preserve">                // Получаем объект видео из снимка данных</w:t>
      </w:r>
      <w:r>
        <w:rPr>
          <w:rFonts w:ascii="Courier New" w:hAnsi="Courier New"/>
          <w:sz w:val="20"/>
        </w:rPr>
        <w:br/>
      </w:r>
      <w:r>
        <w:rPr>
          <w:rFonts w:ascii="Courier New" w:hAnsi="Courier New"/>
          <w:sz w:val="20"/>
        </w:rPr>
        <w:t xml:space="preserve">                val modelVideo = ds.getValue(ModelVideo::class.</w:t>
      </w:r>
      <w:r>
        <w:rPr>
          <w:rFonts w:ascii="Courier New" w:hAnsi="Courier New"/>
          <w:i w:val="1"/>
          <w:sz w:val="20"/>
        </w:rPr>
        <w:t>java</w:t>
      </w:r>
      <w:r>
        <w:rPr>
          <w:rFonts w:ascii="Courier New" w:hAnsi="Courier New"/>
          <w:sz w:val="20"/>
        </w:rPr>
        <w:t>)</w:t>
      </w:r>
      <w:r>
        <w:rPr>
          <w:rFonts w:ascii="Courier New" w:hAnsi="Courier New"/>
          <w:sz w:val="20"/>
        </w:rPr>
        <w:br/>
      </w:r>
      <w:r>
        <w:rPr>
          <w:rFonts w:ascii="Courier New" w:hAnsi="Courier New"/>
          <w:sz w:val="20"/>
        </w:rPr>
        <w:t xml:space="preserve">                // Добавляем видео в список</w:t>
      </w:r>
      <w:r>
        <w:rPr>
          <w:rFonts w:ascii="Courier New" w:hAnsi="Courier New"/>
          <w:sz w:val="20"/>
        </w:rPr>
        <w:br/>
      </w:r>
      <w:r>
        <w:rPr>
          <w:rFonts w:ascii="Courier New" w:hAnsi="Courier New"/>
          <w:sz w:val="20"/>
        </w:rPr>
        <w:t xml:space="preserve">                videoArrayList.add(modelVideo!!)</w:t>
      </w:r>
      <w:r>
        <w:rPr>
          <w:rFonts w:ascii="Courier New" w:hAnsi="Courier New"/>
          <w:sz w:val="20"/>
        </w:rPr>
        <w:br/>
      </w:r>
      <w:r>
        <w:rPr>
          <w:rFonts w:ascii="Courier New" w:hAnsi="Courier New"/>
          <w:sz w:val="20"/>
        </w:rPr>
        <w:t xml:space="preserve">            }</w:t>
      </w:r>
      <w:r>
        <w:rPr>
          <w:rFonts w:ascii="Courier New" w:hAnsi="Courier New"/>
          <w:sz w:val="20"/>
        </w:rPr>
        <w:br/>
      </w:r>
      <w:r>
        <w:rPr>
          <w:rFonts w:ascii="Courier New" w:hAnsi="Courier New"/>
          <w:sz w:val="20"/>
        </w:rPr>
        <w:t xml:space="preserve">            // Сортируем список видео в порядке убывания по временной метке</w:t>
      </w:r>
      <w:r>
        <w:rPr>
          <w:rFonts w:ascii="Courier New" w:hAnsi="Courier New"/>
          <w:sz w:val="20"/>
        </w:rPr>
        <w:br/>
      </w:r>
      <w:r>
        <w:rPr>
          <w:rFonts w:ascii="Courier New" w:hAnsi="Courier New"/>
          <w:sz w:val="20"/>
        </w:rPr>
        <w:t xml:space="preserve">            videoArrayList.</w:t>
      </w:r>
      <w:r>
        <w:rPr>
          <w:rFonts w:ascii="Courier New" w:hAnsi="Courier New"/>
          <w:i w:val="1"/>
          <w:sz w:val="20"/>
        </w:rPr>
        <w:t xml:space="preserve">sortByDescending </w:t>
      </w:r>
      <w:r>
        <w:rPr>
          <w:rFonts w:ascii="Courier New" w:hAnsi="Courier New"/>
          <w:b w:val="1"/>
          <w:sz w:val="20"/>
        </w:rPr>
        <w:t>{ it</w:t>
      </w:r>
      <w:r>
        <w:rPr>
          <w:rFonts w:ascii="Courier New" w:hAnsi="Courier New"/>
          <w:sz w:val="20"/>
        </w:rPr>
        <w:t xml:space="preserve">.timestamp </w:t>
      </w:r>
      <w:r>
        <w:rPr>
          <w:rFonts w:ascii="Courier New" w:hAnsi="Courier New"/>
          <w:b w:val="1"/>
          <w:sz w:val="20"/>
        </w:rPr>
        <w:t>}</w:t>
      </w:r>
      <w:r>
        <w:rPr>
          <w:rFonts w:ascii="Courier New" w:hAnsi="Courier New"/>
          <w:b w:val="1"/>
          <w:sz w:val="20"/>
        </w:rPr>
        <w:br/>
      </w:r>
      <w:r>
        <w:rPr>
          <w:rFonts w:ascii="Courier New" w:hAnsi="Courier New"/>
          <w:sz w:val="20"/>
        </w:rPr>
        <w:t>// Создаём адаптер для отображения видео</w:t>
      </w:r>
      <w:r>
        <w:rPr>
          <w:rFonts w:ascii="Courier New" w:hAnsi="Courier New"/>
          <w:sz w:val="20"/>
        </w:rPr>
        <w:br/>
      </w:r>
      <w:r>
        <w:rPr>
          <w:rFonts w:ascii="Courier New" w:hAnsi="Courier New"/>
          <w:sz w:val="20"/>
        </w:rPr>
        <w:t xml:space="preserve">            adapterVideo = AdapterVideo(requireContext(), videoArrayList, firebaseAuth)</w:t>
      </w:r>
      <w:r>
        <w:rPr>
          <w:rFonts w:ascii="Courier New" w:hAnsi="Courier New"/>
          <w:sz w:val="20"/>
        </w:rPr>
        <w:br/>
      </w:r>
      <w:r>
        <w:rPr>
          <w:rFonts w:ascii="Courier New" w:hAnsi="Courier New"/>
          <w:sz w:val="20"/>
        </w:rPr>
        <w:t xml:space="preserve">            val videosRv: RecyclerView = </w:t>
      </w:r>
      <w:r>
        <w:rPr>
          <w:rFonts w:ascii="Courier New" w:hAnsi="Courier New"/>
          <w:i w:val="1"/>
          <w:sz w:val="20"/>
        </w:rPr>
        <w:t>view</w:t>
      </w:r>
      <w:r>
        <w:rPr>
          <w:rFonts w:ascii="Courier New" w:hAnsi="Courier New"/>
          <w:sz w:val="20"/>
        </w:rPr>
        <w:t>!!.findViewById(R.id.</w:t>
      </w:r>
      <w:r>
        <w:rPr>
          <w:rFonts w:ascii="Courier New" w:hAnsi="Courier New"/>
          <w:i w:val="1"/>
          <w:sz w:val="20"/>
        </w:rPr>
        <w:t>videosRv</w:t>
      </w:r>
      <w:r>
        <w:rPr>
          <w:rFonts w:ascii="Courier New" w:hAnsi="Courier New"/>
          <w:sz w:val="20"/>
        </w:rPr>
        <w:t>)</w:t>
      </w:r>
      <w:r>
        <w:rPr>
          <w:rFonts w:ascii="Courier New" w:hAnsi="Courier New"/>
          <w:sz w:val="20"/>
        </w:rPr>
        <w:br/>
      </w:r>
      <w:r>
        <w:rPr>
          <w:rFonts w:ascii="Courier New" w:hAnsi="Courier New"/>
          <w:sz w:val="20"/>
        </w:rPr>
        <w:t xml:space="preserve">            videosRv.</w:t>
      </w:r>
      <w:r>
        <w:rPr>
          <w:rFonts w:ascii="Courier New" w:hAnsi="Courier New"/>
          <w:i w:val="1"/>
          <w:sz w:val="20"/>
        </w:rPr>
        <w:t xml:space="preserve">adapter </w:t>
      </w:r>
      <w:r>
        <w:rPr>
          <w:rFonts w:ascii="Courier New" w:hAnsi="Courier New"/>
          <w:sz w:val="20"/>
        </w:rPr>
        <w:t>= adapterVideo</w:t>
      </w:r>
      <w:r>
        <w:rPr>
          <w:rFonts w:ascii="Courier New" w:hAnsi="Courier New"/>
          <w:sz w:val="20"/>
        </w:rPr>
        <w:br/>
      </w:r>
      <w:r>
        <w:rPr>
          <w:rFonts w:ascii="Courier New" w:hAnsi="Courier New"/>
          <w:sz w:val="20"/>
        </w:rPr>
        <w:t xml:space="preserve">        }</w:t>
      </w:r>
      <w:r>
        <w:rPr>
          <w:rFonts w:ascii="Courier New" w:hAnsi="Courier New"/>
          <w:sz w:val="20"/>
        </w:rPr>
        <w:br/>
      </w:r>
      <w:r>
        <w:rPr>
          <w:rFonts w:ascii="Courier New" w:hAnsi="Courier New"/>
          <w:sz w:val="20"/>
        </w:rPr>
        <w:t xml:space="preserve">        // В случае ошибки при получении данных из базы данных Firebase, выводим сообщение об ошибке</w:t>
      </w:r>
      <w:r>
        <w:rPr>
          <w:rFonts w:ascii="Courier New" w:hAnsi="Courier New"/>
          <w:sz w:val="20"/>
        </w:rPr>
        <w:br/>
      </w:r>
      <w:r>
        <w:rPr>
          <w:rFonts w:ascii="Courier New" w:hAnsi="Courier New"/>
          <w:sz w:val="20"/>
        </w:rPr>
        <w:t xml:space="preserve">        override fun onCancelled(error: DatabaseError) {</w:t>
      </w:r>
      <w:r>
        <w:rPr>
          <w:rFonts w:ascii="Courier New" w:hAnsi="Courier New"/>
          <w:sz w:val="20"/>
        </w:rPr>
        <w:br/>
      </w:r>
      <w:r>
        <w:rPr>
          <w:rFonts w:ascii="Courier New" w:hAnsi="Courier New"/>
          <w:sz w:val="20"/>
        </w:rPr>
        <w:t xml:space="preserve">            Toast.makeText(</w:t>
      </w:r>
      <w:r>
        <w:rPr>
          <w:rFonts w:ascii="Courier New" w:hAnsi="Courier New"/>
          <w:i w:val="1"/>
          <w:sz w:val="20"/>
        </w:rPr>
        <w:t>context</w:t>
      </w:r>
      <w:r>
        <w:rPr>
          <w:rFonts w:ascii="Courier New" w:hAnsi="Courier New"/>
          <w:sz w:val="20"/>
        </w:rPr>
        <w:t>, "Database error: " + error.</w:t>
      </w:r>
      <w:r>
        <w:rPr>
          <w:rFonts w:ascii="Courier New" w:hAnsi="Courier New"/>
          <w:i w:val="1"/>
          <w:sz w:val="20"/>
        </w:rPr>
        <w:t>message</w:t>
      </w:r>
      <w:r>
        <w:rPr>
          <w:rFonts w:ascii="Courier New" w:hAnsi="Courier New"/>
          <w:sz w:val="20"/>
        </w:rPr>
        <w:t>, Toast.</w:t>
      </w:r>
      <w:r>
        <w:rPr>
          <w:rFonts w:ascii="Courier New" w:hAnsi="Courier New"/>
          <w:i w:val="1"/>
          <w:sz w:val="20"/>
        </w:rPr>
        <w:t>LENGTH_SHORT</w:t>
      </w:r>
      <w:r>
        <w:rPr>
          <w:rFonts w:ascii="Courier New" w:hAnsi="Courier New"/>
          <w:sz w:val="20"/>
        </w:rPr>
        <w:t>).show()</w:t>
      </w:r>
      <w:r>
        <w:rPr>
          <w:rFonts w:ascii="Courier New" w:hAnsi="Courier New"/>
          <w:sz w:val="20"/>
        </w:rPr>
        <w:br/>
      </w:r>
      <w:r>
        <w:rPr>
          <w:rFonts w:ascii="Courier New" w:hAnsi="Courier New"/>
          <w:sz w:val="20"/>
        </w:rPr>
        <w:t xml:space="preserve">        }</w:t>
      </w:r>
      <w:r>
        <w:rPr>
          <w:rFonts w:ascii="Courier New" w:hAnsi="Courier New"/>
          <w:sz w:val="20"/>
        </w:rPr>
        <w:br/>
      </w:r>
      <w:r>
        <w:rPr>
          <w:rFonts w:ascii="Courier New" w:hAnsi="Courier New"/>
          <w:sz w:val="20"/>
        </w:rPr>
        <w:t xml:space="preserve">    })</w:t>
      </w:r>
      <w:r>
        <w:rPr>
          <w:rFonts w:ascii="Courier New" w:hAnsi="Courier New"/>
          <w:sz w:val="20"/>
        </w:rPr>
        <w:br/>
      </w:r>
      <w:r>
        <w:rPr>
          <w:rFonts w:ascii="Courier New" w:hAnsi="Courier New"/>
          <w:sz w:val="20"/>
        </w:rPr>
        <w:t>}</w:t>
      </w:r>
    </w:p>
    <w:p w14:paraId="74010000">
      <w:pPr>
        <w:tabs>
          <w:tab w:leader="none" w:pos="1134" w:val="left"/>
        </w:tabs>
        <w:ind w:right="-2"/>
      </w:pPr>
      <w:r>
        <w:t>В случае, если пользователь решит добавить видео в избранное, то с помощью запроса в базе данных создастся новая запись.</w:t>
      </w:r>
    </w:p>
    <w:p w14:paraId="75010000">
      <w:pPr>
        <w:tabs>
          <w:tab w:leader="none" w:pos="1134" w:val="left"/>
        </w:tabs>
        <w:ind w:right="-2"/>
      </w:pPr>
      <w:r>
        <w:t>Добавленные в избранное видеоролики, выводятся на другом экране, по средствам двух запросов в базу данных.</w:t>
      </w:r>
    </w:p>
    <w:p w14:paraId="76010000">
      <w:pPr>
        <w:tabs>
          <w:tab w:leader="none" w:pos="1134" w:val="left"/>
        </w:tabs>
        <w:ind w:right="-2"/>
      </w:pPr>
      <w:r>
        <w:t>При добавлении видеоролика пользователь должен дать разрешение на использование камеры или галереи.</w:t>
      </w:r>
      <w:r>
        <w:t>Нижепредставленкодзапросаправ.</w:t>
      </w:r>
    </w:p>
    <w:p w14:paraId="77010000">
      <w:pPr>
        <w:tabs>
          <w:tab w:leader="none" w:pos="916" w:val="left"/>
          <w:tab w:leader="none" w:pos="1832" w:val="left"/>
          <w:tab w:leader="none" w:pos="2748" w:val="left"/>
          <w:tab w:leader="none" w:pos="3664" w:val="left"/>
          <w:tab w:leader="none" w:pos="4580" w:val="left"/>
          <w:tab w:leader="none" w:pos="5496" w:val="left"/>
          <w:tab w:leader="none" w:pos="6412" w:val="left"/>
          <w:tab w:leader="none" w:pos="7328" w:val="left"/>
          <w:tab w:leader="none" w:pos="8244" w:val="left"/>
          <w:tab w:leader="none" w:pos="9160" w:val="left"/>
          <w:tab w:leader="none" w:pos="10076" w:val="left"/>
          <w:tab w:leader="none" w:pos="10992" w:val="left"/>
          <w:tab w:leader="none" w:pos="11908" w:val="left"/>
          <w:tab w:leader="none" w:pos="12824" w:val="left"/>
          <w:tab w:leader="none" w:pos="13740" w:val="left"/>
          <w:tab w:leader="none" w:pos="14656" w:val="left"/>
        </w:tabs>
        <w:ind w:firstLine="0"/>
        <w:jc w:val="left"/>
        <w:rPr>
          <w:rFonts w:ascii="Courier New" w:hAnsi="Courier New"/>
          <w:sz w:val="20"/>
        </w:rPr>
      </w:pPr>
      <w:r>
        <w:rPr>
          <w:rFonts w:ascii="Courier New" w:hAnsi="Courier New"/>
          <w:sz w:val="20"/>
        </w:rPr>
        <w:t>//</w:t>
      </w:r>
      <w:r>
        <w:rPr>
          <w:rFonts w:ascii="Courier New" w:hAnsi="Courier New"/>
          <w:sz w:val="20"/>
        </w:rPr>
        <w:t>Запросправнакамеру</w:t>
      </w:r>
      <w:r>
        <w:rPr>
          <w:rFonts w:ascii="Courier New" w:hAnsi="Courier New"/>
          <w:sz w:val="20"/>
        </w:rPr>
        <w:br/>
      </w:r>
      <w:r>
        <w:rPr>
          <w:rFonts w:ascii="Courier New" w:hAnsi="Courier New"/>
          <w:sz w:val="20"/>
        </w:rPr>
        <w:t>privatefunrequestCameraPermission</w:t>
      </w:r>
      <w:r>
        <w:rPr>
          <w:rFonts w:ascii="Courier New" w:hAnsi="Courier New"/>
          <w:sz w:val="20"/>
        </w:rPr>
        <w:t>(){</w:t>
      </w:r>
      <w:r>
        <w:rPr>
          <w:rFonts w:ascii="Courier New" w:hAnsi="Courier New"/>
          <w:sz w:val="20"/>
        </w:rPr>
        <w:br/>
      </w:r>
      <w:r>
        <w:rPr>
          <w:rFonts w:ascii="Courier New" w:hAnsi="Courier New"/>
          <w:sz w:val="20"/>
        </w:rPr>
        <w:t>ActivityCompat</w:t>
      </w:r>
      <w:r>
        <w:rPr>
          <w:rFonts w:ascii="Courier New" w:hAnsi="Courier New"/>
          <w:sz w:val="20"/>
        </w:rPr>
        <w:t>.</w:t>
      </w:r>
      <w:r>
        <w:rPr>
          <w:rFonts w:ascii="Courier New" w:hAnsi="Courier New"/>
          <w:sz w:val="20"/>
        </w:rPr>
        <w:t>requestPermissions</w:t>
      </w:r>
      <w:r>
        <w:rPr>
          <w:rFonts w:ascii="Courier New" w:hAnsi="Courier New"/>
          <w:sz w:val="20"/>
        </w:rPr>
        <w:t>(</w:t>
      </w:r>
      <w:r>
        <w:rPr>
          <w:rFonts w:ascii="Courier New" w:hAnsi="Courier New"/>
          <w:sz w:val="20"/>
        </w:rPr>
        <w:br/>
      </w:r>
      <w:r>
        <w:rPr>
          <w:rFonts w:ascii="Courier New" w:hAnsi="Courier New"/>
          <w:sz w:val="20"/>
        </w:rPr>
        <w:t>this</w:t>
      </w:r>
      <w:r>
        <w:rPr>
          <w:rFonts w:ascii="Courier New" w:hAnsi="Courier New"/>
          <w:sz w:val="20"/>
        </w:rPr>
        <w:t>,</w:t>
      </w:r>
      <w:r>
        <w:rPr>
          <w:rFonts w:ascii="Courier New" w:hAnsi="Courier New"/>
          <w:sz w:val="20"/>
        </w:rPr>
        <w:br/>
      </w:r>
      <w:r>
        <w:rPr>
          <w:rFonts w:ascii="Courier New" w:hAnsi="Courier New"/>
          <w:sz w:val="20"/>
        </w:rPr>
        <w:t>cameraPermission</w:t>
      </w:r>
      <w:r>
        <w:rPr>
          <w:rFonts w:ascii="Courier New" w:hAnsi="Courier New"/>
          <w:sz w:val="20"/>
        </w:rPr>
        <w:t>,</w:t>
      </w:r>
      <w:r>
        <w:rPr>
          <w:rFonts w:ascii="Courier New" w:hAnsi="Courier New"/>
          <w:sz w:val="20"/>
        </w:rPr>
        <w:br/>
      </w:r>
      <w:r>
        <w:rPr>
          <w:rFonts w:ascii="Courier New" w:hAnsi="Courier New"/>
          <w:sz w:val="20"/>
        </w:rPr>
        <w:t>CAMERA</w:t>
      </w:r>
      <w:r>
        <w:rPr>
          <w:rFonts w:ascii="Courier New" w:hAnsi="Courier New"/>
          <w:sz w:val="20"/>
        </w:rPr>
        <w:t>_</w:t>
      </w:r>
      <w:r>
        <w:rPr>
          <w:rFonts w:ascii="Courier New" w:hAnsi="Courier New"/>
          <w:sz w:val="20"/>
        </w:rPr>
        <w:t>REQUEST</w:t>
      </w:r>
      <w:r>
        <w:rPr>
          <w:rFonts w:ascii="Courier New" w:hAnsi="Courier New"/>
          <w:sz w:val="20"/>
        </w:rPr>
        <w:t>_</w:t>
      </w:r>
      <w:r>
        <w:rPr>
          <w:rFonts w:ascii="Courier New" w:hAnsi="Courier New"/>
          <w:sz w:val="20"/>
        </w:rPr>
        <w:t>CODE</w:t>
      </w:r>
      <w:r>
        <w:rPr>
          <w:rFonts w:ascii="Courier New" w:hAnsi="Courier New"/>
          <w:sz w:val="20"/>
        </w:rPr>
        <w:br/>
      </w:r>
      <w:r>
        <w:rPr>
          <w:rFonts w:ascii="Courier New" w:hAnsi="Courier New"/>
          <w:sz w:val="20"/>
        </w:rPr>
        <w:t xml:space="preserve">    )</w:t>
      </w:r>
      <w:r>
        <w:rPr>
          <w:rFonts w:ascii="Courier New" w:hAnsi="Courier New"/>
          <w:sz w:val="20"/>
        </w:rPr>
        <w:br/>
      </w:r>
      <w:r>
        <w:rPr>
          <w:rFonts w:ascii="Courier New" w:hAnsi="Courier New"/>
          <w:sz w:val="20"/>
        </w:rPr>
        <w:t>}</w:t>
      </w:r>
      <w:r>
        <w:rPr>
          <w:rFonts w:ascii="Courier New" w:hAnsi="Courier New"/>
          <w:sz w:val="20"/>
        </w:rPr>
        <w:br/>
      </w:r>
      <w:r>
        <w:rPr>
          <w:rFonts w:ascii="Courier New" w:hAnsi="Courier New"/>
          <w:sz w:val="20"/>
        </w:rPr>
        <w:br/>
      </w:r>
      <w:r>
        <w:rPr>
          <w:rFonts w:ascii="Courier New" w:hAnsi="Courier New"/>
          <w:sz w:val="20"/>
        </w:rPr>
        <w:t>privatefuncheckCameraPermissions</w:t>
      </w:r>
      <w:r>
        <w:rPr>
          <w:rFonts w:ascii="Courier New" w:hAnsi="Courier New"/>
          <w:sz w:val="20"/>
        </w:rPr>
        <w:t>():</w:t>
      </w:r>
      <w:r>
        <w:rPr>
          <w:rFonts w:ascii="Courier New" w:hAnsi="Courier New"/>
          <w:sz w:val="20"/>
        </w:rPr>
        <w:t>Boolean</w:t>
      </w:r>
      <w:r>
        <w:rPr>
          <w:rFonts w:ascii="Courier New" w:hAnsi="Courier New"/>
          <w:sz w:val="20"/>
        </w:rPr>
        <w:t>{</w:t>
      </w:r>
      <w:r>
        <w:rPr>
          <w:rFonts w:ascii="Courier New" w:hAnsi="Courier New"/>
          <w:sz w:val="20"/>
        </w:rPr>
        <w:br/>
      </w:r>
      <w:r>
        <w:rPr>
          <w:rFonts w:ascii="Courier New" w:hAnsi="Courier New"/>
          <w:sz w:val="20"/>
        </w:rPr>
        <w:t xml:space="preserve">    //</w:t>
      </w:r>
      <w:r>
        <w:rPr>
          <w:rFonts w:ascii="Courier New" w:hAnsi="Courier New"/>
          <w:sz w:val="20"/>
        </w:rPr>
        <w:t>Проверяетналичиеправ</w:t>
      </w:r>
      <w:r>
        <w:rPr>
          <w:rFonts w:ascii="Courier New" w:hAnsi="Courier New"/>
          <w:sz w:val="20"/>
        </w:rPr>
        <w:br/>
      </w:r>
      <w:r>
        <w:rPr>
          <w:rFonts w:ascii="Courier New" w:hAnsi="Courier New"/>
          <w:sz w:val="20"/>
        </w:rPr>
        <w:t>valresult</w:t>
      </w:r>
      <w:r>
        <w:rPr>
          <w:rFonts w:ascii="Courier New" w:hAnsi="Courier New"/>
          <w:sz w:val="20"/>
        </w:rPr>
        <w:t xml:space="preserve">1 = </w:t>
      </w:r>
      <w:r>
        <w:rPr>
          <w:rFonts w:ascii="Courier New" w:hAnsi="Courier New"/>
          <w:sz w:val="20"/>
        </w:rPr>
        <w:t>ContextCompat</w:t>
      </w:r>
      <w:r>
        <w:rPr>
          <w:rFonts w:ascii="Courier New" w:hAnsi="Courier New"/>
          <w:sz w:val="20"/>
        </w:rPr>
        <w:t>.</w:t>
      </w:r>
      <w:r>
        <w:rPr>
          <w:rFonts w:ascii="Courier New" w:hAnsi="Courier New"/>
          <w:sz w:val="20"/>
        </w:rPr>
        <w:t>checkSelfPermission</w:t>
      </w:r>
      <w:r>
        <w:rPr>
          <w:rFonts w:ascii="Courier New" w:hAnsi="Courier New"/>
          <w:sz w:val="20"/>
        </w:rPr>
        <w:t>(</w:t>
      </w:r>
      <w:r>
        <w:rPr>
          <w:rFonts w:ascii="Courier New" w:hAnsi="Courier New"/>
          <w:sz w:val="20"/>
        </w:rPr>
        <w:br/>
      </w:r>
      <w:r>
        <w:rPr>
          <w:rFonts w:ascii="Courier New" w:hAnsi="Courier New"/>
          <w:sz w:val="20"/>
        </w:rPr>
        <w:t>this</w:t>
      </w:r>
      <w:r>
        <w:rPr>
          <w:rFonts w:ascii="Courier New" w:hAnsi="Courier New"/>
          <w:sz w:val="20"/>
        </w:rPr>
        <w:t>,</w:t>
      </w:r>
      <w:r>
        <w:rPr>
          <w:rFonts w:ascii="Courier New" w:hAnsi="Courier New"/>
          <w:sz w:val="20"/>
        </w:rPr>
        <w:br/>
      </w:r>
      <w:r>
        <w:rPr>
          <w:rFonts w:ascii="Courier New" w:hAnsi="Courier New"/>
          <w:sz w:val="20"/>
        </w:rPr>
        <w:t>android</w:t>
      </w:r>
      <w:r>
        <w:rPr>
          <w:rFonts w:ascii="Courier New" w:hAnsi="Courier New"/>
          <w:sz w:val="20"/>
        </w:rPr>
        <w:t>.</w:t>
      </w:r>
      <w:r>
        <w:rPr>
          <w:rFonts w:ascii="Courier New" w:hAnsi="Courier New"/>
          <w:sz w:val="20"/>
        </w:rPr>
        <w:t>Manifest</w:t>
      </w:r>
      <w:r>
        <w:rPr>
          <w:rFonts w:ascii="Courier New" w:hAnsi="Courier New"/>
          <w:sz w:val="20"/>
        </w:rPr>
        <w:t>.</w:t>
      </w:r>
      <w:r>
        <w:rPr>
          <w:rFonts w:ascii="Courier New" w:hAnsi="Courier New"/>
          <w:sz w:val="20"/>
        </w:rPr>
        <w:t>permission</w:t>
      </w:r>
      <w:r>
        <w:rPr>
          <w:rFonts w:ascii="Courier New" w:hAnsi="Courier New"/>
          <w:sz w:val="20"/>
        </w:rPr>
        <w:t>.</w:t>
      </w:r>
      <w:r>
        <w:rPr>
          <w:rFonts w:ascii="Courier New" w:hAnsi="Courier New"/>
          <w:i w:val="1"/>
          <w:sz w:val="20"/>
        </w:rPr>
        <w:t>CAMERA</w:t>
      </w:r>
      <w:r>
        <w:rPr>
          <w:rFonts w:ascii="Courier New" w:hAnsi="Courier New"/>
          <w:i w:val="1"/>
          <w:sz w:val="20"/>
        </w:rPr>
        <w:br/>
      </w:r>
      <w:r>
        <w:rPr>
          <w:rFonts w:ascii="Courier New" w:hAnsi="Courier New"/>
          <w:sz w:val="20"/>
        </w:rPr>
        <w:t xml:space="preserve">) == </w:t>
      </w:r>
      <w:r>
        <w:rPr>
          <w:rFonts w:ascii="Courier New" w:hAnsi="Courier New"/>
          <w:sz w:val="20"/>
        </w:rPr>
        <w:t>PackageManager</w:t>
      </w:r>
      <w:r>
        <w:rPr>
          <w:rFonts w:ascii="Courier New" w:hAnsi="Courier New"/>
          <w:sz w:val="20"/>
        </w:rPr>
        <w:t>.</w:t>
      </w:r>
      <w:r>
        <w:rPr>
          <w:rFonts w:ascii="Courier New" w:hAnsi="Courier New"/>
          <w:i w:val="1"/>
          <w:sz w:val="20"/>
        </w:rPr>
        <w:t>PERMISSION</w:t>
      </w:r>
      <w:r>
        <w:rPr>
          <w:rFonts w:ascii="Courier New" w:hAnsi="Courier New"/>
          <w:i w:val="1"/>
          <w:sz w:val="20"/>
        </w:rPr>
        <w:t>_</w:t>
      </w:r>
      <w:r>
        <w:rPr>
          <w:rFonts w:ascii="Courier New" w:hAnsi="Courier New"/>
          <w:i w:val="1"/>
          <w:sz w:val="20"/>
        </w:rPr>
        <w:t>GRANTED</w:t>
      </w:r>
      <w:r>
        <w:rPr>
          <w:rFonts w:ascii="Courier New" w:hAnsi="Courier New"/>
          <w:i w:val="1"/>
          <w:sz w:val="20"/>
        </w:rPr>
        <w:br/>
      </w:r>
      <w:r>
        <w:rPr>
          <w:rFonts w:ascii="Courier New" w:hAnsi="Courier New"/>
          <w:i w:val="1"/>
          <w:sz w:val="20"/>
        </w:rPr>
        <w:br/>
      </w:r>
      <w:r>
        <w:rPr>
          <w:rFonts w:ascii="Courier New" w:hAnsi="Courier New"/>
          <w:sz w:val="20"/>
        </w:rPr>
        <w:t>returnresult</w:t>
      </w:r>
      <w:r>
        <w:rPr>
          <w:rFonts w:ascii="Courier New" w:hAnsi="Courier New"/>
          <w:sz w:val="20"/>
        </w:rPr>
        <w:t>1</w:t>
      </w:r>
      <w:r>
        <w:rPr>
          <w:rFonts w:ascii="Courier New" w:hAnsi="Courier New"/>
          <w:sz w:val="20"/>
        </w:rPr>
        <w:br/>
      </w:r>
      <w:r>
        <w:rPr>
          <w:rFonts w:ascii="Courier New" w:hAnsi="Courier New"/>
          <w:sz w:val="20"/>
        </w:rPr>
        <w:t>}</w:t>
      </w:r>
    </w:p>
    <w:p w14:paraId="78010000">
      <w:pPr>
        <w:tabs>
          <w:tab w:leader="none" w:pos="916" w:val="left"/>
          <w:tab w:leader="none" w:pos="1832" w:val="left"/>
          <w:tab w:leader="none" w:pos="2748" w:val="left"/>
          <w:tab w:leader="none" w:pos="3664" w:val="left"/>
          <w:tab w:leader="none" w:pos="4580" w:val="left"/>
          <w:tab w:leader="none" w:pos="5496" w:val="left"/>
          <w:tab w:leader="none" w:pos="6412" w:val="left"/>
          <w:tab w:leader="none" w:pos="7328" w:val="left"/>
          <w:tab w:leader="none" w:pos="8244" w:val="left"/>
          <w:tab w:leader="none" w:pos="9160" w:val="left"/>
          <w:tab w:leader="none" w:pos="10076" w:val="left"/>
          <w:tab w:leader="none" w:pos="10992" w:val="left"/>
          <w:tab w:leader="none" w:pos="11908" w:val="left"/>
          <w:tab w:leader="none" w:pos="12824" w:val="left"/>
          <w:tab w:leader="none" w:pos="13740" w:val="left"/>
          <w:tab w:leader="none" w:pos="14656" w:val="left"/>
        </w:tabs>
        <w:ind w:firstLine="0"/>
        <w:jc w:val="left"/>
        <w:rPr>
          <w:rFonts w:ascii="Courier New" w:hAnsi="Courier New"/>
          <w:sz w:val="20"/>
        </w:rPr>
      </w:pPr>
      <w:r>
        <w:rPr>
          <w:rFonts w:ascii="Courier New" w:hAnsi="Courier New"/>
          <w:sz w:val="20"/>
        </w:rPr>
        <w:t xml:space="preserve">// </w:t>
      </w:r>
      <w:r>
        <w:rPr>
          <w:rFonts w:ascii="Courier New" w:hAnsi="Courier New"/>
          <w:sz w:val="20"/>
        </w:rPr>
        <w:t>Переопределениеметодадляобработкирезультатовзапросаразрешений</w:t>
      </w:r>
      <w:r>
        <w:rPr>
          <w:rFonts w:ascii="Courier New" w:hAnsi="Courier New"/>
          <w:sz w:val="20"/>
        </w:rPr>
        <w:br/>
      </w:r>
      <w:r>
        <w:rPr>
          <w:rFonts w:ascii="Courier New" w:hAnsi="Courier New"/>
          <w:sz w:val="20"/>
        </w:rPr>
        <w:t>override fun onRequestPermissionsResult(</w:t>
      </w:r>
      <w:r>
        <w:rPr>
          <w:rFonts w:ascii="Courier New" w:hAnsi="Courier New"/>
          <w:sz w:val="20"/>
        </w:rPr>
        <w:br/>
      </w:r>
      <w:r>
        <w:rPr>
          <w:rFonts w:ascii="Courier New" w:hAnsi="Courier New"/>
          <w:sz w:val="20"/>
        </w:rPr>
        <w:t xml:space="preserve">    requestCode: Int,</w:t>
      </w:r>
      <w:r>
        <w:rPr>
          <w:rFonts w:ascii="Courier New" w:hAnsi="Courier New"/>
          <w:sz w:val="20"/>
        </w:rPr>
        <w:br/>
      </w:r>
      <w:r>
        <w:rPr>
          <w:rFonts w:ascii="Courier New" w:hAnsi="Courier New"/>
          <w:sz w:val="20"/>
        </w:rPr>
        <w:t xml:space="preserve">    permissions: Array&lt;out String&gt;,</w:t>
      </w:r>
      <w:r>
        <w:rPr>
          <w:rFonts w:ascii="Courier New" w:hAnsi="Courier New"/>
          <w:sz w:val="20"/>
        </w:rPr>
        <w:br/>
      </w:r>
      <w:r>
        <w:rPr>
          <w:rFonts w:ascii="Courier New" w:hAnsi="Courier New"/>
          <w:sz w:val="20"/>
        </w:rPr>
        <w:t xml:space="preserve">    grantResults: IntArray</w:t>
      </w:r>
      <w:r>
        <w:rPr>
          <w:rFonts w:ascii="Courier New" w:hAnsi="Courier New"/>
          <w:sz w:val="20"/>
        </w:rPr>
        <w:br/>
      </w:r>
      <w:r>
        <w:rPr>
          <w:rFonts w:ascii="Courier New" w:hAnsi="Courier New"/>
          <w:sz w:val="20"/>
        </w:rPr>
        <w:t>) {</w:t>
      </w:r>
      <w:r>
        <w:rPr>
          <w:rFonts w:ascii="Courier New" w:hAnsi="Courier New"/>
          <w:sz w:val="20"/>
        </w:rPr>
        <w:br/>
      </w:r>
      <w:r>
        <w:rPr>
          <w:rFonts w:ascii="Courier New" w:hAnsi="Courier New"/>
          <w:sz w:val="20"/>
        </w:rPr>
        <w:t xml:space="preserve">    when(requestCode){</w:t>
      </w:r>
      <w:r>
        <w:rPr>
          <w:rFonts w:ascii="Courier New" w:hAnsi="Courier New"/>
          <w:sz w:val="20"/>
        </w:rPr>
        <w:br/>
      </w:r>
      <w:r>
        <w:rPr>
          <w:rFonts w:ascii="Courier New" w:hAnsi="Courier New"/>
          <w:sz w:val="20"/>
        </w:rPr>
        <w:t xml:space="preserve">        CAMERA_REQUEST_CODE -&gt;</w:t>
      </w:r>
      <w:r>
        <w:rPr>
          <w:rFonts w:ascii="Courier New" w:hAnsi="Courier New"/>
          <w:sz w:val="20"/>
        </w:rPr>
        <w:br/>
      </w:r>
      <w:r>
        <w:rPr>
          <w:rFonts w:ascii="Courier New" w:hAnsi="Courier New"/>
          <w:sz w:val="20"/>
        </w:rPr>
        <w:t xml:space="preserve">            if (grantResults.</w:t>
      </w:r>
      <w:r>
        <w:rPr>
          <w:rFonts w:ascii="Courier New" w:hAnsi="Courier New"/>
          <w:i w:val="1"/>
          <w:sz w:val="20"/>
        </w:rPr>
        <w:t>isNotEmpty</w:t>
      </w:r>
      <w:r>
        <w:rPr>
          <w:rFonts w:ascii="Courier New" w:hAnsi="Courier New"/>
          <w:sz w:val="20"/>
        </w:rPr>
        <w:t>()) {</w:t>
      </w:r>
      <w:r>
        <w:rPr>
          <w:rFonts w:ascii="Courier New" w:hAnsi="Courier New"/>
          <w:sz w:val="20"/>
        </w:rPr>
        <w:br/>
      </w:r>
      <w:r>
        <w:rPr>
          <w:rFonts w:ascii="Courier New" w:hAnsi="Courier New"/>
          <w:sz w:val="20"/>
        </w:rPr>
        <w:t xml:space="preserve">                val cameraAccepted = grantResults[0] == PackageManager.</w:t>
      </w:r>
      <w:r>
        <w:rPr>
          <w:rFonts w:ascii="Courier New" w:hAnsi="Courier New"/>
          <w:i w:val="1"/>
          <w:sz w:val="20"/>
        </w:rPr>
        <w:t>PERMISSION_GRANTED</w:t>
      </w:r>
      <w:r>
        <w:rPr>
          <w:rFonts w:ascii="Courier New" w:hAnsi="Courier New"/>
          <w:i w:val="1"/>
          <w:sz w:val="20"/>
        </w:rPr>
        <w:br/>
      </w:r>
      <w:r>
        <w:rPr>
          <w:rFonts w:ascii="Courier New" w:hAnsi="Courier New"/>
          <w:sz w:val="20"/>
        </w:rPr>
        <w:t xml:space="preserve">if (cameraAccepted) { // </w:t>
      </w:r>
      <w:r>
        <w:rPr>
          <w:rFonts w:ascii="Courier New" w:hAnsi="Courier New"/>
          <w:sz w:val="20"/>
        </w:rPr>
        <w:t>Разрешениенаиспользованиекамерыполучено</w:t>
      </w:r>
      <w:r>
        <w:rPr>
          <w:rFonts w:ascii="Courier New" w:hAnsi="Courier New"/>
          <w:sz w:val="20"/>
        </w:rPr>
        <w:br/>
      </w:r>
      <w:r>
        <w:rPr>
          <w:rFonts w:ascii="Courier New" w:hAnsi="Courier New"/>
          <w:sz w:val="20"/>
        </w:rPr>
        <w:t xml:space="preserve">                    //</w:t>
      </w:r>
      <w:r>
        <w:rPr>
          <w:rFonts w:ascii="Courier New" w:hAnsi="Courier New"/>
          <w:sz w:val="20"/>
        </w:rPr>
        <w:t>Приняли</w:t>
      </w:r>
      <w:r>
        <w:rPr>
          <w:rFonts w:ascii="Courier New" w:hAnsi="Courier New"/>
          <w:sz w:val="20"/>
        </w:rPr>
        <w:br/>
      </w:r>
      <w:r>
        <w:rPr>
          <w:rFonts w:ascii="Courier New" w:hAnsi="Courier New"/>
          <w:sz w:val="20"/>
        </w:rPr>
        <w:t xml:space="preserve">                    videoPickCamera()</w:t>
      </w:r>
      <w:r>
        <w:rPr>
          <w:rFonts w:ascii="Courier New" w:hAnsi="Courier New"/>
          <w:sz w:val="20"/>
        </w:rPr>
        <w:br/>
      </w:r>
      <w:r>
        <w:rPr>
          <w:rFonts w:ascii="Courier New" w:hAnsi="Courier New"/>
          <w:sz w:val="20"/>
        </w:rPr>
        <w:t xml:space="preserve">                } else{</w:t>
      </w:r>
      <w:r>
        <w:rPr>
          <w:rFonts w:ascii="Courier New" w:hAnsi="Courier New"/>
          <w:sz w:val="20"/>
        </w:rPr>
        <w:br/>
      </w:r>
      <w:r>
        <w:rPr>
          <w:rFonts w:ascii="Courier New" w:hAnsi="Courier New"/>
          <w:sz w:val="20"/>
        </w:rPr>
        <w:t xml:space="preserve">                    Toast.makeText(this, "</w:t>
      </w:r>
      <w:r>
        <w:rPr>
          <w:rFonts w:ascii="Courier New" w:hAnsi="Courier New"/>
          <w:sz w:val="20"/>
        </w:rPr>
        <w:t>Праваподтверждены</w:t>
      </w:r>
      <w:r>
        <w:rPr>
          <w:rFonts w:ascii="Courier New" w:hAnsi="Courier New"/>
          <w:sz w:val="20"/>
        </w:rPr>
        <w:t>", Toast.</w:t>
      </w:r>
      <w:r>
        <w:rPr>
          <w:rFonts w:ascii="Courier New" w:hAnsi="Courier New"/>
          <w:i w:val="1"/>
          <w:sz w:val="20"/>
        </w:rPr>
        <w:t>LENGTH_SHORT</w:t>
      </w:r>
      <w:r>
        <w:rPr>
          <w:rFonts w:ascii="Courier New" w:hAnsi="Courier New"/>
          <w:sz w:val="20"/>
        </w:rPr>
        <w:t>).show()</w:t>
      </w:r>
      <w:r>
        <w:rPr>
          <w:rFonts w:ascii="Courier New" w:hAnsi="Courier New"/>
          <w:sz w:val="20"/>
        </w:rPr>
        <w:br/>
      </w:r>
      <w:r>
        <w:rPr>
          <w:rFonts w:ascii="Courier New" w:hAnsi="Courier New"/>
          <w:sz w:val="20"/>
        </w:rPr>
        <w:t xml:space="preserve">                }</w:t>
      </w:r>
      <w:r>
        <w:rPr>
          <w:rFonts w:ascii="Courier New" w:hAnsi="Courier New"/>
          <w:sz w:val="20"/>
        </w:rPr>
        <w:br/>
      </w:r>
      <w:r>
        <w:rPr>
          <w:rFonts w:ascii="Courier New" w:hAnsi="Courier New"/>
          <w:sz w:val="20"/>
        </w:rPr>
        <w:t xml:space="preserve">            }</w:t>
      </w:r>
      <w:r>
        <w:rPr>
          <w:rFonts w:ascii="Courier New" w:hAnsi="Courier New"/>
          <w:sz w:val="20"/>
        </w:rPr>
        <w:br/>
      </w:r>
      <w:r>
        <w:rPr>
          <w:rFonts w:ascii="Courier New" w:hAnsi="Courier New"/>
          <w:sz w:val="20"/>
        </w:rPr>
        <w:t xml:space="preserve">    }</w:t>
      </w:r>
      <w:r>
        <w:rPr>
          <w:rFonts w:ascii="Courier New" w:hAnsi="Courier New"/>
          <w:sz w:val="20"/>
        </w:rPr>
        <w:br/>
      </w:r>
      <w:r>
        <w:rPr>
          <w:rFonts w:ascii="Courier New" w:hAnsi="Courier New"/>
          <w:sz w:val="20"/>
        </w:rPr>
        <w:br/>
      </w:r>
      <w:r>
        <w:rPr>
          <w:rFonts w:ascii="Courier New" w:hAnsi="Courier New"/>
          <w:sz w:val="20"/>
        </w:rPr>
        <w:t xml:space="preserve">    super.onRequestPermissionsResult(requestCode, permissions, grantResults)</w:t>
      </w:r>
      <w:r>
        <w:rPr>
          <w:rFonts w:ascii="Courier New" w:hAnsi="Courier New"/>
          <w:sz w:val="20"/>
        </w:rPr>
        <w:br/>
      </w:r>
      <w:r>
        <w:rPr>
          <w:rFonts w:ascii="Courier New" w:hAnsi="Courier New"/>
          <w:sz w:val="20"/>
        </w:rPr>
        <w:t>}</w:t>
      </w:r>
    </w:p>
    <w:p w14:paraId="79010000">
      <w:pPr>
        <w:tabs>
          <w:tab w:leader="none" w:pos="1134" w:val="left"/>
        </w:tabs>
        <w:ind w:right="-2"/>
      </w:pPr>
      <w:r>
        <w:t>После получения прав доступа пользователь может загрузить видеоролик</w:t>
      </w:r>
      <w:r>
        <w:t>.</w:t>
      </w:r>
    </w:p>
    <w:p w14:paraId="7A010000">
      <w:pPr>
        <w:tabs>
          <w:tab w:leader="none" w:pos="1134" w:val="left"/>
        </w:tabs>
        <w:ind w:right="-2"/>
      </w:pPr>
    </w:p>
    <w:p w14:paraId="7B010000">
      <w:bookmarkStart w:id="16" w:name="__RefHeading___15"/>
      <w:bookmarkEnd w:id="16"/>
      <w:pPr>
        <w:pStyle w:val="Style_7"/>
        <w:spacing w:line="360" w:lineRule="auto"/>
        <w:ind/>
      </w:pPr>
      <w:r>
        <w:t>Тестирование</w:t>
      </w:r>
    </w:p>
    <w:p w14:paraId="7C010000">
      <w:bookmarkStart w:id="17" w:name="__RefHeading___16"/>
      <w:bookmarkEnd w:id="17"/>
      <w:pPr>
        <w:pStyle w:val="Style_8"/>
        <w:spacing w:line="360" w:lineRule="auto"/>
        <w:ind/>
      </w:pPr>
      <w:r>
        <w:t>Протокол тестирования дизайна приложения</w:t>
      </w:r>
    </w:p>
    <w:p w14:paraId="7D010000">
      <w:r>
        <w:t xml:space="preserve">Тестирование дизайна приложения проводится на самом минимальном </w:t>
      </w:r>
      <w:r>
        <w:t>(</w:t>
      </w:r>
      <w:r>
        <w:t>AndroidSDK</w:t>
      </w:r>
      <w:r>
        <w:t xml:space="preserve"> 2</w:t>
      </w:r>
      <w:r>
        <w:t>4</w:t>
      </w:r>
      <w:r>
        <w:t xml:space="preserve">) </w:t>
      </w:r>
      <w:r>
        <w:t xml:space="preserve">и на более позднем </w:t>
      </w:r>
      <w:r>
        <w:t>(</w:t>
      </w:r>
      <w:r>
        <w:t>AndroidSDK</w:t>
      </w:r>
      <w:r>
        <w:t xml:space="preserve"> 3</w:t>
      </w:r>
      <w:r>
        <w:t>3</w:t>
      </w:r>
      <w:r>
        <w:t>) с различной диагональю экранов для проверки разметки страниц и вёрстки приложения.</w:t>
      </w:r>
    </w:p>
    <w:p w14:paraId="7E010000">
      <w:pPr>
        <w:tabs>
          <w:tab w:leader="none" w:pos="142" w:val="left"/>
        </w:tabs>
        <w:ind w:firstLine="0" w:right="-2"/>
      </w:pPr>
      <w:r>
        <w:tab/>
      </w:r>
      <w:r>
        <w:tab/>
      </w:r>
      <w:r>
        <w:t xml:space="preserve">Примеры проверок отображения элементов на экране представлены на рисунках </w:t>
      </w:r>
      <w:r>
        <w:t>13</w:t>
      </w:r>
      <w:r>
        <w:t>–17</w:t>
      </w:r>
      <w:r>
        <w:t>.</w:t>
      </w:r>
    </w:p>
    <w:p w14:paraId="7F010000">
      <w:pPr>
        <w:tabs>
          <w:tab w:leader="none" w:pos="142" w:val="left"/>
        </w:tabs>
        <w:ind w:firstLine="0" w:right="-2"/>
        <w:jc w:val="center"/>
      </w:pPr>
      <w:r>
        <w:drawing>
          <wp:inline>
            <wp:extent cx="920750" cy="1909408"/>
            <wp:docPr id="22" name="Picture"/>
            <a:graphic>
              <a:graphicData uri="http://schemas.openxmlformats.org/drawingml/2006/picture">
                <pic:pic>
                  <pic:nvPicPr>
                    <pic:cNvPr id="0" name="Picture"/>
                    <pic:cNvPicPr preferRelativeResize="true"/>
                  </pic:nvPicPr>
                  <pic:blipFill>
                    <a:blip r:embed="rId30" r:link=""/>
                    <a:stretch/>
                  </pic:blipFill>
                  <pic:spPr>
                    <a:xfrm rot="0">
                      <a:off x="0" y="0"/>
                      <a:ext cx="920750" cy="1909408"/>
                    </a:xfrm>
                    <a:prstGeom prst="rect"/>
                  </pic:spPr>
                </pic:pic>
              </a:graphicData>
            </a:graphic>
          </wp:inline>
        </w:drawing>
      </w:r>
      <w:r>
        <w:drawing>
          <wp:inline>
            <wp:extent cx="956763" cy="1936750"/>
            <wp:docPr id="23" name="Picture"/>
            <a:graphic>
              <a:graphicData uri="http://schemas.openxmlformats.org/drawingml/2006/picture">
                <pic:pic>
                  <pic:nvPicPr>
                    <pic:cNvPr id="0" name="Picture"/>
                    <pic:cNvPicPr preferRelativeResize="true"/>
                  </pic:nvPicPr>
                  <pic:blipFill>
                    <a:blip r:embed="rId31" r:link=""/>
                    <a:stretch/>
                  </pic:blipFill>
                  <pic:spPr>
                    <a:xfrm rot="0">
                      <a:off x="0" y="0"/>
                      <a:ext cx="956763" cy="1936750"/>
                    </a:xfrm>
                    <a:prstGeom prst="rect"/>
                  </pic:spPr>
                </pic:pic>
              </a:graphicData>
            </a:graphic>
          </wp:inline>
        </w:drawing>
      </w:r>
    </w:p>
    <w:p w14:paraId="80010000">
      <w:pPr>
        <w:tabs>
          <w:tab w:leader="none" w:pos="142" w:val="left"/>
        </w:tabs>
        <w:ind w:firstLine="0" w:right="-2"/>
        <w:jc w:val="center"/>
      </w:pPr>
      <w:r>
        <w:t>Рисунок 13 – Экраны авторизации</w:t>
      </w:r>
    </w:p>
    <w:p w14:paraId="81010000">
      <w:pPr>
        <w:tabs>
          <w:tab w:leader="none" w:pos="142" w:val="left"/>
        </w:tabs>
        <w:ind w:firstLine="0" w:right="-2"/>
        <w:jc w:val="center"/>
      </w:pPr>
    </w:p>
    <w:p w14:paraId="82010000">
      <w:pPr>
        <w:tabs>
          <w:tab w:leader="none" w:pos="142" w:val="left"/>
        </w:tabs>
        <w:ind/>
      </w:pPr>
      <w:r>
        <w:t>Элементы интерфейса в обоих случаях отображаются корректно.</w:t>
      </w:r>
    </w:p>
    <w:p w14:paraId="83010000">
      <w:pPr>
        <w:tabs>
          <w:tab w:leader="none" w:pos="142" w:val="left"/>
        </w:tabs>
        <w:ind w:firstLine="567" w:left="-567"/>
        <w:jc w:val="center"/>
      </w:pPr>
      <w:r>
        <w:drawing>
          <wp:inline>
            <wp:extent cx="787400" cy="1613497"/>
            <wp:docPr id="24" name="Picture"/>
            <a:graphic>
              <a:graphicData uri="http://schemas.openxmlformats.org/drawingml/2006/picture">
                <pic:pic>
                  <pic:nvPicPr>
                    <pic:cNvPr id="0" name="Picture"/>
                    <pic:cNvPicPr preferRelativeResize="true"/>
                  </pic:nvPicPr>
                  <pic:blipFill>
                    <a:blip r:embed="rId32" r:link=""/>
                    <a:stretch/>
                  </pic:blipFill>
                  <pic:spPr>
                    <a:xfrm rot="0">
                      <a:off x="0" y="0"/>
                      <a:ext cx="787400" cy="1613497"/>
                    </a:xfrm>
                    <a:prstGeom prst="rect"/>
                  </pic:spPr>
                </pic:pic>
              </a:graphicData>
            </a:graphic>
          </wp:inline>
        </w:drawing>
      </w:r>
      <w:r>
        <w:drawing>
          <wp:inline>
            <wp:extent cx="800100" cy="1641269"/>
            <wp:docPr id="25" name="Picture"/>
            <a:graphic>
              <a:graphicData uri="http://schemas.openxmlformats.org/drawingml/2006/picture">
                <pic:pic>
                  <pic:nvPicPr>
                    <pic:cNvPr id="0" name="Picture"/>
                    <pic:cNvPicPr preferRelativeResize="true"/>
                  </pic:nvPicPr>
                  <pic:blipFill>
                    <a:blip r:embed="rId33" r:link=""/>
                    <a:stretch/>
                  </pic:blipFill>
                  <pic:spPr>
                    <a:xfrm rot="0">
                      <a:off x="0" y="0"/>
                      <a:ext cx="800100" cy="1641269"/>
                    </a:xfrm>
                    <a:prstGeom prst="rect"/>
                  </pic:spPr>
                </pic:pic>
              </a:graphicData>
            </a:graphic>
          </wp:inline>
        </w:drawing>
      </w:r>
    </w:p>
    <w:p w14:paraId="84010000">
      <w:pPr>
        <w:tabs>
          <w:tab w:leader="none" w:pos="142" w:val="left"/>
        </w:tabs>
        <w:ind/>
        <w:jc w:val="center"/>
      </w:pPr>
      <w:r>
        <w:t>Рисунок 14 – Экраны авторизации</w:t>
      </w:r>
    </w:p>
    <w:p w14:paraId="85010000">
      <w:pPr>
        <w:tabs>
          <w:tab w:leader="none" w:pos="142" w:val="left"/>
        </w:tabs>
        <w:ind/>
        <w:jc w:val="center"/>
      </w:pPr>
    </w:p>
    <w:p w14:paraId="86010000">
      <w:pPr>
        <w:tabs>
          <w:tab w:leader="none" w:pos="142" w:val="left"/>
        </w:tabs>
        <w:ind/>
      </w:pPr>
      <w:r>
        <w:t>Экран авторизации так же отображается корректнона обоих устройствах</w:t>
      </w:r>
      <w:r>
        <w:t>, все элементы интерфейса расположены на своих местах</w:t>
      </w:r>
      <w:r>
        <w:t>.</w:t>
      </w:r>
    </w:p>
    <w:p w14:paraId="87010000">
      <w:pPr>
        <w:tabs>
          <w:tab w:leader="none" w:pos="142" w:val="left"/>
        </w:tabs>
        <w:ind w:firstLine="0" w:left="-567"/>
        <w:jc w:val="center"/>
      </w:pPr>
      <w:r>
        <w:drawing>
          <wp:inline>
            <wp:extent cx="800100" cy="1659082"/>
            <wp:docPr id="26" name="Picture"/>
            <a:graphic>
              <a:graphicData uri="http://schemas.openxmlformats.org/drawingml/2006/picture">
                <pic:pic>
                  <pic:nvPicPr>
                    <pic:cNvPr id="0" name="Picture"/>
                    <pic:cNvPicPr preferRelativeResize="true"/>
                  </pic:nvPicPr>
                  <pic:blipFill>
                    <a:blip r:embed="rId34" r:link=""/>
                    <a:stretch/>
                  </pic:blipFill>
                  <pic:spPr>
                    <a:xfrm rot="0">
                      <a:off x="0" y="0"/>
                      <a:ext cx="800100" cy="1659082"/>
                    </a:xfrm>
                    <a:prstGeom prst="rect"/>
                  </pic:spPr>
                </pic:pic>
              </a:graphicData>
            </a:graphic>
          </wp:inline>
        </w:drawing>
      </w:r>
      <w:r>
        <w:drawing>
          <wp:inline>
            <wp:extent cx="830336" cy="1670050"/>
            <wp:docPr id="27" name="Picture"/>
            <a:graphic>
              <a:graphicData uri="http://schemas.openxmlformats.org/drawingml/2006/picture">
                <pic:pic>
                  <pic:nvPicPr>
                    <pic:cNvPr id="0" name="Picture"/>
                    <pic:cNvPicPr preferRelativeResize="true"/>
                  </pic:nvPicPr>
                  <pic:blipFill>
                    <a:blip r:embed="rId35" r:link=""/>
                    <a:stretch/>
                  </pic:blipFill>
                  <pic:spPr>
                    <a:xfrm rot="0">
                      <a:off x="0" y="0"/>
                      <a:ext cx="830336" cy="1670050"/>
                    </a:xfrm>
                    <a:prstGeom prst="rect"/>
                  </pic:spPr>
                </pic:pic>
              </a:graphicData>
            </a:graphic>
          </wp:inline>
        </w:drawing>
      </w:r>
    </w:p>
    <w:p w14:paraId="88010000">
      <w:pPr>
        <w:tabs>
          <w:tab w:leader="none" w:pos="142" w:val="left"/>
        </w:tabs>
        <w:ind/>
        <w:jc w:val="center"/>
      </w:pPr>
      <w:r>
        <w:t>Рисунок 15 – Главные экраны</w:t>
      </w:r>
    </w:p>
    <w:p w14:paraId="89010000">
      <w:pPr>
        <w:tabs>
          <w:tab w:leader="none" w:pos="142" w:val="left"/>
        </w:tabs>
        <w:ind/>
        <w:jc w:val="center"/>
      </w:pPr>
    </w:p>
    <w:p w14:paraId="8A010000">
      <w:pPr>
        <w:tabs>
          <w:tab w:leader="none" w:pos="142" w:val="left"/>
        </w:tabs>
        <w:ind/>
      </w:pPr>
      <w:r>
        <w:t>Главный экран тоже отображается корректно. Верхняя и нижняя панель нормальных размеров, элементы на них не сдвинуты. Логотип так же находится на своём месте. Кнопки избранного привязаны к видеопроигрывателю.</w:t>
      </w:r>
    </w:p>
    <w:p w14:paraId="8B010000">
      <w:pPr>
        <w:tabs>
          <w:tab w:leader="none" w:pos="142" w:val="left"/>
        </w:tabs>
        <w:ind w:firstLine="0" w:left="-567"/>
        <w:jc w:val="center"/>
      </w:pPr>
      <w:r>
        <w:drawing>
          <wp:inline>
            <wp:extent cx="915071" cy="1873250"/>
            <wp:docPr id="28" name="Picture"/>
            <a:graphic>
              <a:graphicData uri="http://schemas.openxmlformats.org/drawingml/2006/picture">
                <pic:pic>
                  <pic:nvPicPr>
                    <pic:cNvPr id="0" name="Picture"/>
                    <pic:cNvPicPr preferRelativeResize="true"/>
                  </pic:nvPicPr>
                  <pic:blipFill>
                    <a:blip r:embed="rId36" r:link=""/>
                    <a:stretch/>
                  </pic:blipFill>
                  <pic:spPr>
                    <a:xfrm rot="0">
                      <a:off x="0" y="0"/>
                      <a:ext cx="915071" cy="1873250"/>
                    </a:xfrm>
                    <a:prstGeom prst="rect"/>
                  </pic:spPr>
                </pic:pic>
              </a:graphicData>
            </a:graphic>
          </wp:inline>
        </w:drawing>
      </w:r>
      <w:r>
        <w:drawing>
          <wp:inline>
            <wp:extent cx="929312" cy="1879600"/>
            <wp:docPr id="29" name="Picture"/>
            <a:graphic>
              <a:graphicData uri="http://schemas.openxmlformats.org/drawingml/2006/picture">
                <pic:pic>
                  <pic:nvPicPr>
                    <pic:cNvPr id="0" name="Picture"/>
                    <pic:cNvPicPr preferRelativeResize="true"/>
                  </pic:nvPicPr>
                  <pic:blipFill>
                    <a:blip r:embed="rId37" r:link=""/>
                    <a:stretch/>
                  </pic:blipFill>
                  <pic:spPr>
                    <a:xfrm rot="0">
                      <a:off x="0" y="0"/>
                      <a:ext cx="929312" cy="1879600"/>
                    </a:xfrm>
                    <a:prstGeom prst="rect"/>
                  </pic:spPr>
                </pic:pic>
              </a:graphicData>
            </a:graphic>
          </wp:inline>
        </w:drawing>
      </w:r>
    </w:p>
    <w:p w14:paraId="8C010000">
      <w:pPr>
        <w:tabs>
          <w:tab w:leader="none" w:pos="142" w:val="left"/>
        </w:tabs>
        <w:ind/>
        <w:jc w:val="center"/>
      </w:pPr>
      <w:r>
        <w:t>Рисунок 16 – Экран добавления видеоролика</w:t>
      </w:r>
    </w:p>
    <w:p w14:paraId="8D010000">
      <w:pPr>
        <w:tabs>
          <w:tab w:leader="none" w:pos="142" w:val="left"/>
        </w:tabs>
        <w:ind/>
        <w:jc w:val="center"/>
      </w:pPr>
    </w:p>
    <w:p w14:paraId="8E010000">
      <w:pPr>
        <w:tabs>
          <w:tab w:leader="none" w:pos="142" w:val="left"/>
        </w:tabs>
        <w:ind/>
      </w:pPr>
      <w:r>
        <w:t>На экране добавления видеоролика так же не обнаружено ошибок. Масштаб элементов сохранен. Верхняя панель находится на своём месте и имеет нормальные размеры.</w:t>
      </w:r>
    </w:p>
    <w:p w14:paraId="8F010000">
      <w:pPr>
        <w:tabs>
          <w:tab w:leader="none" w:pos="142" w:val="left"/>
        </w:tabs>
        <w:ind w:firstLine="0" w:left="-567"/>
        <w:jc w:val="center"/>
      </w:pPr>
      <w:r>
        <w:drawing>
          <wp:inline>
            <wp:extent cx="831328" cy="1714500"/>
            <wp:docPr id="30" name="Picture"/>
            <a:graphic>
              <a:graphicData uri="http://schemas.openxmlformats.org/drawingml/2006/picture">
                <pic:pic>
                  <pic:nvPicPr>
                    <pic:cNvPr id="0" name="Picture"/>
                    <pic:cNvPicPr preferRelativeResize="true"/>
                  </pic:nvPicPr>
                  <pic:blipFill>
                    <a:blip r:embed="rId38" r:link=""/>
                    <a:stretch/>
                  </pic:blipFill>
                  <pic:spPr>
                    <a:xfrm rot="0">
                      <a:off x="0" y="0"/>
                      <a:ext cx="831328" cy="1714500"/>
                    </a:xfrm>
                    <a:prstGeom prst="rect"/>
                  </pic:spPr>
                </pic:pic>
              </a:graphicData>
            </a:graphic>
          </wp:inline>
        </w:drawing>
      </w:r>
      <w:r>
        <w:drawing>
          <wp:inline>
            <wp:extent cx="844505" cy="1727200"/>
            <wp:docPr id="31" name="Picture"/>
            <a:graphic>
              <a:graphicData uri="http://schemas.openxmlformats.org/drawingml/2006/picture">
                <pic:pic>
                  <pic:nvPicPr>
                    <pic:cNvPr id="0" name="Picture"/>
                    <pic:cNvPicPr preferRelativeResize="true"/>
                  </pic:nvPicPr>
                  <pic:blipFill>
                    <a:blip r:embed="rId39" r:link=""/>
                    <a:stretch/>
                  </pic:blipFill>
                  <pic:spPr>
                    <a:xfrm rot="0">
                      <a:off x="0" y="0"/>
                      <a:ext cx="844505" cy="1727200"/>
                    </a:xfrm>
                    <a:prstGeom prst="rect"/>
                  </pic:spPr>
                </pic:pic>
              </a:graphicData>
            </a:graphic>
          </wp:inline>
        </w:drawing>
      </w:r>
    </w:p>
    <w:p w14:paraId="90010000">
      <w:pPr>
        <w:tabs>
          <w:tab w:leader="none" w:pos="142" w:val="left"/>
        </w:tabs>
        <w:ind/>
        <w:jc w:val="center"/>
      </w:pPr>
      <w:r>
        <w:t>Рисунок 17 – Экраны профиля</w:t>
      </w:r>
    </w:p>
    <w:p w14:paraId="91010000">
      <w:pPr>
        <w:tabs>
          <w:tab w:leader="none" w:pos="142" w:val="left"/>
        </w:tabs>
        <w:ind/>
      </w:pPr>
      <w:r>
        <w:t>Элементы экрана профиля отображаются корректно. Фотография пользователя не поменяла свои масштабы. Элементы меню профиля находятся на своих местах. Текст не растянут и не выходит за пределы экрана.</w:t>
      </w:r>
    </w:p>
    <w:p w14:paraId="92010000">
      <w:pPr>
        <w:tabs>
          <w:tab w:leader="none" w:pos="142" w:val="left"/>
        </w:tabs>
        <w:ind/>
      </w:pPr>
    </w:p>
    <w:p w14:paraId="93010000">
      <w:r>
        <w:t>ИЛИ</w:t>
      </w:r>
    </w:p>
    <w:p w14:paraId="94010000"/>
    <w:p w14:paraId="95010000">
      <w:pPr>
        <w:ind w:right="-2"/>
      </w:pPr>
      <w:r>
        <w:t>Для проведения тестирования дизайна приложение было выбрано два устройства с разным разрешением экрана.</w:t>
      </w:r>
    </w:p>
    <w:p w14:paraId="96010000">
      <w:pPr>
        <w:ind w:right="-2"/>
      </w:pPr>
      <w:r>
        <w:t>На рисунке 15 отображены экраны меню. Элементы меню отображаются корректно на обоих устройствах.</w:t>
      </w:r>
    </w:p>
    <w:p w14:paraId="97010000">
      <w:pPr>
        <w:ind w:firstLine="0" w:right="-2"/>
        <w:jc w:val="center"/>
      </w:pPr>
      <w:r>
        <w:drawing>
          <wp:inline>
            <wp:extent cx="1854200" cy="863758"/>
            <wp:docPr id="32" name="Picture"/>
            <a:graphic>
              <a:graphicData uri="http://schemas.openxmlformats.org/drawingml/2006/picture">
                <pic:pic>
                  <pic:nvPicPr>
                    <pic:cNvPr id="0" name="Picture"/>
                    <pic:cNvPicPr preferRelativeResize="true"/>
                  </pic:nvPicPr>
                  <pic:blipFill>
                    <a:blip r:embed="rId40" r:link=""/>
                    <a:srcRect b="0%" l="0%" r="0%" t="0%"/>
                    <a:stretch/>
                  </pic:blipFill>
                  <pic:spPr>
                    <a:xfrm rot="0">
                      <a:off x="0" y="0"/>
                      <a:ext cx="1854200" cy="863758"/>
                    </a:xfrm>
                    <a:prstGeom prst="rect"/>
                  </pic:spPr>
                </pic:pic>
              </a:graphicData>
            </a:graphic>
          </wp:inline>
        </w:drawing>
      </w:r>
      <w:r>
        <w:drawing>
          <wp:inline>
            <wp:extent cx="1776807" cy="873300"/>
            <wp:docPr id="33" name="Picture"/>
            <a:graphic>
              <a:graphicData uri="http://schemas.openxmlformats.org/drawingml/2006/picture">
                <pic:pic>
                  <pic:nvPicPr>
                    <pic:cNvPr id="0" name="Picture"/>
                    <pic:cNvPicPr preferRelativeResize="true"/>
                  </pic:nvPicPr>
                  <pic:blipFill>
                    <a:blip r:embed="rId41" r:link=""/>
                    <a:srcRect b="0%" l="0%" r="0%" t="0%"/>
                    <a:stretch/>
                  </pic:blipFill>
                  <pic:spPr>
                    <a:xfrm rot="0">
                      <a:off x="0" y="0"/>
                      <a:ext cx="1776807" cy="873300"/>
                    </a:xfrm>
                    <a:prstGeom prst="rect"/>
                  </pic:spPr>
                </pic:pic>
              </a:graphicData>
            </a:graphic>
          </wp:inline>
        </w:drawing>
      </w:r>
    </w:p>
    <w:p w14:paraId="98010000">
      <w:pPr>
        <w:ind w:firstLine="0" w:right="-2"/>
        <w:jc w:val="center"/>
      </w:pPr>
      <w:r>
        <w:t>Рисунок 15– экраны меню</w:t>
      </w:r>
    </w:p>
    <w:p w14:paraId="99010000">
      <w:pPr>
        <w:ind w:firstLine="0" w:right="-2"/>
        <w:jc w:val="center"/>
      </w:pPr>
    </w:p>
    <w:p w14:paraId="9A010000">
      <w:pPr>
        <w:ind w:firstLine="708" w:right="-2"/>
      </w:pPr>
      <w:r>
        <w:t>Ниже на рисунке 16 отображен дизайн выбора уровня на устройствах с разным разрешением. Элементы отображаются корректно, кнопки не съезжают, элементов главного экрана меню не видно при большом разрешении.</w:t>
      </w:r>
    </w:p>
    <w:p w14:paraId="9B010000">
      <w:pPr>
        <w:ind w:firstLine="0" w:right="-2"/>
        <w:jc w:val="center"/>
      </w:pPr>
      <w:r>
        <w:drawing>
          <wp:inline>
            <wp:extent cx="1993900" cy="924658"/>
            <wp:docPr id="34" name="Picture"/>
            <a:graphic>
              <a:graphicData uri="http://schemas.openxmlformats.org/drawingml/2006/picture">
                <pic:pic>
                  <pic:nvPicPr>
                    <pic:cNvPr id="0" name="Picture"/>
                    <pic:cNvPicPr preferRelativeResize="true"/>
                  </pic:nvPicPr>
                  <pic:blipFill>
                    <a:blip r:embed="rId42" r:link=""/>
                    <a:srcRect b="0%" l="0%" r="0%" t="0%"/>
                    <a:stretch/>
                  </pic:blipFill>
                  <pic:spPr>
                    <a:xfrm rot="0">
                      <a:off x="0" y="0"/>
                      <a:ext cx="1993900" cy="924658"/>
                    </a:xfrm>
                    <a:prstGeom prst="rect"/>
                  </pic:spPr>
                </pic:pic>
              </a:graphicData>
            </a:graphic>
          </wp:inline>
        </w:drawing>
      </w:r>
      <w:r>
        <w:drawing>
          <wp:inline>
            <wp:extent cx="1961944" cy="928828"/>
            <wp:docPr id="35" name="Picture"/>
            <a:graphic>
              <a:graphicData uri="http://schemas.openxmlformats.org/drawingml/2006/picture">
                <pic:pic>
                  <pic:nvPicPr>
                    <pic:cNvPr id="0" name="Picture"/>
                    <pic:cNvPicPr preferRelativeResize="true"/>
                  </pic:nvPicPr>
                  <pic:blipFill>
                    <a:blip r:embed="rId43" r:link=""/>
                    <a:srcRect b="0%" l="0%" r="0%" t="0%"/>
                    <a:stretch/>
                  </pic:blipFill>
                  <pic:spPr>
                    <a:xfrm rot="0">
                      <a:off x="0" y="0"/>
                      <a:ext cx="1961944" cy="928828"/>
                    </a:xfrm>
                    <a:prstGeom prst="rect"/>
                  </pic:spPr>
                </pic:pic>
              </a:graphicData>
            </a:graphic>
          </wp:inline>
        </w:drawing>
      </w:r>
    </w:p>
    <w:p w14:paraId="9C010000">
      <w:pPr>
        <w:ind w:firstLine="0" w:right="-2"/>
        <w:jc w:val="center"/>
      </w:pPr>
      <w:r>
        <w:t>Рисунок 16 – экран выбора уровня</w:t>
      </w:r>
    </w:p>
    <w:p w14:paraId="9D010000">
      <w:pPr>
        <w:ind w:firstLine="0" w:right="-2"/>
        <w:jc w:val="center"/>
      </w:pPr>
    </w:p>
    <w:p w14:paraId="9E010000">
      <w:pPr>
        <w:ind w:firstLine="708" w:right="-2"/>
      </w:pPr>
      <w:r>
        <w:t>На рисунке 17 отображены настройки игры, в обоих случаях видны все элементы и текст выходит за пределы экрана.</w:t>
      </w:r>
    </w:p>
    <w:p w14:paraId="9F010000">
      <w:pPr>
        <w:ind w:firstLine="0" w:right="-2"/>
        <w:jc w:val="center"/>
      </w:pPr>
      <w:r>
        <w:drawing>
          <wp:inline>
            <wp:extent cx="2612909" cy="1204595"/>
            <wp:docPr id="36" name="Picture"/>
            <a:graphic>
              <a:graphicData uri="http://schemas.openxmlformats.org/drawingml/2006/picture">
                <pic:pic>
                  <pic:nvPicPr>
                    <pic:cNvPr id="0" name="Picture"/>
                    <pic:cNvPicPr preferRelativeResize="true"/>
                  </pic:nvPicPr>
                  <pic:blipFill>
                    <a:blip r:embed="rId44" r:link=""/>
                    <a:srcRect b="0%" l="0%" r="0%" t="0%"/>
                    <a:stretch/>
                  </pic:blipFill>
                  <pic:spPr>
                    <a:xfrm rot="0">
                      <a:off x="0" y="0"/>
                      <a:ext cx="2612909" cy="1204595"/>
                    </a:xfrm>
                    <a:prstGeom prst="rect"/>
                  </pic:spPr>
                </pic:pic>
              </a:graphicData>
            </a:graphic>
          </wp:inline>
        </w:drawing>
      </w:r>
      <w:r>
        <w:drawing>
          <wp:inline>
            <wp:extent cx="2316979" cy="1207998"/>
            <wp:docPr id="37" name="Picture"/>
            <a:graphic>
              <a:graphicData uri="http://schemas.openxmlformats.org/drawingml/2006/picture">
                <pic:pic>
                  <pic:nvPicPr>
                    <pic:cNvPr id="0" name="Picture"/>
                    <pic:cNvPicPr preferRelativeResize="true"/>
                  </pic:nvPicPr>
                  <pic:blipFill>
                    <a:blip r:embed="rId45" r:link=""/>
                    <a:srcRect b="0%" l="0%" r="0%" t="0%"/>
                    <a:stretch/>
                  </pic:blipFill>
                  <pic:spPr>
                    <a:xfrm rot="0">
                      <a:off x="0" y="0"/>
                      <a:ext cx="2316979" cy="1207998"/>
                    </a:xfrm>
                    <a:prstGeom prst="rect"/>
                  </pic:spPr>
                </pic:pic>
              </a:graphicData>
            </a:graphic>
          </wp:inline>
        </w:drawing>
      </w:r>
    </w:p>
    <w:p w14:paraId="A0010000">
      <w:pPr>
        <w:ind w:right="-2"/>
        <w:jc w:val="center"/>
      </w:pPr>
      <w:r>
        <w:t>Рисунок 17 – окно выбора уровня</w:t>
      </w:r>
    </w:p>
    <w:p w14:paraId="A1010000">
      <w:pPr>
        <w:ind w:right="-2"/>
        <w:jc w:val="center"/>
      </w:pPr>
    </w:p>
    <w:p w14:paraId="A2010000">
      <w:pPr>
        <w:ind w:firstLine="708" w:right="-2"/>
        <w:jc w:val="left"/>
      </w:pPr>
      <w:r>
        <w:t>На рисунке 18 отображен экран уровня. Таймер отображается корректно в обоих случаях.</w:t>
      </w:r>
    </w:p>
    <w:p w14:paraId="A3010000">
      <w:pPr>
        <w:ind w:firstLine="0" w:right="-2"/>
        <w:jc w:val="center"/>
      </w:pPr>
      <w:r>
        <w:drawing>
          <wp:inline>
            <wp:extent cx="1758950" cy="863590"/>
            <wp:docPr id="38" name="Picture"/>
            <a:graphic>
              <a:graphicData uri="http://schemas.openxmlformats.org/drawingml/2006/picture">
                <pic:pic>
                  <pic:nvPicPr>
                    <pic:cNvPr id="0" name="Picture"/>
                    <pic:cNvPicPr preferRelativeResize="true"/>
                  </pic:nvPicPr>
                  <pic:blipFill>
                    <a:blip r:embed="rId46" r:link=""/>
                    <a:srcRect b="0%" l="0%" r="0%" t="0%"/>
                    <a:stretch/>
                  </pic:blipFill>
                  <pic:spPr>
                    <a:xfrm rot="0">
                      <a:off x="0" y="0"/>
                      <a:ext cx="1758950" cy="863590"/>
                    </a:xfrm>
                    <a:prstGeom prst="rect"/>
                  </pic:spPr>
                </pic:pic>
              </a:graphicData>
            </a:graphic>
          </wp:inline>
        </w:drawing>
      </w:r>
      <w:r>
        <w:drawing>
          <wp:inline>
            <wp:extent cx="1860212" cy="869950"/>
            <wp:docPr id="39" name="Picture"/>
            <a:graphic>
              <a:graphicData uri="http://schemas.openxmlformats.org/drawingml/2006/picture">
                <pic:pic>
                  <pic:nvPicPr>
                    <pic:cNvPr id="0" name="Picture"/>
                    <pic:cNvPicPr preferRelativeResize="true"/>
                  </pic:nvPicPr>
                  <pic:blipFill>
                    <a:blip r:embed="rId47" r:link=""/>
                    <a:srcRect b="0%" l="0%" r="0%" t="0%"/>
                    <a:stretch/>
                  </pic:blipFill>
                  <pic:spPr>
                    <a:xfrm rot="0">
                      <a:off x="0" y="0"/>
                      <a:ext cx="1860212" cy="869950"/>
                    </a:xfrm>
                    <a:prstGeom prst="rect"/>
                  </pic:spPr>
                </pic:pic>
              </a:graphicData>
            </a:graphic>
          </wp:inline>
        </w:drawing>
      </w:r>
    </w:p>
    <w:p w14:paraId="A4010000">
      <w:pPr>
        <w:ind w:firstLine="0" w:right="-2"/>
        <w:jc w:val="center"/>
      </w:pPr>
      <w:r>
        <w:t>Рисунок 18 – экран уровня</w:t>
      </w:r>
    </w:p>
    <w:p w14:paraId="A5010000">
      <w:pPr>
        <w:tabs>
          <w:tab w:leader="none" w:pos="142" w:val="left"/>
        </w:tabs>
        <w:ind/>
      </w:pPr>
    </w:p>
    <w:p w14:paraId="A6010000">
      <w:pPr>
        <w:tabs>
          <w:tab w:leader="none" w:pos="142" w:val="left"/>
        </w:tabs>
        <w:ind/>
      </w:pPr>
      <w:r>
        <w:t xml:space="preserve">Здесь должен быть небольшое заключение по </w:t>
      </w:r>
      <w:r>
        <w:t>UI</w:t>
      </w:r>
      <w:r>
        <w:t>тестированию</w:t>
      </w:r>
    </w:p>
    <w:p w14:paraId="A7010000">
      <w:pPr>
        <w:tabs>
          <w:tab w:leader="none" w:pos="142" w:val="left"/>
        </w:tabs>
        <w:ind/>
      </w:pPr>
    </w:p>
    <w:p w14:paraId="A8010000">
      <w:bookmarkStart w:id="18" w:name="__RefHeading___17"/>
      <w:bookmarkEnd w:id="18"/>
      <w:pPr>
        <w:pStyle w:val="Style_8"/>
        <w:spacing w:line="360" w:lineRule="auto"/>
        <w:ind/>
      </w:pPr>
      <w:r>
        <w:t>Протокол тестирования функционала приложения</w:t>
      </w:r>
    </w:p>
    <w:p w14:paraId="A9010000">
      <w:pPr>
        <w:tabs>
          <w:tab w:leader="none" w:pos="142" w:val="left"/>
        </w:tabs>
        <w:ind/>
      </w:pPr>
      <w:r>
        <w:t xml:space="preserve">Так же необходимо проверить функционал приложения. Для этого, для каждой функции были разработаны </w:t>
      </w:r>
      <w:r>
        <w:t>TestCase</w:t>
      </w:r>
      <w:r>
        <w:t>.</w:t>
      </w:r>
    </w:p>
    <w:p w14:paraId="AA010000">
      <w:pPr>
        <w:tabs>
          <w:tab w:leader="none" w:pos="142" w:val="left"/>
        </w:tabs>
        <w:ind/>
      </w:pPr>
      <w:r>
        <w:t>В</w:t>
      </w:r>
      <w:r>
        <w:t xml:space="preserve"> таблице </w:t>
      </w:r>
      <w:r>
        <w:t>5</w:t>
      </w:r>
      <w:r>
        <w:t xml:space="preserve"> представлено тестирование функции вывода видеоролика на экран.</w:t>
      </w:r>
    </w:p>
    <w:p w14:paraId="AB010000">
      <w:pPr>
        <w:tabs>
          <w:tab w:leader="none" w:pos="142" w:val="left"/>
        </w:tabs>
        <w:ind w:firstLine="0"/>
      </w:pPr>
      <w:r>
        <w:t xml:space="preserve">Таблица </w:t>
      </w:r>
      <w:r>
        <w:t>5</w:t>
      </w:r>
      <w:r>
        <w:t xml:space="preserve"> – Тестирование функции вывода видео на экран</w:t>
      </w:r>
    </w:p>
    <w:tbl>
      <w:tblPr>
        <w:tblStyle w:val="Style_10"/>
      </w:tblPr>
      <w:tblGrid>
        <w:gridCol w:w="3121"/>
        <w:gridCol w:w="3276"/>
        <w:gridCol w:w="3173"/>
      </w:tblGrid>
      <w:tr>
        <w:tc>
          <w:tcPr>
            <w:tcW w:type="dxa" w:w="3121"/>
          </w:tcPr>
          <w:p w14:paraId="AC010000">
            <w:pPr>
              <w:spacing w:line="360" w:lineRule="auto"/>
              <w:ind w:firstLine="0"/>
            </w:pPr>
            <w:r>
              <w:rPr>
                <w:b w:val="1"/>
              </w:rPr>
              <w:t>Название</w:t>
            </w:r>
            <w:r>
              <w:t>:</w:t>
            </w:r>
          </w:p>
        </w:tc>
        <w:tc>
          <w:tcPr>
            <w:tcW w:type="dxa" w:w="6449"/>
            <w:gridSpan w:val="2"/>
          </w:tcPr>
          <w:p w14:paraId="AD010000">
            <w:pPr>
              <w:spacing w:line="360" w:lineRule="auto"/>
              <w:ind w:firstLine="0"/>
            </w:pPr>
            <w:r>
              <w:t>VideoHost</w:t>
            </w:r>
          </w:p>
        </w:tc>
      </w:tr>
      <w:tr>
        <w:tc>
          <w:tcPr>
            <w:tcW w:type="dxa" w:w="3121"/>
          </w:tcPr>
          <w:p w14:paraId="AE010000">
            <w:pPr>
              <w:spacing w:line="360" w:lineRule="auto"/>
              <w:ind w:firstLine="0"/>
            </w:pPr>
            <w:r>
              <w:rPr>
                <w:b w:val="1"/>
              </w:rPr>
              <w:t>Функция</w:t>
            </w:r>
            <w:r>
              <w:t>:</w:t>
            </w:r>
          </w:p>
        </w:tc>
        <w:tc>
          <w:tcPr>
            <w:tcW w:type="dxa" w:w="6449"/>
            <w:gridSpan w:val="2"/>
          </w:tcPr>
          <w:p w14:paraId="AF010000">
            <w:pPr>
              <w:spacing w:line="360" w:lineRule="auto"/>
              <w:ind w:firstLine="0"/>
            </w:pPr>
            <w:r>
              <w:t>Вывод видео на экран</w:t>
            </w:r>
          </w:p>
        </w:tc>
      </w:tr>
      <w:tr>
        <w:tc>
          <w:tcPr>
            <w:tcW w:type="dxa" w:w="3121"/>
          </w:tcPr>
          <w:p w14:paraId="B0010000">
            <w:pPr>
              <w:spacing w:line="360" w:lineRule="auto"/>
              <w:ind w:firstLine="0"/>
            </w:pPr>
            <w:r>
              <w:rPr>
                <w:b w:val="1"/>
              </w:rPr>
              <w:t>Действие</w:t>
            </w:r>
          </w:p>
        </w:tc>
        <w:tc>
          <w:tcPr>
            <w:tcW w:type="dxa" w:w="3276"/>
          </w:tcPr>
          <w:p w14:paraId="B1010000">
            <w:pPr>
              <w:spacing w:line="360" w:lineRule="auto"/>
              <w:ind w:firstLine="0"/>
              <w:rPr>
                <w:b w:val="1"/>
              </w:rPr>
            </w:pPr>
            <w:r>
              <w:rPr>
                <w:b w:val="1"/>
              </w:rPr>
              <w:t>Ожидаемыйрезультат</w:t>
            </w:r>
          </w:p>
        </w:tc>
        <w:tc>
          <w:tcPr>
            <w:tcW w:type="dxa" w:w="3173"/>
          </w:tcPr>
          <w:p w14:paraId="B2010000">
            <w:pPr>
              <w:spacing w:line="360" w:lineRule="auto"/>
              <w:ind w:firstLine="0"/>
            </w:pPr>
            <w:r>
              <w:rPr>
                <w:b w:val="1"/>
              </w:rPr>
              <w:t>Результаттеста</w:t>
            </w:r>
            <w:r>
              <w:t>:</w:t>
            </w:r>
          </w:p>
          <w:p w14:paraId="B3010000">
            <w:pPr>
              <w:pStyle w:val="Style_9"/>
              <w:spacing w:after="0" w:line="360" w:lineRule="auto"/>
              <w:ind w:firstLine="0" w:left="0"/>
              <w:rPr>
                <w:rFonts w:ascii="Times New Roman" w:hAnsi="Times New Roman"/>
              </w:rPr>
            </w:pPr>
            <w:r>
              <w:rPr>
                <w:rFonts w:ascii="Times New Roman" w:hAnsi="Times New Roman"/>
              </w:rPr>
              <w:t>пройден</w:t>
            </w:r>
          </w:p>
          <w:p w14:paraId="B4010000">
            <w:pPr>
              <w:pStyle w:val="Style_9"/>
              <w:spacing w:after="0" w:line="360" w:lineRule="auto"/>
              <w:ind w:firstLine="0" w:left="0"/>
              <w:rPr>
                <w:rFonts w:ascii="Times New Roman" w:hAnsi="Times New Roman"/>
              </w:rPr>
            </w:pPr>
            <w:r>
              <w:rPr>
                <w:rFonts w:ascii="Times New Roman" w:hAnsi="Times New Roman"/>
              </w:rPr>
              <w:t>провал</w:t>
            </w:r>
          </w:p>
          <w:p w14:paraId="B5010000">
            <w:pPr>
              <w:pStyle w:val="Style_9"/>
              <w:spacing w:after="0" w:line="360" w:lineRule="auto"/>
              <w:ind w:firstLine="0" w:left="0"/>
              <w:rPr>
                <w:rFonts w:ascii="Times New Roman" w:hAnsi="Times New Roman"/>
              </w:rPr>
            </w:pPr>
            <w:r>
              <w:rPr>
                <w:rFonts w:ascii="Times New Roman" w:hAnsi="Times New Roman"/>
              </w:rPr>
              <w:t>заблокирован</w:t>
            </w:r>
          </w:p>
        </w:tc>
      </w:tr>
      <w:tr>
        <w:tc>
          <w:tcPr>
            <w:tcW w:type="dxa" w:w="3121"/>
          </w:tcPr>
          <w:p w14:paraId="B6010000">
            <w:pPr>
              <w:spacing w:line="360" w:lineRule="auto"/>
              <w:ind w:firstLine="0"/>
            </w:pPr>
            <w:r>
              <w:rPr>
                <w:b w:val="1"/>
              </w:rPr>
              <w:t>Предусловие</w:t>
            </w:r>
            <w:r>
              <w:t>:</w:t>
            </w:r>
          </w:p>
        </w:tc>
        <w:tc>
          <w:tcPr>
            <w:tcW w:type="dxa" w:w="6449"/>
            <w:gridSpan w:val="2"/>
          </w:tcPr>
          <w:p w14:paraId="B7010000">
            <w:pPr>
              <w:spacing w:line="360" w:lineRule="auto"/>
              <w:ind w:firstLine="0"/>
            </w:pPr>
          </w:p>
        </w:tc>
      </w:tr>
      <w:tr>
        <w:tc>
          <w:tcPr>
            <w:tcW w:type="dxa" w:w="3121"/>
          </w:tcPr>
          <w:p w14:paraId="B8010000">
            <w:pPr>
              <w:spacing w:line="360" w:lineRule="auto"/>
              <w:ind w:firstLine="0"/>
              <w:jc w:val="left"/>
            </w:pPr>
            <w:r>
              <w:t xml:space="preserve">Запустить </w:t>
            </w:r>
            <w:r>
              <w:t>приложение</w:t>
            </w:r>
            <w:r>
              <w:t xml:space="preserve"> </w:t>
            </w:r>
            <w:r>
              <w:t>«</w:t>
            </w:r>
            <w:r>
              <w:rPr>
                <w:color w:val="1A1A1A"/>
                <w:highlight w:val="white"/>
              </w:rPr>
              <w:t>VideoHost</w:t>
            </w:r>
            <w:r>
              <w:t>»</w:t>
            </w:r>
          </w:p>
        </w:tc>
        <w:tc>
          <w:tcPr>
            <w:tcW w:type="dxa" w:w="3276"/>
          </w:tcPr>
          <w:p w14:paraId="B9010000">
            <w:pPr>
              <w:spacing w:line="360" w:lineRule="auto"/>
              <w:ind w:firstLine="0"/>
              <w:jc w:val="left"/>
            </w:pPr>
            <w:r>
              <w:t xml:space="preserve">Приложение открылось </w:t>
            </w:r>
            <w:r>
              <w:t xml:space="preserve">корректно </w:t>
            </w:r>
          </w:p>
        </w:tc>
        <w:tc>
          <w:tcPr>
            <w:tcW w:type="dxa" w:w="3173"/>
          </w:tcPr>
          <w:p w14:paraId="BA010000">
            <w:pPr>
              <w:spacing w:line="360" w:lineRule="auto"/>
              <w:ind w:firstLine="0"/>
              <w:jc w:val="left"/>
            </w:pPr>
          </w:p>
        </w:tc>
      </w:tr>
      <w:tr>
        <w:tc>
          <w:tcPr>
            <w:tcW w:type="dxa" w:w="3121"/>
          </w:tcPr>
          <w:p w14:paraId="BB010000">
            <w:pPr>
              <w:spacing w:line="360" w:lineRule="auto"/>
              <w:ind w:firstLine="0"/>
              <w:jc w:val="left"/>
            </w:pPr>
          </w:p>
        </w:tc>
        <w:tc>
          <w:tcPr>
            <w:tcW w:type="dxa" w:w="3276"/>
          </w:tcPr>
          <w:p w14:paraId="BC010000">
            <w:pPr>
              <w:spacing w:line="360" w:lineRule="auto"/>
              <w:ind w:firstLine="0"/>
              <w:jc w:val="left"/>
            </w:pPr>
          </w:p>
        </w:tc>
        <w:tc>
          <w:tcPr>
            <w:tcW w:type="dxa" w:w="3173"/>
          </w:tcPr>
          <w:p w14:paraId="BD010000">
            <w:pPr>
              <w:spacing w:line="360" w:lineRule="auto"/>
              <w:ind w:firstLine="0"/>
              <w:jc w:val="left"/>
            </w:pPr>
          </w:p>
        </w:tc>
      </w:tr>
      <w:tr>
        <w:tc>
          <w:tcPr>
            <w:tcW w:type="dxa" w:w="3121"/>
          </w:tcPr>
          <w:p w14:paraId="BE010000">
            <w:pPr>
              <w:spacing w:line="360" w:lineRule="auto"/>
              <w:ind w:firstLine="0"/>
              <w:jc w:val="left"/>
            </w:pPr>
            <w:r>
              <w:rPr>
                <w:b w:val="1"/>
              </w:rPr>
              <w:t>Шагитеста (</w:t>
            </w:r>
            <w:r>
              <w:rPr>
                <w:b w:val="1"/>
              </w:rPr>
              <w:t>positive)</w:t>
            </w:r>
            <w:r>
              <w:t>:</w:t>
            </w:r>
          </w:p>
        </w:tc>
        <w:tc>
          <w:tcPr>
            <w:tcW w:type="dxa" w:w="6449"/>
            <w:gridSpan w:val="2"/>
          </w:tcPr>
          <w:p w14:paraId="BF010000">
            <w:pPr>
              <w:spacing w:line="360" w:lineRule="auto"/>
              <w:ind w:firstLine="0"/>
              <w:jc w:val="left"/>
            </w:pPr>
          </w:p>
        </w:tc>
      </w:tr>
      <w:tr>
        <w:tc>
          <w:tcPr>
            <w:tcW w:type="dxa" w:w="3121"/>
          </w:tcPr>
          <w:p w14:paraId="C0010000">
            <w:pPr>
              <w:spacing w:line="360" w:lineRule="auto"/>
              <w:ind w:firstLine="0"/>
              <w:jc w:val="left"/>
            </w:pPr>
            <w:r>
              <w:t>Дождаться загрузки главного экрана</w:t>
            </w:r>
          </w:p>
        </w:tc>
        <w:tc>
          <w:tcPr>
            <w:tcW w:type="dxa" w:w="3276"/>
          </w:tcPr>
          <w:p w14:paraId="C1010000">
            <w:pPr>
              <w:spacing w:line="360" w:lineRule="auto"/>
              <w:ind w:firstLine="0"/>
              <w:jc w:val="left"/>
            </w:pPr>
            <w:r>
              <w:t>Окно для вывода видеороликов открылось</w:t>
            </w:r>
          </w:p>
        </w:tc>
        <w:tc>
          <w:tcPr>
            <w:tcW w:type="dxa" w:w="3173"/>
          </w:tcPr>
          <w:p w14:paraId="C2010000">
            <w:pPr>
              <w:spacing w:line="360" w:lineRule="auto"/>
              <w:ind w:firstLine="0"/>
              <w:jc w:val="left"/>
            </w:pPr>
            <w:r>
              <w:t>пройден</w:t>
            </w:r>
          </w:p>
        </w:tc>
      </w:tr>
    </w:tbl>
    <w:p w14:paraId="C3010000">
      <w:pPr>
        <w:tabs>
          <w:tab w:leader="none" w:pos="142" w:val="left"/>
        </w:tabs>
        <w:ind/>
      </w:pPr>
    </w:p>
    <w:p w14:paraId="C4010000">
      <w:pPr>
        <w:tabs>
          <w:tab w:leader="none" w:pos="142" w:val="left"/>
        </w:tabs>
        <w:ind/>
      </w:pPr>
      <w:r>
        <w:t xml:space="preserve">В таблице </w:t>
      </w:r>
      <w:r>
        <w:t>6</w:t>
      </w:r>
      <w:r>
        <w:t xml:space="preserve"> представлено тестирование функции добавления видео в «Понравившиеся».</w:t>
      </w:r>
    </w:p>
    <w:p w14:paraId="C5010000">
      <w:pPr>
        <w:tabs>
          <w:tab w:leader="none" w:pos="142" w:val="left"/>
        </w:tabs>
        <w:ind w:firstLine="0"/>
      </w:pPr>
      <w:r>
        <w:t xml:space="preserve">Таблица </w:t>
      </w:r>
      <w:r>
        <w:t>6</w:t>
      </w:r>
      <w:r>
        <w:t xml:space="preserve"> – Тестирование функции добавление видео в «Понравившиеся».</w:t>
      </w:r>
    </w:p>
    <w:tbl>
      <w:tblPr>
        <w:tblStyle w:val="Style_10"/>
      </w:tblPr>
      <w:tblGrid>
        <w:gridCol w:w="3164"/>
        <w:gridCol w:w="3267"/>
        <w:gridCol w:w="3139"/>
      </w:tblGrid>
      <w:tr>
        <w:tc>
          <w:tcPr>
            <w:tcW w:type="dxa" w:w="3164"/>
          </w:tcPr>
          <w:p w14:paraId="C6010000">
            <w:pPr>
              <w:spacing w:line="360" w:lineRule="auto"/>
              <w:ind w:firstLine="0"/>
            </w:pPr>
            <w:r>
              <w:rPr>
                <w:b w:val="1"/>
              </w:rPr>
              <w:t>Название</w:t>
            </w:r>
            <w:r>
              <w:t>:</w:t>
            </w:r>
          </w:p>
        </w:tc>
        <w:tc>
          <w:tcPr>
            <w:tcW w:type="dxa" w:w="6406"/>
            <w:gridSpan w:val="2"/>
          </w:tcPr>
          <w:p w14:paraId="C7010000">
            <w:pPr>
              <w:spacing w:line="360" w:lineRule="auto"/>
              <w:ind w:firstLine="0"/>
            </w:pPr>
            <w:r>
              <w:t>VideoHost</w:t>
            </w:r>
          </w:p>
        </w:tc>
      </w:tr>
      <w:tr>
        <w:tc>
          <w:tcPr>
            <w:tcW w:type="dxa" w:w="3164"/>
          </w:tcPr>
          <w:p w14:paraId="C8010000">
            <w:pPr>
              <w:spacing w:line="360" w:lineRule="auto"/>
              <w:ind w:firstLine="0"/>
            </w:pPr>
            <w:r>
              <w:rPr>
                <w:b w:val="1"/>
              </w:rPr>
              <w:t>Функция</w:t>
            </w:r>
            <w:r>
              <w:t>:</w:t>
            </w:r>
          </w:p>
        </w:tc>
        <w:tc>
          <w:tcPr>
            <w:tcW w:type="dxa" w:w="6406"/>
            <w:gridSpan w:val="2"/>
          </w:tcPr>
          <w:p w14:paraId="C9010000">
            <w:pPr>
              <w:spacing w:line="360" w:lineRule="auto"/>
              <w:ind w:firstLine="0"/>
            </w:pPr>
            <w:r>
              <w:t>Добавление видео в «Понравившиеся»</w:t>
            </w:r>
          </w:p>
        </w:tc>
      </w:tr>
      <w:tr>
        <w:tc>
          <w:tcPr>
            <w:tcW w:type="dxa" w:w="3164"/>
          </w:tcPr>
          <w:p w14:paraId="CA010000">
            <w:pPr>
              <w:spacing w:line="360" w:lineRule="auto"/>
              <w:ind w:firstLine="0"/>
            </w:pPr>
            <w:r>
              <w:rPr>
                <w:b w:val="1"/>
              </w:rPr>
              <w:t>Действие</w:t>
            </w:r>
          </w:p>
        </w:tc>
        <w:tc>
          <w:tcPr>
            <w:tcW w:type="dxa" w:w="3267"/>
          </w:tcPr>
          <w:p w14:paraId="CB010000">
            <w:pPr>
              <w:spacing w:line="360" w:lineRule="auto"/>
              <w:ind w:firstLine="0"/>
              <w:rPr>
                <w:b w:val="1"/>
              </w:rPr>
            </w:pPr>
            <w:r>
              <w:rPr>
                <w:b w:val="1"/>
              </w:rPr>
              <w:t>Ожидаемыйрезультат</w:t>
            </w:r>
          </w:p>
        </w:tc>
        <w:tc>
          <w:tcPr>
            <w:tcW w:type="dxa" w:w="3139"/>
          </w:tcPr>
          <w:p w14:paraId="CC010000">
            <w:pPr>
              <w:spacing w:line="360" w:lineRule="auto"/>
              <w:ind w:firstLine="0"/>
            </w:pPr>
            <w:r>
              <w:rPr>
                <w:b w:val="1"/>
              </w:rPr>
              <w:t>Результаттеста</w:t>
            </w:r>
            <w:r>
              <w:t>:</w:t>
            </w:r>
          </w:p>
          <w:p w14:paraId="CD010000">
            <w:pPr>
              <w:pStyle w:val="Style_9"/>
              <w:spacing w:after="0" w:line="360" w:lineRule="auto"/>
              <w:ind w:firstLine="0" w:left="0"/>
              <w:rPr>
                <w:rFonts w:ascii="Times New Roman" w:hAnsi="Times New Roman"/>
              </w:rPr>
            </w:pPr>
            <w:r>
              <w:rPr>
                <w:rFonts w:ascii="Times New Roman" w:hAnsi="Times New Roman"/>
              </w:rPr>
              <w:t>пройден</w:t>
            </w:r>
          </w:p>
          <w:p w14:paraId="CE010000">
            <w:pPr>
              <w:pStyle w:val="Style_9"/>
              <w:spacing w:after="0" w:line="360" w:lineRule="auto"/>
              <w:ind w:firstLine="0" w:left="0"/>
              <w:rPr>
                <w:rFonts w:ascii="Times New Roman" w:hAnsi="Times New Roman"/>
              </w:rPr>
            </w:pPr>
            <w:r>
              <w:rPr>
                <w:rFonts w:ascii="Times New Roman" w:hAnsi="Times New Roman"/>
              </w:rPr>
              <w:t>провал</w:t>
            </w:r>
          </w:p>
          <w:p w14:paraId="CF010000">
            <w:pPr>
              <w:pStyle w:val="Style_9"/>
              <w:spacing w:after="0" w:line="360" w:lineRule="auto"/>
              <w:ind w:firstLine="0" w:left="0"/>
              <w:rPr>
                <w:rFonts w:ascii="Times New Roman" w:hAnsi="Times New Roman"/>
              </w:rPr>
            </w:pPr>
            <w:r>
              <w:rPr>
                <w:rFonts w:ascii="Times New Roman" w:hAnsi="Times New Roman"/>
              </w:rPr>
              <w:t>заблокирован</w:t>
            </w:r>
          </w:p>
        </w:tc>
      </w:tr>
      <w:tr>
        <w:tc>
          <w:tcPr>
            <w:tcW w:type="dxa" w:w="3164"/>
          </w:tcPr>
          <w:p w14:paraId="D0010000">
            <w:pPr>
              <w:spacing w:line="360" w:lineRule="auto"/>
              <w:ind w:firstLine="0"/>
            </w:pPr>
            <w:r>
              <w:rPr>
                <w:b w:val="1"/>
              </w:rPr>
              <w:t>Предусловие</w:t>
            </w:r>
            <w:r>
              <w:t>:</w:t>
            </w:r>
          </w:p>
        </w:tc>
        <w:tc>
          <w:tcPr>
            <w:tcW w:type="dxa" w:w="6406"/>
            <w:gridSpan w:val="2"/>
          </w:tcPr>
          <w:p w14:paraId="D1010000">
            <w:pPr>
              <w:spacing w:line="360" w:lineRule="auto"/>
              <w:ind w:firstLine="0"/>
            </w:pPr>
          </w:p>
        </w:tc>
      </w:tr>
      <w:tr>
        <w:tc>
          <w:tcPr>
            <w:tcW w:type="dxa" w:w="3164"/>
          </w:tcPr>
          <w:p w14:paraId="D2010000">
            <w:pPr>
              <w:spacing w:line="360" w:lineRule="auto"/>
              <w:ind w:firstLine="0"/>
              <w:jc w:val="left"/>
            </w:pPr>
            <w:r>
              <w:t xml:space="preserve">Запустить </w:t>
            </w:r>
            <w:r>
              <w:t>приложение</w:t>
            </w:r>
            <w:r>
              <w:t xml:space="preserve"> «</w:t>
            </w:r>
            <w:r>
              <w:rPr>
                <w:color w:val="1A1A1A"/>
                <w:highlight w:val="white"/>
              </w:rPr>
              <w:t>VideoHost</w:t>
            </w:r>
            <w:r>
              <w:t>»</w:t>
            </w:r>
          </w:p>
        </w:tc>
        <w:tc>
          <w:tcPr>
            <w:tcW w:type="dxa" w:w="3267"/>
          </w:tcPr>
          <w:p w14:paraId="D3010000">
            <w:pPr>
              <w:spacing w:line="360" w:lineRule="auto"/>
              <w:ind w:firstLine="0"/>
              <w:jc w:val="left"/>
            </w:pPr>
            <w:r>
              <w:t xml:space="preserve">Приложение открылось корректно </w:t>
            </w:r>
          </w:p>
        </w:tc>
        <w:tc>
          <w:tcPr>
            <w:tcW w:type="dxa" w:w="3139"/>
          </w:tcPr>
          <w:p w14:paraId="D4010000">
            <w:pPr>
              <w:spacing w:line="360" w:lineRule="auto"/>
              <w:ind w:firstLine="0"/>
              <w:jc w:val="left"/>
            </w:pPr>
          </w:p>
        </w:tc>
      </w:tr>
      <w:tr>
        <w:tc>
          <w:tcPr>
            <w:tcW w:type="dxa" w:w="3164"/>
          </w:tcPr>
          <w:p w14:paraId="D5010000">
            <w:pPr>
              <w:spacing w:line="360" w:lineRule="auto"/>
              <w:ind w:firstLine="0"/>
              <w:jc w:val="left"/>
            </w:pPr>
          </w:p>
        </w:tc>
        <w:tc>
          <w:tcPr>
            <w:tcW w:type="dxa" w:w="3267"/>
          </w:tcPr>
          <w:p w14:paraId="D6010000">
            <w:pPr>
              <w:spacing w:line="360" w:lineRule="auto"/>
              <w:ind w:firstLine="0"/>
              <w:jc w:val="left"/>
            </w:pPr>
          </w:p>
        </w:tc>
        <w:tc>
          <w:tcPr>
            <w:tcW w:type="dxa" w:w="3139"/>
          </w:tcPr>
          <w:p w14:paraId="D7010000">
            <w:pPr>
              <w:spacing w:line="360" w:lineRule="auto"/>
              <w:ind w:firstLine="0"/>
              <w:jc w:val="left"/>
            </w:pPr>
          </w:p>
        </w:tc>
      </w:tr>
      <w:tr>
        <w:tc>
          <w:tcPr>
            <w:tcW w:type="dxa" w:w="3164"/>
          </w:tcPr>
          <w:p w14:paraId="D8010000">
            <w:pPr>
              <w:spacing w:line="360" w:lineRule="auto"/>
              <w:ind w:firstLine="0"/>
              <w:jc w:val="left"/>
            </w:pPr>
            <w:r>
              <w:rPr>
                <w:b w:val="1"/>
              </w:rPr>
              <w:t>Шагитеста (</w:t>
            </w:r>
            <w:r>
              <w:rPr>
                <w:b w:val="1"/>
              </w:rPr>
              <w:t>positive)</w:t>
            </w:r>
            <w:r>
              <w:t>:</w:t>
            </w:r>
          </w:p>
        </w:tc>
        <w:tc>
          <w:tcPr>
            <w:tcW w:type="dxa" w:w="6406"/>
            <w:gridSpan w:val="2"/>
          </w:tcPr>
          <w:p w14:paraId="D9010000">
            <w:pPr>
              <w:spacing w:line="360" w:lineRule="auto"/>
              <w:ind w:firstLine="0"/>
              <w:jc w:val="left"/>
            </w:pPr>
          </w:p>
        </w:tc>
      </w:tr>
      <w:tr>
        <w:tc>
          <w:tcPr>
            <w:tcW w:type="dxa" w:w="3164"/>
          </w:tcPr>
          <w:p w14:paraId="DA010000">
            <w:pPr>
              <w:spacing w:line="360" w:lineRule="auto"/>
              <w:ind w:firstLine="0"/>
              <w:jc w:val="left"/>
            </w:pPr>
            <w:r>
              <w:t>Дождаться загрузки главного экрана</w:t>
            </w:r>
          </w:p>
        </w:tc>
        <w:tc>
          <w:tcPr>
            <w:tcW w:type="dxa" w:w="3267"/>
          </w:tcPr>
          <w:p w14:paraId="DB010000">
            <w:pPr>
              <w:spacing w:line="360" w:lineRule="auto"/>
              <w:ind w:firstLine="0"/>
              <w:jc w:val="left"/>
            </w:pPr>
            <w:r>
              <w:t>Окно для вывода видеороликов открылось</w:t>
            </w:r>
          </w:p>
        </w:tc>
        <w:tc>
          <w:tcPr>
            <w:tcW w:type="dxa" w:w="3139"/>
          </w:tcPr>
          <w:p w14:paraId="DC010000">
            <w:pPr>
              <w:spacing w:line="360" w:lineRule="auto"/>
              <w:ind w:firstLine="0"/>
              <w:jc w:val="left"/>
            </w:pPr>
            <w:r>
              <w:t>пройден</w:t>
            </w:r>
          </w:p>
        </w:tc>
      </w:tr>
      <w:tr>
        <w:tc>
          <w:tcPr>
            <w:tcW w:type="dxa" w:w="3164"/>
          </w:tcPr>
          <w:p w14:paraId="DD010000">
            <w:pPr>
              <w:spacing w:line="360" w:lineRule="auto"/>
              <w:ind w:firstLine="0"/>
              <w:jc w:val="left"/>
            </w:pPr>
            <w:r>
              <w:t>Нажать на кнопку добавления видео в избранное</w:t>
            </w:r>
          </w:p>
        </w:tc>
        <w:tc>
          <w:tcPr>
            <w:tcW w:type="dxa" w:w="3267"/>
          </w:tcPr>
          <w:p w14:paraId="DE010000">
            <w:pPr>
              <w:spacing w:line="360" w:lineRule="auto"/>
              <w:ind w:firstLine="0"/>
              <w:jc w:val="left"/>
            </w:pPr>
            <w:r>
              <w:t>В базу данных отправлен запрос на добавление видео в избранное</w:t>
            </w:r>
          </w:p>
        </w:tc>
        <w:tc>
          <w:tcPr>
            <w:tcW w:type="dxa" w:w="3139"/>
          </w:tcPr>
          <w:p w14:paraId="DF010000">
            <w:pPr>
              <w:spacing w:line="360" w:lineRule="auto"/>
              <w:ind w:firstLine="0"/>
              <w:jc w:val="left"/>
            </w:pPr>
            <w:r>
              <w:t>пройден</w:t>
            </w:r>
          </w:p>
        </w:tc>
      </w:tr>
      <w:tr>
        <w:tc>
          <w:tcPr>
            <w:tcW w:type="dxa" w:w="3164"/>
          </w:tcPr>
          <w:p w14:paraId="E0010000">
            <w:pPr>
              <w:spacing w:line="360" w:lineRule="auto"/>
              <w:ind w:firstLine="0"/>
              <w:jc w:val="left"/>
            </w:pPr>
            <w:r>
              <w:t>Перейти на вкладку «Понравившиеся»</w:t>
            </w:r>
          </w:p>
        </w:tc>
        <w:tc>
          <w:tcPr>
            <w:tcW w:type="dxa" w:w="3267"/>
          </w:tcPr>
          <w:p w14:paraId="E1010000">
            <w:pPr>
              <w:spacing w:line="360" w:lineRule="auto"/>
              <w:ind w:firstLine="0"/>
              <w:jc w:val="left"/>
            </w:pPr>
            <w:r>
              <w:t>Добавленный ролик отобразится в списке</w:t>
            </w:r>
          </w:p>
        </w:tc>
        <w:tc>
          <w:tcPr>
            <w:tcW w:type="dxa" w:w="3139"/>
          </w:tcPr>
          <w:p w14:paraId="E2010000">
            <w:pPr>
              <w:spacing w:line="360" w:lineRule="auto"/>
              <w:ind w:firstLine="0"/>
              <w:jc w:val="left"/>
            </w:pPr>
            <w:r>
              <w:t>пройден</w:t>
            </w:r>
          </w:p>
        </w:tc>
      </w:tr>
    </w:tbl>
    <w:p w14:paraId="E3010000">
      <w:pPr>
        <w:tabs>
          <w:tab w:leader="none" w:pos="142" w:val="left"/>
        </w:tabs>
        <w:ind/>
      </w:pPr>
    </w:p>
    <w:p w14:paraId="E4010000">
      <w:pPr>
        <w:tabs>
          <w:tab w:leader="none" w:pos="142" w:val="left"/>
        </w:tabs>
        <w:ind/>
      </w:pPr>
      <w:r>
        <w:t xml:space="preserve">В таблице </w:t>
      </w:r>
      <w:r>
        <w:t>7</w:t>
      </w:r>
      <w:r>
        <w:t xml:space="preserve"> представлено тестирование функции загрузки видео в базу данных.</w:t>
      </w:r>
    </w:p>
    <w:p w14:paraId="E5010000">
      <w:pPr>
        <w:tabs>
          <w:tab w:leader="none" w:pos="142" w:val="left"/>
        </w:tabs>
        <w:ind w:firstLine="0"/>
      </w:pPr>
      <w:r>
        <w:t xml:space="preserve">Таблица </w:t>
      </w:r>
      <w:r>
        <w:t>7</w:t>
      </w:r>
      <w:r>
        <w:t xml:space="preserve"> – Тестирование функции загрузки видео</w:t>
      </w:r>
    </w:p>
    <w:tbl>
      <w:tblPr>
        <w:tblStyle w:val="Style_10"/>
      </w:tblPr>
      <w:tblGrid>
        <w:gridCol w:w="3121"/>
        <w:gridCol w:w="3276"/>
        <w:gridCol w:w="3173"/>
      </w:tblGrid>
      <w:tr>
        <w:tc>
          <w:tcPr>
            <w:tcW w:type="dxa" w:w="3121"/>
          </w:tcPr>
          <w:p w14:paraId="E6010000">
            <w:pPr>
              <w:spacing w:line="360" w:lineRule="auto"/>
              <w:ind w:firstLine="0"/>
            </w:pPr>
            <w:r>
              <w:rPr>
                <w:b w:val="1"/>
              </w:rPr>
              <w:t>Название</w:t>
            </w:r>
            <w:r>
              <w:t>:</w:t>
            </w:r>
          </w:p>
        </w:tc>
        <w:tc>
          <w:tcPr>
            <w:tcW w:type="dxa" w:w="6449"/>
            <w:gridSpan w:val="2"/>
          </w:tcPr>
          <w:p w14:paraId="E7010000">
            <w:pPr>
              <w:spacing w:line="360" w:lineRule="auto"/>
              <w:ind w:firstLine="0"/>
            </w:pPr>
            <w:r>
              <w:t>VideoHost</w:t>
            </w:r>
          </w:p>
        </w:tc>
      </w:tr>
      <w:tr>
        <w:tc>
          <w:tcPr>
            <w:tcW w:type="dxa" w:w="3121"/>
          </w:tcPr>
          <w:p w14:paraId="E8010000">
            <w:pPr>
              <w:spacing w:line="360" w:lineRule="auto"/>
              <w:ind w:firstLine="0"/>
            </w:pPr>
            <w:r>
              <w:rPr>
                <w:b w:val="1"/>
              </w:rPr>
              <w:t>Функция</w:t>
            </w:r>
            <w:r>
              <w:t>:</w:t>
            </w:r>
          </w:p>
        </w:tc>
        <w:tc>
          <w:tcPr>
            <w:tcW w:type="dxa" w:w="6449"/>
            <w:gridSpan w:val="2"/>
          </w:tcPr>
          <w:p w14:paraId="E9010000">
            <w:pPr>
              <w:spacing w:line="360" w:lineRule="auto"/>
              <w:ind w:firstLine="0"/>
            </w:pPr>
            <w:r>
              <w:t>Загрузка видео</w:t>
            </w:r>
          </w:p>
        </w:tc>
      </w:tr>
      <w:tr>
        <w:tc>
          <w:tcPr>
            <w:tcW w:type="dxa" w:w="3121"/>
          </w:tcPr>
          <w:p w14:paraId="EA010000">
            <w:pPr>
              <w:spacing w:line="360" w:lineRule="auto"/>
              <w:ind w:firstLine="0"/>
            </w:pPr>
            <w:r>
              <w:rPr>
                <w:b w:val="1"/>
              </w:rPr>
              <w:t>Действие</w:t>
            </w:r>
          </w:p>
        </w:tc>
        <w:tc>
          <w:tcPr>
            <w:tcW w:type="dxa" w:w="3276"/>
          </w:tcPr>
          <w:p w14:paraId="EB010000">
            <w:pPr>
              <w:spacing w:line="360" w:lineRule="auto"/>
              <w:ind w:firstLine="0"/>
              <w:rPr>
                <w:b w:val="1"/>
              </w:rPr>
            </w:pPr>
            <w:r>
              <w:rPr>
                <w:b w:val="1"/>
              </w:rPr>
              <w:t>Ожидаемыйрезультат</w:t>
            </w:r>
          </w:p>
        </w:tc>
        <w:tc>
          <w:tcPr>
            <w:tcW w:type="dxa" w:w="3173"/>
          </w:tcPr>
          <w:p w14:paraId="EC010000">
            <w:pPr>
              <w:spacing w:line="360" w:lineRule="auto"/>
              <w:ind w:firstLine="0"/>
            </w:pPr>
            <w:r>
              <w:rPr>
                <w:b w:val="1"/>
              </w:rPr>
              <w:t>Результаттеста</w:t>
            </w:r>
            <w:r>
              <w:t>:</w:t>
            </w:r>
          </w:p>
          <w:p w14:paraId="ED010000">
            <w:pPr>
              <w:pStyle w:val="Style_9"/>
              <w:spacing w:after="0" w:line="360" w:lineRule="auto"/>
              <w:ind w:firstLine="0" w:left="0"/>
              <w:rPr>
                <w:rFonts w:ascii="Times New Roman" w:hAnsi="Times New Roman"/>
              </w:rPr>
            </w:pPr>
            <w:r>
              <w:rPr>
                <w:rFonts w:ascii="Times New Roman" w:hAnsi="Times New Roman"/>
              </w:rPr>
              <w:t>пройден</w:t>
            </w:r>
          </w:p>
          <w:p w14:paraId="EE010000">
            <w:pPr>
              <w:pStyle w:val="Style_9"/>
              <w:spacing w:after="0" w:line="360" w:lineRule="auto"/>
              <w:ind w:firstLine="0" w:left="0"/>
              <w:rPr>
                <w:rFonts w:ascii="Times New Roman" w:hAnsi="Times New Roman"/>
              </w:rPr>
            </w:pPr>
            <w:r>
              <w:rPr>
                <w:rFonts w:ascii="Times New Roman" w:hAnsi="Times New Roman"/>
              </w:rPr>
              <w:t>провал</w:t>
            </w:r>
          </w:p>
          <w:p w14:paraId="EF010000">
            <w:pPr>
              <w:pStyle w:val="Style_9"/>
              <w:spacing w:after="0" w:line="360" w:lineRule="auto"/>
              <w:ind w:firstLine="0" w:left="0"/>
              <w:rPr>
                <w:rFonts w:ascii="Times New Roman" w:hAnsi="Times New Roman"/>
              </w:rPr>
            </w:pPr>
            <w:r>
              <w:rPr>
                <w:rFonts w:ascii="Times New Roman" w:hAnsi="Times New Roman"/>
              </w:rPr>
              <w:t>заблокирован</w:t>
            </w:r>
          </w:p>
        </w:tc>
      </w:tr>
      <w:tr>
        <w:tc>
          <w:tcPr>
            <w:tcW w:type="dxa" w:w="3121"/>
          </w:tcPr>
          <w:p w14:paraId="F0010000">
            <w:pPr>
              <w:spacing w:line="360" w:lineRule="auto"/>
              <w:ind w:firstLine="0"/>
            </w:pPr>
            <w:r>
              <w:rPr>
                <w:b w:val="1"/>
              </w:rPr>
              <w:t>Предусловие</w:t>
            </w:r>
            <w:r>
              <w:t>:</w:t>
            </w:r>
          </w:p>
        </w:tc>
        <w:tc>
          <w:tcPr>
            <w:tcW w:type="dxa" w:w="6449"/>
            <w:gridSpan w:val="2"/>
          </w:tcPr>
          <w:p w14:paraId="F1010000">
            <w:pPr>
              <w:spacing w:line="360" w:lineRule="auto"/>
              <w:ind w:firstLine="0"/>
            </w:pPr>
          </w:p>
        </w:tc>
      </w:tr>
      <w:tr>
        <w:tc>
          <w:tcPr>
            <w:tcW w:type="dxa" w:w="3121"/>
          </w:tcPr>
          <w:p w14:paraId="F2010000">
            <w:pPr>
              <w:spacing w:line="360" w:lineRule="auto"/>
              <w:ind w:firstLine="0"/>
              <w:jc w:val="left"/>
            </w:pPr>
            <w:r>
              <w:t xml:space="preserve">Запустить </w:t>
            </w:r>
            <w:r>
              <w:t>приложение</w:t>
            </w:r>
            <w:r>
              <w:t xml:space="preserve"> «</w:t>
            </w:r>
            <w:r>
              <w:rPr>
                <w:color w:val="1A1A1A"/>
                <w:highlight w:val="white"/>
              </w:rPr>
              <w:t>VideoHost</w:t>
            </w:r>
            <w:r>
              <w:t>»</w:t>
            </w:r>
          </w:p>
        </w:tc>
        <w:tc>
          <w:tcPr>
            <w:tcW w:type="dxa" w:w="3276"/>
          </w:tcPr>
          <w:p w14:paraId="F3010000">
            <w:pPr>
              <w:spacing w:line="360" w:lineRule="auto"/>
              <w:ind w:firstLine="0"/>
              <w:jc w:val="left"/>
            </w:pPr>
            <w:r>
              <w:t xml:space="preserve">Приложение открылось корректно </w:t>
            </w:r>
          </w:p>
        </w:tc>
        <w:tc>
          <w:tcPr>
            <w:tcW w:type="dxa" w:w="3173"/>
          </w:tcPr>
          <w:p w14:paraId="F4010000">
            <w:pPr>
              <w:spacing w:line="360" w:lineRule="auto"/>
              <w:ind w:firstLine="0"/>
              <w:jc w:val="left"/>
            </w:pPr>
          </w:p>
        </w:tc>
      </w:tr>
      <w:tr>
        <w:tc>
          <w:tcPr>
            <w:tcW w:type="dxa" w:w="3121"/>
          </w:tcPr>
          <w:p w14:paraId="F5010000">
            <w:pPr>
              <w:spacing w:line="360" w:lineRule="auto"/>
              <w:ind w:firstLine="0"/>
              <w:jc w:val="left"/>
            </w:pPr>
          </w:p>
        </w:tc>
        <w:tc>
          <w:tcPr>
            <w:tcW w:type="dxa" w:w="3276"/>
          </w:tcPr>
          <w:p w14:paraId="F6010000">
            <w:pPr>
              <w:spacing w:line="360" w:lineRule="auto"/>
              <w:ind w:firstLine="0"/>
              <w:jc w:val="left"/>
            </w:pPr>
          </w:p>
        </w:tc>
        <w:tc>
          <w:tcPr>
            <w:tcW w:type="dxa" w:w="3173"/>
          </w:tcPr>
          <w:p w14:paraId="F7010000">
            <w:pPr>
              <w:spacing w:line="360" w:lineRule="auto"/>
              <w:ind w:firstLine="0"/>
              <w:jc w:val="left"/>
            </w:pPr>
          </w:p>
        </w:tc>
      </w:tr>
      <w:tr>
        <w:tc>
          <w:tcPr>
            <w:tcW w:type="dxa" w:w="3121"/>
          </w:tcPr>
          <w:p w14:paraId="F8010000">
            <w:pPr>
              <w:spacing w:line="360" w:lineRule="auto"/>
              <w:ind w:firstLine="0"/>
              <w:jc w:val="left"/>
            </w:pPr>
            <w:r>
              <w:rPr>
                <w:b w:val="1"/>
              </w:rPr>
              <w:t>Шагитеста (</w:t>
            </w:r>
            <w:r>
              <w:rPr>
                <w:b w:val="1"/>
              </w:rPr>
              <w:t>positive)</w:t>
            </w:r>
            <w:r>
              <w:t>:</w:t>
            </w:r>
          </w:p>
        </w:tc>
        <w:tc>
          <w:tcPr>
            <w:tcW w:type="dxa" w:w="6449"/>
            <w:gridSpan w:val="2"/>
          </w:tcPr>
          <w:p w14:paraId="F9010000">
            <w:pPr>
              <w:spacing w:line="360" w:lineRule="auto"/>
              <w:ind w:firstLine="0"/>
              <w:jc w:val="left"/>
            </w:pPr>
          </w:p>
        </w:tc>
      </w:tr>
      <w:tr>
        <w:tc>
          <w:tcPr>
            <w:tcW w:type="dxa" w:w="3121"/>
          </w:tcPr>
          <w:p w14:paraId="FA010000">
            <w:pPr>
              <w:spacing w:line="360" w:lineRule="auto"/>
              <w:ind w:firstLine="0"/>
              <w:jc w:val="left"/>
            </w:pPr>
            <w:r>
              <w:t>Перейти на вкладку добавления видеоролика</w:t>
            </w:r>
          </w:p>
        </w:tc>
        <w:tc>
          <w:tcPr>
            <w:tcW w:type="dxa" w:w="3276"/>
          </w:tcPr>
          <w:p w14:paraId="FB010000">
            <w:pPr>
              <w:spacing w:line="360" w:lineRule="auto"/>
              <w:ind w:firstLine="0"/>
              <w:jc w:val="left"/>
            </w:pPr>
            <w:r>
              <w:t>Окно корректно загрузилось</w:t>
            </w:r>
          </w:p>
        </w:tc>
        <w:tc>
          <w:tcPr>
            <w:tcW w:type="dxa" w:w="3173"/>
          </w:tcPr>
          <w:p w14:paraId="FC010000">
            <w:pPr>
              <w:spacing w:line="360" w:lineRule="auto"/>
              <w:ind w:firstLine="0"/>
              <w:jc w:val="left"/>
            </w:pPr>
            <w:r>
              <w:t>пройден</w:t>
            </w:r>
          </w:p>
        </w:tc>
      </w:tr>
      <w:tr>
        <w:tc>
          <w:tcPr>
            <w:tcW w:type="dxa" w:w="3121"/>
          </w:tcPr>
          <w:p w14:paraId="FD010000">
            <w:pPr>
              <w:spacing w:line="360" w:lineRule="auto"/>
              <w:ind w:firstLine="0"/>
              <w:jc w:val="left"/>
            </w:pPr>
            <w:r>
              <w:t>Выбрать видеоролик из галереи или снять новый на камеру</w:t>
            </w:r>
          </w:p>
        </w:tc>
        <w:tc>
          <w:tcPr>
            <w:tcW w:type="dxa" w:w="3276"/>
          </w:tcPr>
          <w:p w14:paraId="FE010000">
            <w:pPr>
              <w:spacing w:line="360" w:lineRule="auto"/>
              <w:ind w:firstLine="0"/>
              <w:jc w:val="left"/>
            </w:pPr>
            <w:r>
              <w:t>Приложение получило файл видеоролика и информацию о нём</w:t>
            </w:r>
          </w:p>
        </w:tc>
        <w:tc>
          <w:tcPr>
            <w:tcW w:type="dxa" w:w="3173"/>
          </w:tcPr>
          <w:p w14:paraId="FF010000">
            <w:pPr>
              <w:spacing w:line="360" w:lineRule="auto"/>
              <w:ind w:firstLine="0"/>
              <w:jc w:val="left"/>
            </w:pPr>
            <w:r>
              <w:t>пройден</w:t>
            </w:r>
          </w:p>
        </w:tc>
      </w:tr>
      <w:tr>
        <w:tc>
          <w:tcPr>
            <w:tcW w:type="dxa" w:w="3121"/>
          </w:tcPr>
          <w:p w14:paraId="00020000">
            <w:pPr>
              <w:spacing w:line="360" w:lineRule="auto"/>
              <w:ind w:firstLine="0"/>
              <w:jc w:val="left"/>
            </w:pPr>
            <w:r>
              <w:t>Ввести название видеоролика</w:t>
            </w:r>
          </w:p>
        </w:tc>
        <w:tc>
          <w:tcPr>
            <w:tcW w:type="dxa" w:w="3276"/>
          </w:tcPr>
          <w:p w14:paraId="01020000">
            <w:pPr>
              <w:spacing w:line="360" w:lineRule="auto"/>
              <w:ind w:firstLine="0"/>
              <w:jc w:val="left"/>
            </w:pPr>
            <w:r>
              <w:t>Приложение получило название видеоролика</w:t>
            </w:r>
          </w:p>
        </w:tc>
        <w:tc>
          <w:tcPr>
            <w:tcW w:type="dxa" w:w="3173"/>
          </w:tcPr>
          <w:p w14:paraId="02020000">
            <w:pPr>
              <w:spacing w:line="360" w:lineRule="auto"/>
              <w:ind w:firstLine="0"/>
              <w:jc w:val="left"/>
            </w:pPr>
            <w:r>
              <w:t>пройден</w:t>
            </w:r>
          </w:p>
        </w:tc>
      </w:tr>
      <w:tr>
        <w:tc>
          <w:tcPr>
            <w:tcW w:type="dxa" w:w="3121"/>
          </w:tcPr>
          <w:p w14:paraId="03020000">
            <w:pPr>
              <w:spacing w:line="360" w:lineRule="auto"/>
              <w:ind w:firstLine="0"/>
              <w:jc w:val="left"/>
            </w:pPr>
            <w:r>
              <w:t>Нажать на кнопку «Загрузить»</w:t>
            </w:r>
          </w:p>
        </w:tc>
        <w:tc>
          <w:tcPr>
            <w:tcW w:type="dxa" w:w="3276"/>
          </w:tcPr>
          <w:p w14:paraId="04020000">
            <w:pPr>
              <w:spacing w:line="360" w:lineRule="auto"/>
              <w:ind w:firstLine="0"/>
              <w:jc w:val="left"/>
            </w:pPr>
            <w:r>
              <w:t>Файл видеоролика отправлен в базу данных</w:t>
            </w:r>
          </w:p>
        </w:tc>
        <w:tc>
          <w:tcPr>
            <w:tcW w:type="dxa" w:w="3173"/>
          </w:tcPr>
          <w:p w14:paraId="05020000">
            <w:pPr>
              <w:spacing w:line="360" w:lineRule="auto"/>
              <w:ind w:firstLine="0"/>
              <w:jc w:val="left"/>
            </w:pPr>
            <w:r>
              <w:t>пройден</w:t>
            </w:r>
          </w:p>
        </w:tc>
      </w:tr>
      <w:tr>
        <w:tc>
          <w:tcPr>
            <w:tcW w:type="dxa" w:w="3121"/>
          </w:tcPr>
          <w:p w14:paraId="06020000">
            <w:pPr>
              <w:spacing w:line="360" w:lineRule="auto"/>
              <w:ind w:firstLine="0"/>
              <w:jc w:val="left"/>
            </w:pPr>
          </w:p>
        </w:tc>
        <w:tc>
          <w:tcPr>
            <w:tcW w:type="dxa" w:w="3276"/>
          </w:tcPr>
          <w:p w14:paraId="07020000">
            <w:pPr>
              <w:spacing w:line="360" w:lineRule="auto"/>
              <w:ind w:firstLine="0"/>
              <w:jc w:val="left"/>
            </w:pPr>
          </w:p>
        </w:tc>
        <w:tc>
          <w:tcPr>
            <w:tcW w:type="dxa" w:w="3173"/>
          </w:tcPr>
          <w:p w14:paraId="08020000">
            <w:pPr>
              <w:spacing w:line="360" w:lineRule="auto"/>
              <w:ind w:firstLine="0"/>
              <w:jc w:val="left"/>
            </w:pPr>
          </w:p>
        </w:tc>
      </w:tr>
      <w:tr>
        <w:tc>
          <w:tcPr>
            <w:tcW w:type="dxa" w:w="3121"/>
            <w:shd w:fill="auto" w:val="clear"/>
          </w:tcPr>
          <w:p w14:paraId="09020000">
            <w:pPr>
              <w:spacing w:line="360" w:lineRule="auto"/>
              <w:ind w:firstLine="0"/>
              <w:jc w:val="left"/>
            </w:pPr>
          </w:p>
        </w:tc>
        <w:tc>
          <w:tcPr>
            <w:tcW w:type="dxa" w:w="3276"/>
            <w:shd w:fill="auto" w:val="clear"/>
          </w:tcPr>
          <w:p w14:paraId="0A020000">
            <w:pPr>
              <w:spacing w:line="360" w:lineRule="auto"/>
              <w:ind w:firstLine="0"/>
              <w:jc w:val="left"/>
            </w:pPr>
          </w:p>
        </w:tc>
        <w:tc>
          <w:tcPr>
            <w:tcW w:type="dxa" w:w="3173"/>
            <w:shd w:fill="auto" w:val="clear"/>
          </w:tcPr>
          <w:p w14:paraId="0B020000">
            <w:pPr>
              <w:spacing w:line="360" w:lineRule="auto"/>
              <w:ind w:firstLine="0"/>
              <w:jc w:val="left"/>
            </w:pPr>
          </w:p>
        </w:tc>
      </w:tr>
      <w:tr>
        <w:tc>
          <w:tcPr>
            <w:tcW w:type="dxa" w:w="3121"/>
          </w:tcPr>
          <w:p w14:paraId="0C020000">
            <w:pPr>
              <w:spacing w:line="360" w:lineRule="auto"/>
              <w:ind w:firstLine="0"/>
              <w:jc w:val="left"/>
            </w:pPr>
            <w:r>
              <w:rPr>
                <w:b w:val="1"/>
                <w:sz w:val="24"/>
              </w:rPr>
              <w:t>Шагитеста (</w:t>
            </w:r>
            <w:r>
              <w:rPr>
                <w:b w:val="1"/>
                <w:sz w:val="24"/>
              </w:rPr>
              <w:t>negative)</w:t>
            </w:r>
            <w:r>
              <w:rPr>
                <w:sz w:val="24"/>
              </w:rPr>
              <w:t>:</w:t>
            </w:r>
          </w:p>
        </w:tc>
        <w:tc>
          <w:tcPr>
            <w:tcW w:type="dxa" w:w="3276"/>
          </w:tcPr>
          <w:p w14:paraId="0D020000">
            <w:pPr>
              <w:spacing w:line="360" w:lineRule="auto"/>
              <w:ind w:firstLine="0"/>
              <w:jc w:val="left"/>
            </w:pPr>
          </w:p>
        </w:tc>
        <w:tc>
          <w:tcPr>
            <w:tcW w:type="dxa" w:w="3173"/>
          </w:tcPr>
          <w:p w14:paraId="0E020000">
            <w:pPr>
              <w:spacing w:line="360" w:lineRule="auto"/>
              <w:ind w:firstLine="0"/>
              <w:jc w:val="left"/>
            </w:pPr>
          </w:p>
        </w:tc>
      </w:tr>
      <w:tr>
        <w:tc>
          <w:tcPr>
            <w:tcW w:type="dxa" w:w="3121"/>
          </w:tcPr>
          <w:p w14:paraId="0F020000">
            <w:pPr>
              <w:spacing w:line="360" w:lineRule="auto"/>
              <w:ind w:firstLine="0"/>
              <w:jc w:val="left"/>
              <w:rPr>
                <w:sz w:val="24"/>
              </w:rPr>
            </w:pPr>
            <w:r>
              <w:t>Перейти на вкладку добавления видеоролика</w:t>
            </w:r>
          </w:p>
        </w:tc>
        <w:tc>
          <w:tcPr>
            <w:tcW w:type="dxa" w:w="3276"/>
          </w:tcPr>
          <w:p w14:paraId="10020000">
            <w:pPr>
              <w:spacing w:line="360" w:lineRule="auto"/>
              <w:ind w:firstLine="0"/>
              <w:jc w:val="left"/>
            </w:pPr>
            <w:r>
              <w:t>Окно корректно загрузилось</w:t>
            </w:r>
          </w:p>
        </w:tc>
        <w:tc>
          <w:tcPr>
            <w:tcW w:type="dxa" w:w="3173"/>
          </w:tcPr>
          <w:p w14:paraId="11020000">
            <w:pPr>
              <w:spacing w:line="360" w:lineRule="auto"/>
              <w:ind w:firstLine="0"/>
              <w:jc w:val="left"/>
            </w:pPr>
            <w:r>
              <w:t>пройден</w:t>
            </w:r>
          </w:p>
        </w:tc>
      </w:tr>
      <w:tr>
        <w:tc>
          <w:tcPr>
            <w:tcW w:type="dxa" w:w="3121"/>
          </w:tcPr>
          <w:p w14:paraId="12020000">
            <w:pPr>
              <w:spacing w:line="360" w:lineRule="auto"/>
              <w:ind w:firstLine="0"/>
              <w:jc w:val="left"/>
            </w:pPr>
            <w:r>
              <w:t xml:space="preserve">Не выбирать </w:t>
            </w:r>
            <w:r>
              <w:t>видеоролик</w:t>
            </w:r>
          </w:p>
        </w:tc>
        <w:tc>
          <w:tcPr>
            <w:tcW w:type="dxa" w:w="3276"/>
          </w:tcPr>
          <w:p w14:paraId="13020000">
            <w:pPr>
              <w:spacing w:line="360" w:lineRule="auto"/>
              <w:ind w:firstLine="0"/>
              <w:jc w:val="left"/>
            </w:pPr>
            <w:r>
              <w:t xml:space="preserve">Приложение получит код </w:t>
            </w:r>
            <w:r>
              <w:t>ошибки</w:t>
            </w:r>
          </w:p>
        </w:tc>
        <w:tc>
          <w:tcPr>
            <w:tcW w:type="dxa" w:w="3173"/>
          </w:tcPr>
          <w:p w14:paraId="14020000">
            <w:pPr>
              <w:spacing w:line="360" w:lineRule="auto"/>
              <w:ind w:firstLine="0"/>
              <w:jc w:val="left"/>
            </w:pPr>
            <w:r>
              <w:t>пройден</w:t>
            </w:r>
          </w:p>
        </w:tc>
      </w:tr>
      <w:tr>
        <w:tc>
          <w:tcPr>
            <w:tcW w:type="dxa" w:w="3121"/>
          </w:tcPr>
          <w:p w14:paraId="15020000">
            <w:pPr>
              <w:spacing w:line="360" w:lineRule="auto"/>
              <w:ind w:firstLine="0"/>
              <w:jc w:val="left"/>
            </w:pPr>
            <w:r>
              <w:t>Не вводить название видео</w:t>
            </w:r>
          </w:p>
        </w:tc>
        <w:tc>
          <w:tcPr>
            <w:tcW w:type="dxa" w:w="3276"/>
          </w:tcPr>
          <w:p w14:paraId="16020000">
            <w:pPr>
              <w:spacing w:line="360" w:lineRule="auto"/>
              <w:ind w:firstLine="0"/>
              <w:jc w:val="left"/>
            </w:pPr>
            <w:r>
              <w:t>Приложение получит код ошибки</w:t>
            </w:r>
          </w:p>
        </w:tc>
        <w:tc>
          <w:tcPr>
            <w:tcW w:type="dxa" w:w="3173"/>
          </w:tcPr>
          <w:p w14:paraId="17020000">
            <w:pPr>
              <w:spacing w:line="360" w:lineRule="auto"/>
              <w:ind w:firstLine="0"/>
              <w:jc w:val="left"/>
            </w:pPr>
            <w:r>
              <w:t>пройден</w:t>
            </w:r>
          </w:p>
        </w:tc>
      </w:tr>
      <w:tr>
        <w:tc>
          <w:tcPr>
            <w:tcW w:type="dxa" w:w="3121"/>
          </w:tcPr>
          <w:p w14:paraId="18020000">
            <w:pPr>
              <w:spacing w:line="360" w:lineRule="auto"/>
              <w:ind w:firstLine="0"/>
              <w:jc w:val="left"/>
            </w:pPr>
            <w:r>
              <w:t>Нажать на кнопку «Загрузить»</w:t>
            </w:r>
          </w:p>
        </w:tc>
        <w:tc>
          <w:tcPr>
            <w:tcW w:type="dxa" w:w="3276"/>
          </w:tcPr>
          <w:p w14:paraId="19020000">
            <w:pPr>
              <w:spacing w:line="360" w:lineRule="auto"/>
              <w:ind w:firstLine="0"/>
              <w:jc w:val="left"/>
            </w:pPr>
            <w:r>
              <w:t>Появится всплывающее сообщение с определенной ошибкой</w:t>
            </w:r>
          </w:p>
        </w:tc>
        <w:tc>
          <w:tcPr>
            <w:tcW w:type="dxa" w:w="3173"/>
          </w:tcPr>
          <w:p w14:paraId="1A020000">
            <w:pPr>
              <w:spacing w:line="360" w:lineRule="auto"/>
              <w:ind w:firstLine="0"/>
              <w:jc w:val="left"/>
            </w:pPr>
            <w:r>
              <w:t>пройден</w:t>
            </w:r>
          </w:p>
        </w:tc>
      </w:tr>
    </w:tbl>
    <w:p w14:paraId="1B020000">
      <w:pPr>
        <w:tabs>
          <w:tab w:leader="none" w:pos="142" w:val="left"/>
        </w:tabs>
        <w:ind/>
      </w:pPr>
    </w:p>
    <w:p w14:paraId="1C020000">
      <w:pPr>
        <w:tabs>
          <w:tab w:leader="none" w:pos="142" w:val="left"/>
        </w:tabs>
        <w:ind/>
      </w:pPr>
      <w:r>
        <w:t xml:space="preserve">В таблице </w:t>
      </w:r>
      <w:r>
        <w:t>8</w:t>
      </w:r>
      <w:r>
        <w:t xml:space="preserve"> представлено тестирование функции регистрации нового пользователя.</w:t>
      </w:r>
    </w:p>
    <w:p w14:paraId="1D020000">
      <w:pPr>
        <w:tabs>
          <w:tab w:leader="none" w:pos="142" w:val="left"/>
        </w:tabs>
        <w:ind w:firstLine="0"/>
      </w:pPr>
      <w:r>
        <w:t xml:space="preserve">Таблица </w:t>
      </w:r>
      <w:r>
        <w:t>8</w:t>
      </w:r>
      <w:r>
        <w:t>– Тестирование функции регистрации пользователя</w:t>
      </w:r>
    </w:p>
    <w:tbl>
      <w:tblPr>
        <w:tblStyle w:val="Style_10"/>
      </w:tblPr>
      <w:tblGrid>
        <w:gridCol w:w="3183"/>
        <w:gridCol w:w="3211"/>
        <w:gridCol w:w="3176"/>
      </w:tblGrid>
      <w:tr>
        <w:tc>
          <w:tcPr>
            <w:tcW w:type="dxa" w:w="3183"/>
          </w:tcPr>
          <w:p w14:paraId="1E020000">
            <w:pPr>
              <w:spacing w:line="360" w:lineRule="auto"/>
              <w:ind w:firstLine="0"/>
              <w:rPr>
                <w:b w:val="1"/>
              </w:rPr>
            </w:pPr>
            <w:r>
              <w:rPr>
                <w:b w:val="1"/>
              </w:rPr>
              <w:t>Название</w:t>
            </w:r>
            <w:r>
              <w:t>:</w:t>
            </w:r>
          </w:p>
        </w:tc>
        <w:tc>
          <w:tcPr>
            <w:tcW w:type="dxa" w:w="6387"/>
            <w:gridSpan w:val="2"/>
          </w:tcPr>
          <w:p w14:paraId="1F020000">
            <w:pPr>
              <w:spacing w:line="360" w:lineRule="auto"/>
              <w:ind w:firstLine="0"/>
            </w:pPr>
            <w:r>
              <w:t>VideoHost</w:t>
            </w:r>
          </w:p>
        </w:tc>
      </w:tr>
      <w:tr>
        <w:tc>
          <w:tcPr>
            <w:tcW w:type="dxa" w:w="3183"/>
          </w:tcPr>
          <w:p w14:paraId="20020000">
            <w:pPr>
              <w:spacing w:line="360" w:lineRule="auto"/>
              <w:ind w:firstLine="0"/>
              <w:rPr>
                <w:b w:val="1"/>
              </w:rPr>
            </w:pPr>
            <w:r>
              <w:rPr>
                <w:b w:val="1"/>
              </w:rPr>
              <w:t>Функция</w:t>
            </w:r>
            <w:r>
              <w:t>:</w:t>
            </w:r>
          </w:p>
        </w:tc>
        <w:tc>
          <w:tcPr>
            <w:tcW w:type="dxa" w:w="6387"/>
            <w:gridSpan w:val="2"/>
          </w:tcPr>
          <w:p w14:paraId="21020000">
            <w:pPr>
              <w:spacing w:line="360" w:lineRule="auto"/>
              <w:ind w:firstLine="0"/>
              <w:rPr>
                <w:b w:val="1"/>
              </w:rPr>
            </w:pPr>
            <w:r>
              <w:t xml:space="preserve">Регистрация нового </w:t>
            </w:r>
            <w:r>
              <w:t>пользователя</w:t>
            </w:r>
          </w:p>
        </w:tc>
      </w:tr>
      <w:tr>
        <w:tc>
          <w:tcPr>
            <w:tcW w:type="dxa" w:w="3183"/>
          </w:tcPr>
          <w:p w14:paraId="22020000">
            <w:pPr>
              <w:spacing w:line="360" w:lineRule="auto"/>
              <w:ind w:firstLine="0"/>
            </w:pPr>
            <w:r>
              <w:rPr>
                <w:b w:val="1"/>
              </w:rPr>
              <w:t>Действие</w:t>
            </w:r>
          </w:p>
        </w:tc>
        <w:tc>
          <w:tcPr>
            <w:tcW w:type="dxa" w:w="3211"/>
          </w:tcPr>
          <w:p w14:paraId="23020000">
            <w:pPr>
              <w:spacing w:line="360" w:lineRule="auto"/>
              <w:ind w:firstLine="0"/>
              <w:rPr>
                <w:b w:val="1"/>
              </w:rPr>
            </w:pPr>
            <w:r>
              <w:rPr>
                <w:b w:val="1"/>
              </w:rPr>
              <w:t>Ожидаемыйрезультат</w:t>
            </w:r>
          </w:p>
        </w:tc>
        <w:tc>
          <w:tcPr>
            <w:tcW w:type="dxa" w:w="3176"/>
          </w:tcPr>
          <w:p w14:paraId="24020000">
            <w:pPr>
              <w:spacing w:line="360" w:lineRule="auto"/>
              <w:ind w:firstLine="0"/>
            </w:pPr>
            <w:r>
              <w:rPr>
                <w:b w:val="1"/>
              </w:rPr>
              <w:t>Результаттеста</w:t>
            </w:r>
            <w:r>
              <w:t>:</w:t>
            </w:r>
          </w:p>
          <w:p w14:paraId="25020000">
            <w:pPr>
              <w:pStyle w:val="Style_9"/>
              <w:spacing w:after="0" w:line="360" w:lineRule="auto"/>
              <w:ind w:firstLine="0" w:left="0"/>
              <w:rPr>
                <w:rFonts w:ascii="Times New Roman" w:hAnsi="Times New Roman"/>
              </w:rPr>
            </w:pPr>
            <w:r>
              <w:rPr>
                <w:rFonts w:ascii="Times New Roman" w:hAnsi="Times New Roman"/>
              </w:rPr>
              <w:t>пройден</w:t>
            </w:r>
          </w:p>
          <w:p w14:paraId="26020000">
            <w:pPr>
              <w:pStyle w:val="Style_9"/>
              <w:spacing w:after="0" w:line="360" w:lineRule="auto"/>
              <w:ind w:firstLine="0" w:left="0"/>
              <w:rPr>
                <w:rFonts w:ascii="Times New Roman" w:hAnsi="Times New Roman"/>
              </w:rPr>
            </w:pPr>
            <w:r>
              <w:rPr>
                <w:rFonts w:ascii="Times New Roman" w:hAnsi="Times New Roman"/>
              </w:rPr>
              <w:t>провал</w:t>
            </w:r>
          </w:p>
          <w:p w14:paraId="27020000">
            <w:pPr>
              <w:pStyle w:val="Style_9"/>
              <w:spacing w:after="0" w:line="360" w:lineRule="auto"/>
              <w:ind w:firstLine="0" w:left="0"/>
              <w:rPr>
                <w:rFonts w:ascii="Times New Roman" w:hAnsi="Times New Roman"/>
              </w:rPr>
            </w:pPr>
            <w:r>
              <w:rPr>
                <w:rFonts w:ascii="Times New Roman" w:hAnsi="Times New Roman"/>
              </w:rPr>
              <w:t>заблокирован</w:t>
            </w:r>
          </w:p>
        </w:tc>
      </w:tr>
      <w:tr>
        <w:tc>
          <w:tcPr>
            <w:tcW w:type="dxa" w:w="3183"/>
          </w:tcPr>
          <w:p w14:paraId="28020000">
            <w:pPr>
              <w:spacing w:line="360" w:lineRule="auto"/>
              <w:ind w:firstLine="0"/>
              <w:jc w:val="left"/>
            </w:pPr>
            <w:r>
              <w:rPr>
                <w:b w:val="1"/>
              </w:rPr>
              <w:t>Предусловие</w:t>
            </w:r>
            <w:r>
              <w:t>:</w:t>
            </w:r>
          </w:p>
        </w:tc>
        <w:tc>
          <w:tcPr>
            <w:tcW w:type="dxa" w:w="6387"/>
            <w:gridSpan w:val="2"/>
          </w:tcPr>
          <w:p w14:paraId="29020000">
            <w:pPr>
              <w:spacing w:line="360" w:lineRule="auto"/>
              <w:ind w:firstLine="0"/>
              <w:jc w:val="left"/>
            </w:pPr>
          </w:p>
        </w:tc>
      </w:tr>
      <w:tr>
        <w:tc>
          <w:tcPr>
            <w:tcW w:type="dxa" w:w="3183"/>
          </w:tcPr>
          <w:p w14:paraId="2A020000">
            <w:pPr>
              <w:spacing w:line="360" w:lineRule="auto"/>
              <w:ind w:firstLine="0"/>
              <w:jc w:val="left"/>
            </w:pPr>
            <w:r>
              <w:t xml:space="preserve">Запустить </w:t>
            </w:r>
            <w:r>
              <w:t>приложение</w:t>
            </w:r>
            <w:r>
              <w:t xml:space="preserve"> «</w:t>
            </w:r>
            <w:r>
              <w:rPr>
                <w:color w:val="1A1A1A"/>
                <w:highlight w:val="white"/>
              </w:rPr>
              <w:t>VideoHost</w:t>
            </w:r>
            <w:r>
              <w:t>»</w:t>
            </w:r>
          </w:p>
        </w:tc>
        <w:tc>
          <w:tcPr>
            <w:tcW w:type="dxa" w:w="3211"/>
          </w:tcPr>
          <w:p w14:paraId="2B020000">
            <w:pPr>
              <w:spacing w:line="360" w:lineRule="auto"/>
              <w:ind w:firstLine="0"/>
              <w:jc w:val="left"/>
            </w:pPr>
            <w:r>
              <w:t xml:space="preserve">Приложение открылось корректно </w:t>
            </w:r>
          </w:p>
        </w:tc>
        <w:tc>
          <w:tcPr>
            <w:tcW w:type="dxa" w:w="3176"/>
          </w:tcPr>
          <w:p w14:paraId="2C020000">
            <w:pPr>
              <w:spacing w:line="360" w:lineRule="auto"/>
              <w:ind w:firstLine="0"/>
              <w:jc w:val="left"/>
            </w:pPr>
          </w:p>
        </w:tc>
      </w:tr>
      <w:tr>
        <w:tc>
          <w:tcPr>
            <w:tcW w:type="dxa" w:w="3183"/>
          </w:tcPr>
          <w:p w14:paraId="2D020000">
            <w:pPr>
              <w:spacing w:line="360" w:lineRule="auto"/>
              <w:ind w:firstLine="0"/>
              <w:jc w:val="left"/>
            </w:pPr>
          </w:p>
        </w:tc>
        <w:tc>
          <w:tcPr>
            <w:tcW w:type="dxa" w:w="3211"/>
          </w:tcPr>
          <w:p w14:paraId="2E020000">
            <w:pPr>
              <w:spacing w:line="360" w:lineRule="auto"/>
              <w:ind w:firstLine="0"/>
              <w:jc w:val="left"/>
            </w:pPr>
          </w:p>
        </w:tc>
        <w:tc>
          <w:tcPr>
            <w:tcW w:type="dxa" w:w="3176"/>
          </w:tcPr>
          <w:p w14:paraId="2F020000">
            <w:pPr>
              <w:spacing w:line="360" w:lineRule="auto"/>
              <w:ind w:firstLine="0"/>
              <w:jc w:val="left"/>
            </w:pPr>
          </w:p>
        </w:tc>
      </w:tr>
      <w:tr>
        <w:tc>
          <w:tcPr>
            <w:tcW w:type="dxa" w:w="3183"/>
          </w:tcPr>
          <w:p w14:paraId="30020000">
            <w:pPr>
              <w:spacing w:line="360" w:lineRule="auto"/>
              <w:ind w:firstLine="0"/>
              <w:jc w:val="left"/>
            </w:pPr>
            <w:r>
              <w:rPr>
                <w:b w:val="1"/>
              </w:rPr>
              <w:t>Шагитеста (</w:t>
            </w:r>
            <w:r>
              <w:rPr>
                <w:b w:val="1"/>
              </w:rPr>
              <w:t>positive)</w:t>
            </w:r>
            <w:r>
              <w:t>:</w:t>
            </w:r>
          </w:p>
        </w:tc>
        <w:tc>
          <w:tcPr>
            <w:tcW w:type="dxa" w:w="6387"/>
            <w:gridSpan w:val="2"/>
          </w:tcPr>
          <w:p w14:paraId="31020000">
            <w:pPr>
              <w:spacing w:line="360" w:lineRule="auto"/>
              <w:ind w:firstLine="0"/>
              <w:jc w:val="left"/>
            </w:pPr>
          </w:p>
        </w:tc>
      </w:tr>
      <w:tr>
        <w:tc>
          <w:tcPr>
            <w:tcW w:type="dxa" w:w="3183"/>
          </w:tcPr>
          <w:p w14:paraId="32020000">
            <w:pPr>
              <w:spacing w:line="360" w:lineRule="auto"/>
              <w:ind w:firstLine="0"/>
              <w:jc w:val="left"/>
            </w:pPr>
            <w:r>
              <w:t xml:space="preserve">Перейти на вкладку добавления </w:t>
            </w:r>
            <w:r>
              <w:t>регистрации</w:t>
            </w:r>
          </w:p>
        </w:tc>
        <w:tc>
          <w:tcPr>
            <w:tcW w:type="dxa" w:w="3211"/>
          </w:tcPr>
          <w:p w14:paraId="33020000">
            <w:pPr>
              <w:spacing w:line="360" w:lineRule="auto"/>
              <w:ind w:firstLine="0"/>
              <w:jc w:val="left"/>
            </w:pPr>
            <w:r>
              <w:t>Окно корректно загрузилось</w:t>
            </w:r>
          </w:p>
        </w:tc>
        <w:tc>
          <w:tcPr>
            <w:tcW w:type="dxa" w:w="3176"/>
          </w:tcPr>
          <w:p w14:paraId="34020000">
            <w:pPr>
              <w:spacing w:line="360" w:lineRule="auto"/>
              <w:ind w:firstLine="0"/>
              <w:jc w:val="left"/>
            </w:pPr>
            <w:r>
              <w:t>пройден</w:t>
            </w:r>
          </w:p>
        </w:tc>
      </w:tr>
      <w:tr>
        <w:tc>
          <w:tcPr>
            <w:tcW w:type="dxa" w:w="3183"/>
          </w:tcPr>
          <w:p w14:paraId="35020000">
            <w:pPr>
              <w:spacing w:line="360" w:lineRule="auto"/>
              <w:ind w:firstLine="0"/>
              <w:jc w:val="left"/>
            </w:pPr>
            <w:r>
              <w:t>Заполнить обязательные поля корректными данными</w:t>
            </w:r>
          </w:p>
        </w:tc>
        <w:tc>
          <w:tcPr>
            <w:tcW w:type="dxa" w:w="3211"/>
          </w:tcPr>
          <w:p w14:paraId="36020000">
            <w:pPr>
              <w:spacing w:line="360" w:lineRule="auto"/>
              <w:ind w:firstLine="0"/>
              <w:jc w:val="left"/>
            </w:pPr>
            <w:r>
              <w:t>Успешное заполнение обязательных полей</w:t>
            </w:r>
          </w:p>
        </w:tc>
        <w:tc>
          <w:tcPr>
            <w:tcW w:type="dxa" w:w="3176"/>
          </w:tcPr>
          <w:p w14:paraId="37020000">
            <w:pPr>
              <w:spacing w:line="360" w:lineRule="auto"/>
              <w:ind w:firstLine="0"/>
              <w:jc w:val="left"/>
            </w:pPr>
            <w:r>
              <w:t>пройден</w:t>
            </w:r>
          </w:p>
        </w:tc>
      </w:tr>
      <w:tr>
        <w:tc>
          <w:tcPr>
            <w:tcW w:type="dxa" w:w="3183"/>
          </w:tcPr>
          <w:p w14:paraId="38020000">
            <w:pPr>
              <w:spacing w:line="360" w:lineRule="auto"/>
              <w:ind w:firstLine="0"/>
              <w:jc w:val="left"/>
            </w:pPr>
            <w:r>
              <w:t>Нажать на кнопку «Регистрация»</w:t>
            </w:r>
          </w:p>
        </w:tc>
        <w:tc>
          <w:tcPr>
            <w:tcW w:type="dxa" w:w="3211"/>
          </w:tcPr>
          <w:p w14:paraId="39020000">
            <w:pPr>
              <w:spacing w:line="360" w:lineRule="auto"/>
              <w:ind w:firstLine="0"/>
              <w:jc w:val="left"/>
            </w:pPr>
            <w:r>
              <w:t xml:space="preserve">Приложение проверило введенные данные и зарегистрировало </w:t>
            </w:r>
            <w:r>
              <w:t xml:space="preserve">пользователя </w:t>
            </w:r>
          </w:p>
        </w:tc>
        <w:tc>
          <w:tcPr>
            <w:tcW w:type="dxa" w:w="3176"/>
          </w:tcPr>
          <w:p w14:paraId="3A020000">
            <w:pPr>
              <w:spacing w:line="360" w:lineRule="auto"/>
              <w:ind w:firstLine="0"/>
              <w:jc w:val="left"/>
            </w:pPr>
            <w:r>
              <w:t>пройден</w:t>
            </w:r>
          </w:p>
        </w:tc>
      </w:tr>
      <w:tr>
        <w:tc>
          <w:tcPr>
            <w:tcW w:type="dxa" w:w="3183"/>
          </w:tcPr>
          <w:p w14:paraId="3B020000">
            <w:pPr>
              <w:spacing w:line="360" w:lineRule="auto"/>
              <w:ind w:firstLine="0"/>
              <w:jc w:val="left"/>
            </w:pPr>
            <w:r>
              <w:rPr>
                <w:b w:val="1"/>
                <w:sz w:val="24"/>
              </w:rPr>
              <w:t>Шагитеста (</w:t>
            </w:r>
            <w:r>
              <w:rPr>
                <w:b w:val="1"/>
                <w:sz w:val="24"/>
              </w:rPr>
              <w:t>negative)</w:t>
            </w:r>
            <w:r>
              <w:rPr>
                <w:sz w:val="24"/>
              </w:rPr>
              <w:t>:</w:t>
            </w:r>
          </w:p>
        </w:tc>
        <w:tc>
          <w:tcPr>
            <w:tcW w:type="dxa" w:w="3211"/>
          </w:tcPr>
          <w:p w14:paraId="3C020000">
            <w:pPr>
              <w:spacing w:line="360" w:lineRule="auto"/>
              <w:ind w:firstLine="0"/>
              <w:jc w:val="left"/>
            </w:pPr>
          </w:p>
        </w:tc>
        <w:tc>
          <w:tcPr>
            <w:tcW w:type="dxa" w:w="3176"/>
          </w:tcPr>
          <w:p w14:paraId="3D020000">
            <w:pPr>
              <w:spacing w:line="360" w:lineRule="auto"/>
              <w:ind w:firstLine="0"/>
              <w:jc w:val="left"/>
            </w:pPr>
          </w:p>
        </w:tc>
      </w:tr>
      <w:tr>
        <w:tc>
          <w:tcPr>
            <w:tcW w:type="dxa" w:w="3183"/>
          </w:tcPr>
          <w:p w14:paraId="3E020000">
            <w:pPr>
              <w:spacing w:line="360" w:lineRule="auto"/>
              <w:ind w:firstLine="0"/>
              <w:jc w:val="left"/>
              <w:rPr>
                <w:sz w:val="24"/>
              </w:rPr>
            </w:pPr>
            <w:r>
              <w:t>Перейти на вкладку добавления регистрации</w:t>
            </w:r>
          </w:p>
        </w:tc>
        <w:tc>
          <w:tcPr>
            <w:tcW w:type="dxa" w:w="3211"/>
          </w:tcPr>
          <w:p w14:paraId="3F020000">
            <w:pPr>
              <w:spacing w:line="360" w:lineRule="auto"/>
              <w:ind w:firstLine="0"/>
              <w:jc w:val="left"/>
            </w:pPr>
            <w:r>
              <w:t>Окно корректно загрузилось</w:t>
            </w:r>
          </w:p>
        </w:tc>
        <w:tc>
          <w:tcPr>
            <w:tcW w:type="dxa" w:w="3176"/>
          </w:tcPr>
          <w:p w14:paraId="40020000">
            <w:pPr>
              <w:spacing w:line="360" w:lineRule="auto"/>
              <w:ind w:firstLine="0"/>
              <w:jc w:val="left"/>
            </w:pPr>
            <w:r>
              <w:t>пройден</w:t>
            </w:r>
          </w:p>
        </w:tc>
      </w:tr>
      <w:tr>
        <w:tc>
          <w:tcPr>
            <w:tcW w:type="dxa" w:w="3183"/>
          </w:tcPr>
          <w:p w14:paraId="41020000">
            <w:pPr>
              <w:spacing w:line="360" w:lineRule="auto"/>
              <w:ind w:firstLine="0"/>
              <w:jc w:val="left"/>
            </w:pPr>
            <w:r>
              <w:t>Не заполнять обязательные поля или ввести некорректные данные</w:t>
            </w:r>
          </w:p>
        </w:tc>
        <w:tc>
          <w:tcPr>
            <w:tcW w:type="dxa" w:w="3211"/>
          </w:tcPr>
          <w:p w14:paraId="42020000">
            <w:pPr>
              <w:spacing w:line="360" w:lineRule="auto"/>
              <w:ind w:firstLine="0"/>
              <w:jc w:val="left"/>
            </w:pPr>
            <w:r>
              <w:t>Успешное заполнение обязательных полей</w:t>
            </w:r>
          </w:p>
        </w:tc>
        <w:tc>
          <w:tcPr>
            <w:tcW w:type="dxa" w:w="3176"/>
          </w:tcPr>
          <w:p w14:paraId="43020000">
            <w:pPr>
              <w:spacing w:line="360" w:lineRule="auto"/>
              <w:ind w:firstLine="0"/>
              <w:jc w:val="left"/>
            </w:pPr>
            <w:r>
              <w:t>пройден</w:t>
            </w:r>
          </w:p>
        </w:tc>
      </w:tr>
      <w:tr>
        <w:tc>
          <w:tcPr>
            <w:tcW w:type="dxa" w:w="3183"/>
          </w:tcPr>
          <w:p w14:paraId="44020000">
            <w:pPr>
              <w:spacing w:line="360" w:lineRule="auto"/>
              <w:ind w:firstLine="0"/>
              <w:jc w:val="left"/>
            </w:pPr>
            <w:r>
              <w:t>Нажать на кнопку «Регистрация»</w:t>
            </w:r>
          </w:p>
        </w:tc>
        <w:tc>
          <w:tcPr>
            <w:tcW w:type="dxa" w:w="3211"/>
          </w:tcPr>
          <w:p w14:paraId="45020000">
            <w:pPr>
              <w:spacing w:line="360" w:lineRule="auto"/>
              <w:ind w:firstLine="0"/>
              <w:jc w:val="left"/>
            </w:pPr>
            <w:r>
              <w:t>Появится всплывающее сообщение с определенной ошибкой</w:t>
            </w:r>
          </w:p>
        </w:tc>
        <w:tc>
          <w:tcPr>
            <w:tcW w:type="dxa" w:w="3176"/>
          </w:tcPr>
          <w:p w14:paraId="46020000">
            <w:pPr>
              <w:spacing w:line="360" w:lineRule="auto"/>
              <w:ind w:firstLine="0"/>
              <w:jc w:val="left"/>
            </w:pPr>
            <w:r>
              <w:t>пройден</w:t>
            </w:r>
          </w:p>
        </w:tc>
      </w:tr>
    </w:tbl>
    <w:p w14:paraId="47020000">
      <w:pPr>
        <w:tabs>
          <w:tab w:leader="none" w:pos="142" w:val="left"/>
        </w:tabs>
        <w:ind/>
      </w:pPr>
    </w:p>
    <w:p w14:paraId="48020000">
      <w:pPr>
        <w:tabs>
          <w:tab w:leader="none" w:pos="142" w:val="left"/>
        </w:tabs>
        <w:ind/>
      </w:pPr>
      <w:r>
        <w:t xml:space="preserve">В таблице </w:t>
      </w:r>
      <w:r>
        <w:t>9</w:t>
      </w:r>
      <w:r>
        <w:t xml:space="preserve"> представлено тестирование функции авторизации пользователя.</w:t>
      </w:r>
    </w:p>
    <w:p w14:paraId="49020000">
      <w:pPr>
        <w:tabs>
          <w:tab w:leader="none" w:pos="142" w:val="left"/>
        </w:tabs>
        <w:ind w:firstLine="0"/>
      </w:pPr>
      <w:r>
        <w:t xml:space="preserve">Таблица </w:t>
      </w:r>
      <w:r>
        <w:t>9</w:t>
      </w:r>
      <w:r>
        <w:t>– Тестирование функции авторизации</w:t>
      </w:r>
    </w:p>
    <w:tbl>
      <w:tblPr>
        <w:tblStyle w:val="Style_10"/>
      </w:tblPr>
      <w:tblGrid>
        <w:gridCol w:w="3185"/>
        <w:gridCol w:w="32"/>
        <w:gridCol w:w="3161"/>
        <w:gridCol w:w="10"/>
        <w:gridCol w:w="3182"/>
      </w:tblGrid>
      <w:tr>
        <w:tc>
          <w:tcPr>
            <w:tcW w:type="dxa" w:w="3217"/>
            <w:gridSpan w:val="2"/>
          </w:tcPr>
          <w:p w14:paraId="4A020000">
            <w:pPr>
              <w:spacing w:line="360" w:lineRule="auto"/>
              <w:ind w:firstLine="0"/>
            </w:pPr>
            <w:r>
              <w:rPr>
                <w:b w:val="1"/>
              </w:rPr>
              <w:t>Название</w:t>
            </w:r>
            <w:r>
              <w:t>:</w:t>
            </w:r>
          </w:p>
        </w:tc>
        <w:tc>
          <w:tcPr>
            <w:tcW w:type="dxa" w:w="6353"/>
            <w:gridSpan w:val="3"/>
          </w:tcPr>
          <w:p w14:paraId="4B020000">
            <w:pPr>
              <w:spacing w:line="360" w:lineRule="auto"/>
              <w:ind w:firstLine="0"/>
            </w:pPr>
            <w:r>
              <w:t>VideoHost</w:t>
            </w:r>
          </w:p>
        </w:tc>
      </w:tr>
      <w:tr>
        <w:tc>
          <w:tcPr>
            <w:tcW w:type="dxa" w:w="3217"/>
            <w:gridSpan w:val="2"/>
          </w:tcPr>
          <w:p w14:paraId="4C020000">
            <w:pPr>
              <w:spacing w:line="360" w:lineRule="auto"/>
              <w:ind w:firstLine="0"/>
            </w:pPr>
            <w:r>
              <w:rPr>
                <w:b w:val="1"/>
              </w:rPr>
              <w:t>Функция</w:t>
            </w:r>
            <w:r>
              <w:t>:</w:t>
            </w:r>
          </w:p>
        </w:tc>
        <w:tc>
          <w:tcPr>
            <w:tcW w:type="dxa" w:w="6353"/>
            <w:gridSpan w:val="3"/>
          </w:tcPr>
          <w:p w14:paraId="4D020000">
            <w:pPr>
              <w:spacing w:line="360" w:lineRule="auto"/>
              <w:ind w:firstLine="0"/>
            </w:pPr>
            <w:r>
              <w:t>Авторизация</w:t>
            </w:r>
          </w:p>
        </w:tc>
      </w:tr>
      <w:tr>
        <w:tc>
          <w:tcPr>
            <w:tcW w:type="dxa" w:w="3185"/>
          </w:tcPr>
          <w:p w14:paraId="4E020000">
            <w:pPr>
              <w:spacing w:line="360" w:lineRule="auto"/>
              <w:ind w:firstLine="0"/>
            </w:pPr>
            <w:r>
              <w:rPr>
                <w:b w:val="1"/>
              </w:rPr>
              <w:t>Действие</w:t>
            </w:r>
          </w:p>
        </w:tc>
        <w:tc>
          <w:tcPr>
            <w:tcW w:type="dxa" w:w="3203"/>
            <w:gridSpan w:val="3"/>
          </w:tcPr>
          <w:p w14:paraId="4F020000">
            <w:pPr>
              <w:spacing w:line="360" w:lineRule="auto"/>
              <w:ind w:firstLine="0"/>
            </w:pPr>
            <w:r>
              <w:rPr>
                <w:b w:val="1"/>
              </w:rPr>
              <w:t>Ожидаемыйрезультат</w:t>
            </w:r>
          </w:p>
        </w:tc>
        <w:tc>
          <w:tcPr>
            <w:tcW w:type="dxa" w:w="3182"/>
          </w:tcPr>
          <w:p w14:paraId="50020000">
            <w:pPr>
              <w:spacing w:line="360" w:lineRule="auto"/>
              <w:ind w:firstLine="0"/>
            </w:pPr>
            <w:r>
              <w:rPr>
                <w:b w:val="1"/>
              </w:rPr>
              <w:t>Результаттеста</w:t>
            </w:r>
            <w:r>
              <w:t>:</w:t>
            </w:r>
          </w:p>
          <w:p w14:paraId="51020000">
            <w:pPr>
              <w:pStyle w:val="Style_9"/>
              <w:spacing w:after="0" w:line="360" w:lineRule="auto"/>
              <w:ind w:firstLine="0" w:left="0"/>
              <w:rPr>
                <w:rFonts w:ascii="Times New Roman" w:hAnsi="Times New Roman"/>
              </w:rPr>
            </w:pPr>
            <w:r>
              <w:rPr>
                <w:rFonts w:ascii="Times New Roman" w:hAnsi="Times New Roman"/>
              </w:rPr>
              <w:t>пройден</w:t>
            </w:r>
          </w:p>
          <w:p w14:paraId="52020000">
            <w:pPr>
              <w:pStyle w:val="Style_9"/>
              <w:spacing w:after="0" w:line="360" w:lineRule="auto"/>
              <w:ind w:firstLine="0" w:left="0"/>
              <w:rPr>
                <w:rFonts w:ascii="Times New Roman" w:hAnsi="Times New Roman"/>
              </w:rPr>
            </w:pPr>
            <w:r>
              <w:rPr>
                <w:rFonts w:ascii="Times New Roman" w:hAnsi="Times New Roman"/>
              </w:rPr>
              <w:t>провал</w:t>
            </w:r>
          </w:p>
          <w:p w14:paraId="53020000">
            <w:pPr>
              <w:pStyle w:val="Style_9"/>
              <w:spacing w:after="0" w:line="360" w:lineRule="auto"/>
              <w:ind w:firstLine="0" w:left="0"/>
              <w:rPr>
                <w:rFonts w:ascii="Times New Roman" w:hAnsi="Times New Roman"/>
              </w:rPr>
            </w:pPr>
            <w:r>
              <w:t>заблокирован</w:t>
            </w:r>
          </w:p>
        </w:tc>
      </w:tr>
      <w:tr>
        <w:tc>
          <w:tcPr>
            <w:tcW w:type="dxa" w:w="3185"/>
          </w:tcPr>
          <w:p w14:paraId="54020000">
            <w:pPr>
              <w:spacing w:line="360" w:lineRule="auto"/>
              <w:ind w:firstLine="0"/>
            </w:pPr>
            <w:r>
              <w:rPr>
                <w:b w:val="1"/>
              </w:rPr>
              <w:t>Предусловие</w:t>
            </w:r>
            <w:r>
              <w:t>:</w:t>
            </w:r>
          </w:p>
        </w:tc>
        <w:tc>
          <w:tcPr>
            <w:tcW w:type="dxa" w:w="6385"/>
            <w:gridSpan w:val="4"/>
          </w:tcPr>
          <w:p w14:paraId="55020000">
            <w:pPr>
              <w:spacing w:line="360" w:lineRule="auto"/>
              <w:ind w:firstLine="0"/>
            </w:pPr>
          </w:p>
        </w:tc>
      </w:tr>
      <w:tr>
        <w:tc>
          <w:tcPr>
            <w:tcW w:type="dxa" w:w="3185"/>
          </w:tcPr>
          <w:p w14:paraId="56020000">
            <w:pPr>
              <w:spacing w:line="360" w:lineRule="auto"/>
              <w:ind w:firstLine="0"/>
              <w:jc w:val="left"/>
            </w:pPr>
            <w:r>
              <w:t xml:space="preserve">Запустить </w:t>
            </w:r>
            <w:r>
              <w:t>приложение</w:t>
            </w:r>
            <w:r>
              <w:t xml:space="preserve"> «</w:t>
            </w:r>
            <w:r>
              <w:rPr>
                <w:color w:val="1A1A1A"/>
                <w:highlight w:val="white"/>
              </w:rPr>
              <w:t>VideoHost</w:t>
            </w:r>
            <w:r>
              <w:t>»</w:t>
            </w:r>
          </w:p>
        </w:tc>
        <w:tc>
          <w:tcPr>
            <w:tcW w:type="dxa" w:w="3193"/>
            <w:gridSpan w:val="2"/>
          </w:tcPr>
          <w:p w14:paraId="57020000">
            <w:pPr>
              <w:spacing w:line="360" w:lineRule="auto"/>
              <w:ind w:firstLine="0"/>
              <w:jc w:val="left"/>
            </w:pPr>
            <w:r>
              <w:t xml:space="preserve">Приложение открылось корректно </w:t>
            </w:r>
          </w:p>
        </w:tc>
        <w:tc>
          <w:tcPr>
            <w:tcW w:type="dxa" w:w="3192"/>
            <w:gridSpan w:val="2"/>
          </w:tcPr>
          <w:p w14:paraId="58020000">
            <w:pPr>
              <w:spacing w:line="360" w:lineRule="auto"/>
              <w:ind w:firstLine="0"/>
              <w:jc w:val="left"/>
            </w:pPr>
          </w:p>
        </w:tc>
      </w:tr>
      <w:tr>
        <w:tc>
          <w:tcPr>
            <w:tcW w:type="dxa" w:w="3185"/>
          </w:tcPr>
          <w:p w14:paraId="59020000">
            <w:pPr>
              <w:spacing w:line="360" w:lineRule="auto"/>
              <w:ind w:firstLine="0"/>
            </w:pPr>
          </w:p>
        </w:tc>
        <w:tc>
          <w:tcPr>
            <w:tcW w:type="dxa" w:w="3193"/>
            <w:gridSpan w:val="2"/>
          </w:tcPr>
          <w:p w14:paraId="5A020000">
            <w:pPr>
              <w:spacing w:line="360" w:lineRule="auto"/>
              <w:ind w:firstLine="0"/>
            </w:pPr>
          </w:p>
        </w:tc>
        <w:tc>
          <w:tcPr>
            <w:tcW w:type="dxa" w:w="3192"/>
            <w:gridSpan w:val="2"/>
          </w:tcPr>
          <w:p w14:paraId="5B020000">
            <w:pPr>
              <w:spacing w:line="360" w:lineRule="auto"/>
              <w:ind w:firstLine="0"/>
            </w:pPr>
          </w:p>
        </w:tc>
      </w:tr>
      <w:tr>
        <w:tc>
          <w:tcPr>
            <w:tcW w:type="dxa" w:w="3185"/>
          </w:tcPr>
          <w:p w14:paraId="5C020000">
            <w:pPr>
              <w:spacing w:line="360" w:lineRule="auto"/>
              <w:ind w:firstLine="0"/>
            </w:pPr>
            <w:r>
              <w:rPr>
                <w:b w:val="1"/>
              </w:rPr>
              <w:t>Шагитеста (</w:t>
            </w:r>
            <w:r>
              <w:rPr>
                <w:b w:val="1"/>
              </w:rPr>
              <w:t>positive)</w:t>
            </w:r>
            <w:r>
              <w:t>:</w:t>
            </w:r>
          </w:p>
        </w:tc>
        <w:tc>
          <w:tcPr>
            <w:tcW w:type="dxa" w:w="6385"/>
            <w:gridSpan w:val="4"/>
          </w:tcPr>
          <w:p w14:paraId="5D020000">
            <w:pPr>
              <w:spacing w:line="360" w:lineRule="auto"/>
              <w:ind w:firstLine="0"/>
            </w:pPr>
          </w:p>
        </w:tc>
      </w:tr>
      <w:tr>
        <w:tc>
          <w:tcPr>
            <w:tcW w:type="dxa" w:w="3185"/>
          </w:tcPr>
          <w:p w14:paraId="5E020000">
            <w:pPr>
              <w:spacing w:line="360" w:lineRule="auto"/>
              <w:ind w:firstLine="0"/>
              <w:jc w:val="left"/>
            </w:pPr>
            <w:r>
              <w:t>Заполнить обязательные поля корректными данными</w:t>
            </w:r>
          </w:p>
        </w:tc>
        <w:tc>
          <w:tcPr>
            <w:tcW w:type="dxa" w:w="3193"/>
            <w:gridSpan w:val="2"/>
          </w:tcPr>
          <w:p w14:paraId="5F020000">
            <w:pPr>
              <w:spacing w:line="360" w:lineRule="auto"/>
              <w:ind w:firstLine="0"/>
              <w:jc w:val="left"/>
            </w:pPr>
            <w:r>
              <w:t>Успешное заполнение обязательных полей</w:t>
            </w:r>
          </w:p>
        </w:tc>
        <w:tc>
          <w:tcPr>
            <w:tcW w:type="dxa" w:w="3192"/>
            <w:gridSpan w:val="2"/>
          </w:tcPr>
          <w:p w14:paraId="60020000">
            <w:pPr>
              <w:spacing w:line="360" w:lineRule="auto"/>
              <w:ind w:firstLine="0"/>
              <w:jc w:val="left"/>
            </w:pPr>
            <w:r>
              <w:t>пройден</w:t>
            </w:r>
          </w:p>
        </w:tc>
      </w:tr>
      <w:tr>
        <w:tc>
          <w:tcPr>
            <w:tcW w:type="dxa" w:w="3185"/>
          </w:tcPr>
          <w:p w14:paraId="61020000">
            <w:pPr>
              <w:spacing w:line="360" w:lineRule="auto"/>
              <w:ind w:firstLine="0"/>
              <w:jc w:val="left"/>
            </w:pPr>
            <w:r>
              <w:t>Нажать на кнопку «</w:t>
            </w:r>
            <w:r>
              <w:t>Войти</w:t>
            </w:r>
            <w:r>
              <w:t>»</w:t>
            </w:r>
          </w:p>
        </w:tc>
        <w:tc>
          <w:tcPr>
            <w:tcW w:type="dxa" w:w="3193"/>
            <w:gridSpan w:val="2"/>
          </w:tcPr>
          <w:p w14:paraId="62020000">
            <w:pPr>
              <w:spacing w:line="360" w:lineRule="auto"/>
              <w:ind w:firstLine="0"/>
              <w:jc w:val="left"/>
            </w:pPr>
            <w:r>
              <w:t xml:space="preserve">Приложение проверило введенные данные и </w:t>
            </w:r>
            <w:r>
              <w:t xml:space="preserve">авторизировало </w:t>
            </w:r>
            <w:r>
              <w:t xml:space="preserve">пользователя </w:t>
            </w:r>
          </w:p>
        </w:tc>
        <w:tc>
          <w:tcPr>
            <w:tcW w:type="dxa" w:w="3192"/>
            <w:gridSpan w:val="2"/>
          </w:tcPr>
          <w:p w14:paraId="63020000">
            <w:pPr>
              <w:spacing w:line="360" w:lineRule="auto"/>
              <w:ind w:firstLine="0"/>
              <w:jc w:val="left"/>
            </w:pPr>
            <w:r>
              <w:t>пройден</w:t>
            </w:r>
          </w:p>
        </w:tc>
      </w:tr>
      <w:tr>
        <w:tc>
          <w:tcPr>
            <w:tcW w:type="dxa" w:w="3185"/>
          </w:tcPr>
          <w:p w14:paraId="64020000">
            <w:pPr>
              <w:spacing w:line="360" w:lineRule="auto"/>
              <w:ind w:firstLine="0"/>
            </w:pPr>
          </w:p>
        </w:tc>
        <w:tc>
          <w:tcPr>
            <w:tcW w:type="dxa" w:w="3193"/>
            <w:gridSpan w:val="2"/>
          </w:tcPr>
          <w:p w14:paraId="65020000">
            <w:pPr>
              <w:spacing w:line="360" w:lineRule="auto"/>
              <w:ind w:firstLine="0"/>
            </w:pPr>
          </w:p>
        </w:tc>
        <w:tc>
          <w:tcPr>
            <w:tcW w:type="dxa" w:w="3192"/>
            <w:gridSpan w:val="2"/>
          </w:tcPr>
          <w:p w14:paraId="66020000">
            <w:pPr>
              <w:spacing w:line="360" w:lineRule="auto"/>
              <w:ind w:firstLine="0"/>
            </w:pPr>
          </w:p>
        </w:tc>
      </w:tr>
      <w:tr>
        <w:tc>
          <w:tcPr>
            <w:tcW w:type="dxa" w:w="3185"/>
            <w:shd w:fill="auto" w:val="clear"/>
          </w:tcPr>
          <w:p w14:paraId="67020000">
            <w:pPr>
              <w:spacing w:line="360" w:lineRule="auto"/>
              <w:ind w:firstLine="0"/>
            </w:pPr>
          </w:p>
        </w:tc>
        <w:tc>
          <w:tcPr>
            <w:tcW w:type="dxa" w:w="3193"/>
            <w:gridSpan w:val="2"/>
            <w:shd w:fill="auto" w:val="clear"/>
          </w:tcPr>
          <w:p w14:paraId="68020000">
            <w:pPr>
              <w:spacing w:line="360" w:lineRule="auto"/>
              <w:ind w:firstLine="0"/>
            </w:pPr>
          </w:p>
        </w:tc>
        <w:tc>
          <w:tcPr>
            <w:tcW w:type="dxa" w:w="3192"/>
            <w:gridSpan w:val="2"/>
            <w:shd w:fill="auto" w:val="clear"/>
          </w:tcPr>
          <w:p w14:paraId="69020000">
            <w:pPr>
              <w:spacing w:line="360" w:lineRule="auto"/>
              <w:ind w:firstLine="0"/>
            </w:pPr>
          </w:p>
        </w:tc>
      </w:tr>
      <w:tr>
        <w:tc>
          <w:tcPr>
            <w:tcW w:type="dxa" w:w="3185"/>
          </w:tcPr>
          <w:p w14:paraId="6A020000">
            <w:pPr>
              <w:spacing w:line="360" w:lineRule="auto"/>
              <w:ind w:firstLine="0"/>
            </w:pPr>
            <w:r>
              <w:rPr>
                <w:b w:val="1"/>
                <w:sz w:val="24"/>
              </w:rPr>
              <w:t>Шагитеста (</w:t>
            </w:r>
            <w:r>
              <w:rPr>
                <w:b w:val="1"/>
                <w:sz w:val="24"/>
              </w:rPr>
              <w:t>negative)</w:t>
            </w:r>
            <w:r>
              <w:rPr>
                <w:sz w:val="24"/>
              </w:rPr>
              <w:t>:</w:t>
            </w:r>
          </w:p>
        </w:tc>
        <w:tc>
          <w:tcPr>
            <w:tcW w:type="dxa" w:w="3193"/>
            <w:gridSpan w:val="2"/>
          </w:tcPr>
          <w:p w14:paraId="6B020000">
            <w:pPr>
              <w:spacing w:line="360" w:lineRule="auto"/>
              <w:ind w:firstLine="0"/>
            </w:pPr>
          </w:p>
        </w:tc>
        <w:tc>
          <w:tcPr>
            <w:tcW w:type="dxa" w:w="3192"/>
            <w:gridSpan w:val="2"/>
          </w:tcPr>
          <w:p w14:paraId="6C020000">
            <w:pPr>
              <w:spacing w:line="360" w:lineRule="auto"/>
              <w:ind w:firstLine="0"/>
            </w:pPr>
          </w:p>
        </w:tc>
      </w:tr>
      <w:tr>
        <w:tc>
          <w:tcPr>
            <w:tcW w:type="dxa" w:w="3185"/>
          </w:tcPr>
          <w:p w14:paraId="6D020000">
            <w:pPr>
              <w:spacing w:line="360" w:lineRule="auto"/>
              <w:ind w:firstLine="0"/>
              <w:jc w:val="left"/>
            </w:pPr>
            <w:r>
              <w:t>Не заполнять обязательные поля или ввести некорректные данные</w:t>
            </w:r>
          </w:p>
        </w:tc>
        <w:tc>
          <w:tcPr>
            <w:tcW w:type="dxa" w:w="3193"/>
            <w:gridSpan w:val="2"/>
          </w:tcPr>
          <w:p w14:paraId="6E020000">
            <w:pPr>
              <w:spacing w:line="360" w:lineRule="auto"/>
              <w:ind w:firstLine="0"/>
              <w:jc w:val="left"/>
            </w:pPr>
            <w:r>
              <w:t>Успешное заполнение обязательных полей</w:t>
            </w:r>
          </w:p>
        </w:tc>
        <w:tc>
          <w:tcPr>
            <w:tcW w:type="dxa" w:w="3192"/>
            <w:gridSpan w:val="2"/>
          </w:tcPr>
          <w:p w14:paraId="6F020000">
            <w:pPr>
              <w:spacing w:line="360" w:lineRule="auto"/>
              <w:ind w:firstLine="0"/>
              <w:jc w:val="left"/>
            </w:pPr>
            <w:r>
              <w:t>пройден</w:t>
            </w:r>
          </w:p>
        </w:tc>
      </w:tr>
      <w:tr>
        <w:tc>
          <w:tcPr>
            <w:tcW w:type="dxa" w:w="3185"/>
          </w:tcPr>
          <w:p w14:paraId="70020000">
            <w:pPr>
              <w:spacing w:line="360" w:lineRule="auto"/>
              <w:ind w:firstLine="0"/>
              <w:jc w:val="left"/>
            </w:pPr>
            <w:r>
              <w:t>Нажать на кнопку «Войти»</w:t>
            </w:r>
          </w:p>
        </w:tc>
        <w:tc>
          <w:tcPr>
            <w:tcW w:type="dxa" w:w="3193"/>
            <w:gridSpan w:val="2"/>
          </w:tcPr>
          <w:p w14:paraId="71020000">
            <w:pPr>
              <w:spacing w:line="360" w:lineRule="auto"/>
              <w:ind w:firstLine="0"/>
              <w:jc w:val="left"/>
            </w:pPr>
            <w:r>
              <w:t>Появится всплывающее сообщение с определенной ошибкой</w:t>
            </w:r>
          </w:p>
        </w:tc>
        <w:tc>
          <w:tcPr>
            <w:tcW w:type="dxa" w:w="3192"/>
            <w:gridSpan w:val="2"/>
          </w:tcPr>
          <w:p w14:paraId="72020000">
            <w:pPr>
              <w:spacing w:line="360" w:lineRule="auto"/>
              <w:ind w:firstLine="0"/>
              <w:jc w:val="left"/>
            </w:pPr>
            <w:r>
              <w:t>пройден</w:t>
            </w:r>
          </w:p>
        </w:tc>
      </w:tr>
    </w:tbl>
    <w:p w14:paraId="73020000">
      <w:pPr>
        <w:tabs>
          <w:tab w:leader="none" w:pos="142" w:val="left"/>
        </w:tabs>
        <w:ind/>
      </w:pPr>
    </w:p>
    <w:p w14:paraId="74020000">
      <w:pPr>
        <w:tabs>
          <w:tab w:leader="none" w:pos="142" w:val="left"/>
        </w:tabs>
        <w:ind/>
      </w:pPr>
      <w:r>
        <w:t xml:space="preserve">Разработанные </w:t>
      </w:r>
      <w:r>
        <w:t>TestCase</w:t>
      </w:r>
      <w:r>
        <w:t xml:space="preserve">демонстрируют корректную работу функций приложений. </w:t>
      </w:r>
      <w:r>
        <w:t xml:space="preserve">Так же в процессе тестирования не выявлено ошибок в дизайне приложения и его логике. Каждый экран прошёл проверку на разных </w:t>
      </w:r>
      <w:r>
        <w:t>API</w:t>
      </w:r>
      <w:r>
        <w:t xml:space="preserve"> на корректное отображение элементов соответствующих экранов.</w:t>
      </w:r>
    </w:p>
    <w:p w14:paraId="75020000">
      <w:pPr>
        <w:tabs>
          <w:tab w:leader="none" w:pos="142" w:val="left"/>
        </w:tabs>
        <w:ind/>
      </w:pPr>
    </w:p>
    <w:p w14:paraId="76020000">
      <w:bookmarkStart w:id="19" w:name="__RefHeading___18"/>
      <w:bookmarkEnd w:id="19"/>
      <w:pPr>
        <w:pStyle w:val="Style_12"/>
        <w:spacing w:line="360" w:lineRule="auto"/>
        <w:ind/>
      </w:pPr>
      <w:r>
        <w:t>Заключение</w:t>
      </w:r>
    </w:p>
    <w:p w14:paraId="77020000">
      <w:r>
        <w:t xml:space="preserve">В ходе разработки мобильного приложения для видеохостингаучтены предпочтения и потребности пользователей, </w:t>
      </w:r>
      <w:r>
        <w:t>в формате коротких видеороликов</w:t>
      </w:r>
      <w:r>
        <w:t>. Функция ведения списка просмотренного контента успешно реализована, позволяя пользователям отслеживать свои предпочтения и легко вернуться к уже просмотренному контенту.</w:t>
      </w:r>
    </w:p>
    <w:p w14:paraId="78020000">
      <w:r>
        <w:t>Интерфейс приложения разработан с учетом удобства использования и минимального количества действий для достижения пользовательской цели. Основные экраны спроектированы таким образом, чтобы не перегружать пользователей лишней информацией, и добавлены полезные функции, такие как просмотр трейлеров и возможность создания собственных списков просмотренного и избранного контента.</w:t>
      </w:r>
    </w:p>
    <w:p w14:paraId="79020000">
      <w:r>
        <w:t>Важным элементом концепции приложения является возможность просмотра коротких видеороликов, которая позволяет пользователям сократить время в дороге на работу, учебу или в перерывах между делами. Это удобный способ получать информацию на ходу.</w:t>
      </w:r>
    </w:p>
    <w:p w14:paraId="7A020000">
      <w:r>
        <w:t>Поддержка списка избранного контента также оказалась значимой для пользователей, предоставляя удобный способ отслеживания и доступа к контенту, который им особенно нравится.</w:t>
      </w:r>
    </w:p>
    <w:p w14:paraId="7B020000">
      <w:r>
        <w:t>Важным этапом в разработке приложения было тестирование дизайна, которое подтвердило его корректность и успешное функционирование. Это гарантирует, что разработанное приложение соответствует поставленным целям и требованиям.</w:t>
      </w:r>
    </w:p>
    <w:p w14:paraId="7C020000">
      <w:r>
        <w:t>В целом</w:t>
      </w:r>
      <w:r>
        <w:t xml:space="preserve"> разработка мобильной версии видеохостинга позволила создать функциональное и удобное приложение, учитывающее потребности пользователей. Проделанная работа успешно достигла поставленной цели курсового проекта и является основой для дальнейшего развития и улучшения приложения.</w:t>
      </w:r>
    </w:p>
    <w:p w14:paraId="7D020000">
      <w:bookmarkStart w:id="20" w:name="__RefHeading___19"/>
      <w:bookmarkEnd w:id="20"/>
      <w:pPr>
        <w:pStyle w:val="Style_12"/>
        <w:spacing w:line="360" w:lineRule="auto"/>
        <w:ind/>
      </w:pPr>
      <w:r>
        <w:t>Библиография</w:t>
      </w:r>
    </w:p>
    <w:p w14:paraId="7E020000">
      <w:pPr>
        <w:pStyle w:val="Style_9"/>
        <w:tabs>
          <w:tab w:leader="none" w:pos="142" w:val="left"/>
        </w:tabs>
        <w:spacing w:after="0" w:line="360" w:lineRule="auto"/>
        <w:ind w:firstLine="0" w:left="284" w:right="284"/>
        <w:rPr>
          <w:rFonts w:ascii="Times New Roman" w:hAnsi="Times New Roman"/>
        </w:rPr>
      </w:pPr>
      <w:r>
        <w:rPr>
          <w:rFonts w:ascii="Times New Roman" w:hAnsi="Times New Roman"/>
        </w:rPr>
        <w:t>Нормативно-правовые акты:</w:t>
      </w:r>
    </w:p>
    <w:p w14:paraId="7F020000">
      <w:pPr>
        <w:pStyle w:val="Style_9"/>
        <w:numPr>
          <w:ilvl w:val="0"/>
          <w:numId w:val="9"/>
        </w:numPr>
        <w:tabs>
          <w:tab w:leader="none" w:pos="993" w:val="left"/>
        </w:tabs>
        <w:spacing w:after="0" w:line="360" w:lineRule="auto"/>
        <w:ind w:firstLine="709" w:left="0" w:right="-2"/>
        <w:rPr>
          <w:rFonts w:ascii="Times New Roman" w:hAnsi="Times New Roman"/>
        </w:rPr>
      </w:pPr>
      <w:bookmarkStart w:id="21" w:name="_GoBack"/>
      <w:r>
        <w:rPr>
          <w:rFonts w:ascii="Times New Roman" w:hAnsi="Times New Roman"/>
        </w:rPr>
        <w:t>ГОСТ Р 2.105-2019. ЕСКД. Общие требования к текстовым документам. – Москва: Стандартинформ, 2019. – 36 с</w:t>
      </w:r>
    </w:p>
    <w:p w14:paraId="80020000">
      <w:pPr>
        <w:tabs>
          <w:tab w:leader="none" w:pos="993" w:val="left"/>
        </w:tabs>
        <w:ind w:right="-2"/>
      </w:pPr>
      <w:r>
        <w:t>Электронные ресурсы:</w:t>
      </w:r>
    </w:p>
    <w:p w14:paraId="81020000">
      <w:pPr>
        <w:pStyle w:val="Style_9"/>
        <w:numPr>
          <w:ilvl w:val="0"/>
          <w:numId w:val="10"/>
        </w:numPr>
        <w:tabs>
          <w:tab w:leader="none" w:pos="993" w:val="left"/>
        </w:tabs>
        <w:spacing w:after="0" w:line="360" w:lineRule="auto"/>
        <w:ind w:firstLine="709" w:left="0" w:right="-2"/>
        <w:rPr>
          <w:rFonts w:ascii="Times New Roman" w:hAnsi="Times New Roman"/>
        </w:rPr>
      </w:pPr>
      <w:r>
        <w:rPr>
          <w:rFonts w:ascii="Times New Roman" w:hAnsi="Times New Roman"/>
        </w:rPr>
        <w:t>AndroidDevelopers</w:t>
      </w:r>
      <w:r>
        <w:rPr>
          <w:rFonts w:ascii="Times New Roman" w:hAnsi="Times New Roman"/>
        </w:rPr>
        <w:t xml:space="preserve"> [Электронный ресурс]. – Документация </w:t>
      </w:r>
      <w:r>
        <w:rPr>
          <w:rFonts w:ascii="Times New Roman" w:hAnsi="Times New Roman"/>
        </w:rPr>
        <w:t>AndroidStudio</w:t>
      </w:r>
      <w:r>
        <w:rPr>
          <w:rFonts w:ascii="Times New Roman" w:hAnsi="Times New Roman"/>
        </w:rPr>
        <w:t>. – URL: https://developer.android.com/docs/ (дата обращения: 25.11.2022)</w:t>
      </w:r>
    </w:p>
    <w:p w14:paraId="82020000">
      <w:pPr>
        <w:pStyle w:val="Style_9"/>
        <w:numPr>
          <w:ilvl w:val="0"/>
          <w:numId w:val="10"/>
        </w:numPr>
        <w:tabs>
          <w:tab w:leader="none" w:pos="993" w:val="left"/>
        </w:tabs>
        <w:spacing w:after="0" w:line="360" w:lineRule="auto"/>
        <w:ind w:firstLine="709" w:left="0" w:right="-2"/>
        <w:rPr>
          <w:rFonts w:ascii="Times New Roman" w:hAnsi="Times New Roman"/>
        </w:rPr>
      </w:pPr>
      <w:r>
        <w:rPr>
          <w:rFonts w:ascii="Times New Roman" w:hAnsi="Times New Roman"/>
        </w:rPr>
        <w:t>JavaHTMLParser</w:t>
      </w:r>
      <w:r>
        <w:rPr>
          <w:rFonts w:ascii="Times New Roman" w:hAnsi="Times New Roman"/>
        </w:rPr>
        <w:t xml:space="preserve"> [Электронный ресурс]. – Вытягивание данных с страницы. – URL: https://jsoup.org/ (дата обращения: 10.03.2023)</w:t>
      </w:r>
    </w:p>
    <w:p w14:paraId="83020000">
      <w:pPr>
        <w:pStyle w:val="Style_9"/>
        <w:numPr>
          <w:ilvl w:val="0"/>
          <w:numId w:val="10"/>
        </w:numPr>
        <w:tabs>
          <w:tab w:leader="none" w:pos="993" w:val="left"/>
        </w:tabs>
        <w:spacing w:after="0" w:line="360" w:lineRule="auto"/>
        <w:ind w:firstLine="709" w:left="0" w:right="-2"/>
        <w:rPr>
          <w:rFonts w:ascii="Times New Roman" w:hAnsi="Times New Roman"/>
        </w:rPr>
      </w:pPr>
      <w:r>
        <w:rPr>
          <w:rFonts w:ascii="Times New Roman" w:hAnsi="Times New Roman"/>
        </w:rPr>
        <w:t>FirebaseDocuments</w:t>
      </w:r>
      <w:r>
        <w:rPr>
          <w:rFonts w:ascii="Times New Roman" w:hAnsi="Times New Roman"/>
        </w:rPr>
        <w:t xml:space="preserve"> [Электронный ресурс]. – Документация </w:t>
      </w:r>
      <w:r>
        <w:rPr>
          <w:rFonts w:ascii="Times New Roman" w:hAnsi="Times New Roman"/>
        </w:rPr>
        <w:t>Firebase</w:t>
      </w:r>
      <w:r>
        <w:rPr>
          <w:rFonts w:ascii="Times New Roman" w:hAnsi="Times New Roman"/>
        </w:rPr>
        <w:t>. Вытягивание данных с базы данных – URL: https://firebase.google.com/support (дата обращения: 25.02.2023)</w:t>
      </w:r>
    </w:p>
    <w:p w14:paraId="84020000">
      <w:pPr>
        <w:pStyle w:val="Style_9"/>
        <w:numPr>
          <w:ilvl w:val="0"/>
          <w:numId w:val="10"/>
        </w:numPr>
        <w:tabs>
          <w:tab w:leader="none" w:pos="993" w:val="left"/>
        </w:tabs>
        <w:spacing w:after="0" w:line="360" w:lineRule="auto"/>
        <w:ind w:firstLine="709" w:left="0" w:right="-2"/>
        <w:rPr>
          <w:rFonts w:ascii="Times New Roman" w:hAnsi="Times New Roman"/>
        </w:rPr>
      </w:pPr>
      <w:r>
        <w:rPr>
          <w:rFonts w:ascii="Times New Roman" w:hAnsi="Times New Roman"/>
        </w:rPr>
        <w:t>GeeksForGeeks</w:t>
      </w:r>
      <w:r>
        <w:rPr>
          <w:rFonts w:ascii="Times New Roman" w:hAnsi="Times New Roman"/>
        </w:rPr>
        <w:t xml:space="preserve"> [Электронный ресурс]. – Как добавить круглые графики в ваше </w:t>
      </w:r>
      <w:r>
        <w:rPr>
          <w:rFonts w:ascii="Times New Roman" w:hAnsi="Times New Roman"/>
        </w:rPr>
        <w:t>android</w:t>
      </w:r>
      <w:r>
        <w:rPr>
          <w:rFonts w:ascii="Times New Roman" w:hAnsi="Times New Roman"/>
        </w:rPr>
        <w:t xml:space="preserve"> приложение? – URL: https://www.geeksforgeeks.org/how-to-add-a-pie-chart-into-an-android-application(дата обращения: 20.04.2022)</w:t>
      </w:r>
    </w:p>
    <w:p w14:paraId="85020000">
      <w:pPr>
        <w:pStyle w:val="Style_9"/>
        <w:numPr>
          <w:ilvl w:val="0"/>
          <w:numId w:val="10"/>
        </w:numPr>
        <w:tabs>
          <w:tab w:leader="none" w:pos="993" w:val="left"/>
        </w:tabs>
        <w:spacing w:after="0" w:line="360" w:lineRule="auto"/>
        <w:ind w:firstLine="709" w:left="0" w:right="-2"/>
        <w:rPr>
          <w:rFonts w:ascii="Times New Roman" w:hAnsi="Times New Roman"/>
        </w:rPr>
      </w:pPr>
      <w:r>
        <w:rPr>
          <w:rFonts w:ascii="Times New Roman" w:hAnsi="Times New Roman"/>
        </w:rPr>
        <w:t>GeeksForGeeks</w:t>
      </w:r>
      <w:r>
        <w:rPr>
          <w:rFonts w:ascii="Times New Roman" w:hAnsi="Times New Roman"/>
        </w:rPr>
        <w:t xml:space="preserve"> [Электронный ресурс]. – Как добавить отпечаток пальца в ваше </w:t>
      </w:r>
      <w:r>
        <w:rPr>
          <w:rFonts w:ascii="Times New Roman" w:hAnsi="Times New Roman"/>
        </w:rPr>
        <w:t>android</w:t>
      </w:r>
      <w:r>
        <w:rPr>
          <w:rFonts w:ascii="Times New Roman" w:hAnsi="Times New Roman"/>
        </w:rPr>
        <w:t xml:space="preserve"> приложение? – URL: https://www.geeksforgeeks.org/how-to-add-fingerprint-authentication-in-your-android-app/ (дата обращения: 20.12.2022)</w:t>
      </w:r>
    </w:p>
    <w:p w14:paraId="86020000">
      <w:pPr>
        <w:pStyle w:val="Style_9"/>
        <w:numPr>
          <w:ilvl w:val="0"/>
          <w:numId w:val="10"/>
        </w:numPr>
        <w:tabs>
          <w:tab w:leader="none" w:pos="993" w:val="left"/>
        </w:tabs>
        <w:spacing w:after="0" w:line="360" w:lineRule="auto"/>
        <w:ind w:firstLine="709" w:left="0" w:right="-2"/>
        <w:rPr>
          <w:rFonts w:ascii="Times New Roman" w:hAnsi="Times New Roman"/>
        </w:rPr>
      </w:pPr>
      <w:r>
        <w:rPr>
          <w:rFonts w:ascii="Times New Roman" w:hAnsi="Times New Roman"/>
        </w:rPr>
        <w:t>Material Design [</w:t>
      </w:r>
      <w:r>
        <w:rPr>
          <w:rFonts w:ascii="Times New Roman" w:hAnsi="Times New Roman"/>
        </w:rPr>
        <w:t>Электронныйресурс</w:t>
      </w:r>
      <w:r>
        <w:rPr>
          <w:rFonts w:ascii="Times New Roman" w:hAnsi="Times New Roman"/>
        </w:rPr>
        <w:t xml:space="preserve">]. – Bottom Navigation. – URL: https://material.io/components/bottom-navigation/android </w:t>
      </w:r>
      <w:r>
        <w:rPr>
          <w:rFonts w:ascii="Times New Roman" w:hAnsi="Times New Roman"/>
        </w:rPr>
        <w:t>(</w:t>
      </w:r>
      <w:r>
        <w:rPr>
          <w:rFonts w:ascii="Times New Roman" w:hAnsi="Times New Roman"/>
        </w:rPr>
        <w:t>дата</w:t>
      </w:r>
      <w:r>
        <w:rPr>
          <w:rFonts w:ascii="Times New Roman" w:hAnsi="Times New Roman"/>
        </w:rPr>
        <w:t xml:space="preserve"> </w:t>
      </w:r>
      <w:r>
        <w:rPr>
          <w:rFonts w:ascii="Times New Roman" w:hAnsi="Times New Roman"/>
        </w:rPr>
        <w:t>обращения</w:t>
      </w:r>
      <w:r>
        <w:rPr>
          <w:rFonts w:ascii="Times New Roman" w:hAnsi="Times New Roman"/>
        </w:rPr>
        <w:t>: 25.11.2022)</w:t>
      </w:r>
    </w:p>
    <w:p w14:paraId="87020000">
      <w:pPr>
        <w:pStyle w:val="Style_9"/>
        <w:numPr>
          <w:ilvl w:val="0"/>
          <w:numId w:val="10"/>
        </w:numPr>
        <w:tabs>
          <w:tab w:leader="none" w:pos="993" w:val="left"/>
        </w:tabs>
        <w:spacing w:after="0" w:line="360" w:lineRule="auto"/>
        <w:ind w:firstLine="709" w:left="0" w:right="-2"/>
        <w:rPr>
          <w:rFonts w:ascii="Times New Roman" w:hAnsi="Times New Roman"/>
        </w:rPr>
      </w:pPr>
      <w:r>
        <w:rPr>
          <w:rFonts w:ascii="Times New Roman" w:hAnsi="Times New Roman"/>
        </w:rPr>
        <w:t>Figma</w:t>
      </w:r>
      <w:r>
        <w:rPr>
          <w:rFonts w:ascii="Times New Roman" w:hAnsi="Times New Roman"/>
        </w:rPr>
        <w:t>[Электронный ресурс]. – Прототипирование проектов. – URL: https://www.figma.com/ (дата обращения: 25.11.2022)</w:t>
      </w:r>
      <w:bookmarkEnd w:id="21"/>
    </w:p>
    <w:p w14:paraId="88020000"/>
    <w:p w14:paraId="89020000"/>
    <w:p w14:paraId="8A020000"/>
    <w:p w14:paraId="8B020000">
      <w:pPr>
        <w:ind/>
        <w:jc w:val="center"/>
      </w:pPr>
      <w:r>
        <w:t>Можно использовать и такие источники:</w:t>
      </w:r>
    </w:p>
    <w:p w14:paraId="8C020000">
      <w:r>
        <w:t xml:space="preserve">1 </w:t>
      </w:r>
      <w:r>
        <w:t>Yasno</w:t>
      </w:r>
      <w:r>
        <w:t xml:space="preserve"> [Электронный ресурс]: Мобильный интерфейс: разработка дизайна приложений и проектирование макетов на примерах – Режим доступа к руководству: </w:t>
      </w:r>
      <w:r>
        <w:rPr>
          <w:rStyle w:val="Style_13_ch"/>
          <w:color w:val="000000"/>
          <w:u w:val="none"/>
        </w:rPr>
        <w:fldChar w:fldCharType="begin"/>
      </w:r>
      <w:r>
        <w:rPr>
          <w:rStyle w:val="Style_13_ch"/>
          <w:color w:val="000000"/>
          <w:u w:val="none"/>
        </w:rPr>
        <w:instrText>HYPERLINK "https://yasno.mobi/blog/mobilnyy-interfeys-razrabotka-dizayna-prilozheniy-i-proektirovanie-maketov-na-primerakh/"</w:instrText>
      </w:r>
      <w:r>
        <w:rPr>
          <w:rStyle w:val="Style_13_ch"/>
          <w:color w:val="000000"/>
          <w:u w:val="none"/>
        </w:rPr>
        <w:fldChar w:fldCharType="separate"/>
      </w:r>
      <w:r>
        <w:rPr>
          <w:rStyle w:val="Style_13_ch"/>
          <w:color w:val="000000"/>
          <w:u w:val="none"/>
        </w:rPr>
        <w:t>https://yasno.mobi/blog/mobilnyy-interfeys-razrabotka-dizayna-prilozheniy-i-proektirovanie-maketov-na-primerakh/</w:t>
      </w:r>
      <w:r>
        <w:rPr>
          <w:rStyle w:val="Style_13_ch"/>
          <w:color w:val="000000"/>
          <w:u w:val="none"/>
        </w:rPr>
        <w:fldChar w:fldCharType="end"/>
      </w:r>
    </w:p>
    <w:p w14:paraId="8D020000">
      <w:r>
        <w:t xml:space="preserve">2 </w:t>
      </w:r>
      <w:r>
        <w:t>DevelopersAndroid</w:t>
      </w:r>
      <w:r>
        <w:t xml:space="preserve"> [Электронный ресурс]: Полная документация по </w:t>
      </w:r>
      <w:r>
        <w:t>Android</w:t>
      </w:r>
      <w:r>
        <w:t xml:space="preserve">–Режим доступа к руководству: </w:t>
      </w:r>
      <w:r>
        <w:rPr>
          <w:rStyle w:val="Style_13_ch"/>
          <w:color w:val="000000"/>
          <w:u w:val="none"/>
        </w:rPr>
        <w:fldChar w:fldCharType="begin"/>
      </w:r>
      <w:r>
        <w:rPr>
          <w:rStyle w:val="Style_13_ch"/>
          <w:color w:val="000000"/>
          <w:u w:val="none"/>
        </w:rPr>
        <w:instrText>HYPERLINK "https://developer.android.com/"</w:instrText>
      </w:r>
      <w:r>
        <w:rPr>
          <w:rStyle w:val="Style_13_ch"/>
          <w:color w:val="000000"/>
          <w:u w:val="none"/>
        </w:rPr>
        <w:fldChar w:fldCharType="separate"/>
      </w:r>
      <w:r>
        <w:rPr>
          <w:rStyle w:val="Style_13_ch"/>
          <w:color w:val="000000"/>
          <w:u w:val="none"/>
        </w:rPr>
        <w:t>https://developer.android.com/</w:t>
      </w:r>
      <w:r>
        <w:rPr>
          <w:rStyle w:val="Style_13_ch"/>
          <w:color w:val="000000"/>
          <w:u w:val="none"/>
        </w:rPr>
        <w:fldChar w:fldCharType="end"/>
      </w:r>
    </w:p>
    <w:p w14:paraId="8E020000">
      <w:r>
        <w:t>3</w:t>
      </w:r>
      <w:r>
        <w:t> </w:t>
      </w:r>
      <w:r>
        <w:t xml:space="preserve">METANIT [Электронный ресурс]: Документация по языку программирования </w:t>
      </w:r>
      <w:r>
        <w:t>Kotlin</w:t>
      </w:r>
      <w:r>
        <w:t xml:space="preserve"> – Режим доступа к руководству: </w:t>
      </w:r>
      <w:r>
        <w:rPr>
          <w:rStyle w:val="Style_13_ch"/>
          <w:color w:val="000000"/>
          <w:u w:val="none"/>
        </w:rPr>
        <w:fldChar w:fldCharType="begin"/>
      </w:r>
      <w:r>
        <w:rPr>
          <w:rStyle w:val="Style_13_ch"/>
          <w:color w:val="000000"/>
          <w:u w:val="none"/>
        </w:rPr>
        <w:instrText>HYPERLINK "https://metanit.com/kotlin/"</w:instrText>
      </w:r>
      <w:r>
        <w:rPr>
          <w:rStyle w:val="Style_13_ch"/>
          <w:color w:val="000000"/>
          <w:u w:val="none"/>
        </w:rPr>
        <w:fldChar w:fldCharType="separate"/>
      </w:r>
      <w:r>
        <w:rPr>
          <w:rStyle w:val="Style_13_ch"/>
          <w:color w:val="000000"/>
          <w:u w:val="none"/>
        </w:rPr>
        <w:t>https://metanit.com/kotlin/</w:t>
      </w:r>
      <w:r>
        <w:rPr>
          <w:rStyle w:val="Style_13_ch"/>
          <w:color w:val="000000"/>
          <w:u w:val="none"/>
        </w:rPr>
        <w:fldChar w:fldCharType="end"/>
      </w:r>
    </w:p>
    <w:p w14:paraId="8F020000">
      <w:r>
        <w:t xml:space="preserve">4 </w:t>
      </w:r>
      <w:r>
        <w:t>Webkyrs</w:t>
      </w:r>
      <w:r>
        <w:t xml:space="preserve"> [Электронный ресурс]: Создание базы данных </w:t>
      </w:r>
      <w:r>
        <w:t>Firebase</w:t>
      </w:r>
      <w:r>
        <w:t xml:space="preserve"> – Режим доступа к руководству:</w:t>
      </w:r>
      <w:r>
        <w:t> </w:t>
      </w:r>
      <w:r>
        <w:rPr>
          <w:rStyle w:val="Style_13_ch"/>
          <w:color w:val="000000"/>
          <w:u w:val="none"/>
        </w:rPr>
        <w:fldChar w:fldCharType="begin"/>
      </w:r>
      <w:r>
        <w:rPr>
          <w:rStyle w:val="Style_13_ch"/>
          <w:color w:val="000000"/>
          <w:u w:val="none"/>
        </w:rPr>
        <w:instrText>HYPERLINK "https://webkyrs.info/page/kak-sozdat-bazu-dannykh-firebase-realtime-database"</w:instrText>
      </w:r>
      <w:r>
        <w:rPr>
          <w:rStyle w:val="Style_13_ch"/>
          <w:color w:val="000000"/>
          <w:u w:val="none"/>
        </w:rPr>
        <w:fldChar w:fldCharType="separate"/>
      </w:r>
      <w:r>
        <w:rPr>
          <w:rStyle w:val="Style_13_ch"/>
          <w:color w:val="000000"/>
          <w:u w:val="none"/>
        </w:rPr>
        <w:t>https://webkyrs.info/page/kak-sozdat-bazu-dannykh-firebase-realtime-database</w:t>
      </w:r>
      <w:r>
        <w:rPr>
          <w:rStyle w:val="Style_13_ch"/>
          <w:color w:val="000000"/>
          <w:u w:val="none"/>
        </w:rPr>
        <w:fldChar w:fldCharType="end"/>
      </w:r>
    </w:p>
    <w:p w14:paraId="90020000">
      <w:pPr>
        <w:rPr>
          <w:rStyle w:val="Style_13_ch"/>
          <w:color w:val="000000"/>
          <w:u w:val="none"/>
        </w:rPr>
      </w:pPr>
      <w:r>
        <w:t xml:space="preserve">5 </w:t>
      </w:r>
      <w:r>
        <w:t>Epochta</w:t>
      </w:r>
      <w:r>
        <w:t xml:space="preserve"> [Электронный ресурс]: как составить портрет клиента – Режим доступа: </w:t>
      </w:r>
      <w:r>
        <w:rPr>
          <w:rStyle w:val="Style_13_ch"/>
          <w:color w:val="000000"/>
          <w:u w:val="none"/>
        </w:rPr>
        <w:fldChar w:fldCharType="begin"/>
      </w:r>
      <w:r>
        <w:rPr>
          <w:rStyle w:val="Style_13_ch"/>
          <w:color w:val="000000"/>
          <w:u w:val="none"/>
        </w:rPr>
        <w:instrText>HYPERLINK "https://www.epochta.ru/blog/portret-klientov"</w:instrText>
      </w:r>
      <w:r>
        <w:rPr>
          <w:rStyle w:val="Style_13_ch"/>
          <w:color w:val="000000"/>
          <w:u w:val="none"/>
        </w:rPr>
        <w:fldChar w:fldCharType="separate"/>
      </w:r>
      <w:r>
        <w:rPr>
          <w:rStyle w:val="Style_13_ch"/>
          <w:color w:val="000000"/>
          <w:u w:val="none"/>
        </w:rPr>
        <w:t>https://www.epochta.ru/blog/portret-klientov</w:t>
      </w:r>
      <w:r>
        <w:rPr>
          <w:rStyle w:val="Style_13_ch"/>
          <w:color w:val="000000"/>
          <w:u w:val="none"/>
        </w:rPr>
        <w:fldChar w:fldCharType="end"/>
      </w:r>
    </w:p>
    <w:p w14:paraId="91020000"/>
    <w:p w14:paraId="92020000">
      <w:pPr>
        <w:sectPr>
          <w:headerReference r:id="rId6" w:type="default"/>
          <w:pgSz w:h="16838" w:w="11906"/>
          <w:pgMar w:bottom="1418" w:footer="709" w:gutter="0" w:header="0" w:left="1701" w:right="851" w:top="851"/>
        </w:sectPr>
      </w:pPr>
    </w:p>
    <w:p w14:paraId="93020000">
      <w:pPr>
        <w:tabs>
          <w:tab w:leader="none" w:pos="142" w:val="left"/>
        </w:tabs>
        <w:ind w:firstLine="0"/>
        <w:jc w:val="center"/>
        <w:rPr>
          <w:b w:val="1"/>
          <w:color w:themeColor="text1" w:val="000000"/>
          <w:sz w:val="32"/>
        </w:rPr>
      </w:pPr>
      <w:r>
        <w:rPr>
          <w:b w:val="1"/>
          <w:color w:themeColor="text1" w:val="000000"/>
          <w:sz w:val="32"/>
        </w:rPr>
        <w:t>Приложение А</w:t>
      </w:r>
    </w:p>
    <w:p w14:paraId="94020000">
      <w:pPr>
        <w:tabs>
          <w:tab w:leader="none" w:pos="142" w:val="left"/>
        </w:tabs>
        <w:ind w:firstLine="0"/>
        <w:jc w:val="center"/>
        <w:rPr>
          <w:b w:val="1"/>
          <w:color w:themeColor="text1" w:val="000000"/>
          <w:sz w:val="32"/>
        </w:rPr>
      </w:pPr>
    </w:p>
    <w:p w14:paraId="95020000">
      <w:pPr>
        <w:tabs>
          <w:tab w:leader="none" w:pos="142" w:val="left"/>
        </w:tabs>
        <w:ind w:firstLine="0"/>
        <w:jc w:val="center"/>
        <w:rPr>
          <w:color w:themeColor="text1" w:val="000000"/>
        </w:rPr>
      </w:pPr>
      <w:r>
        <w:rPr>
          <w:color w:themeColor="text1" w:val="000000"/>
        </w:rPr>
        <w:t>(обязательное)</w:t>
      </w:r>
    </w:p>
    <w:p w14:paraId="96020000">
      <w:pPr>
        <w:tabs>
          <w:tab w:leader="none" w:pos="142" w:val="left"/>
        </w:tabs>
        <w:ind w:firstLine="0"/>
        <w:jc w:val="center"/>
        <w:rPr>
          <w:color w:themeColor="text1" w:val="000000"/>
        </w:rPr>
      </w:pPr>
    </w:p>
    <w:p w14:paraId="97020000">
      <w:pPr>
        <w:tabs>
          <w:tab w:leader="none" w:pos="142" w:val="left"/>
        </w:tabs>
        <w:ind w:firstLine="0"/>
        <w:jc w:val="center"/>
        <w:rPr>
          <w:color w:themeColor="text1" w:val="000000"/>
          <w:highlight w:val="yellow"/>
        </w:rPr>
      </w:pPr>
      <w:r>
        <w:rPr>
          <w:color w:themeColor="text1" w:val="000000"/>
          <w:highlight w:val="yellow"/>
        </w:rPr>
        <w:t>Министерство образования Новосибирской области</w:t>
      </w:r>
    </w:p>
    <w:p w14:paraId="98020000">
      <w:pPr>
        <w:tabs>
          <w:tab w:leader="none" w:pos="142" w:val="left"/>
        </w:tabs>
        <w:ind w:firstLine="0"/>
        <w:jc w:val="center"/>
        <w:rPr>
          <w:color w:themeColor="text1" w:val="000000"/>
          <w:highlight w:val="yellow"/>
        </w:rPr>
      </w:pPr>
      <w:r>
        <w:rPr>
          <w:color w:themeColor="text1" w:val="000000"/>
          <w:highlight w:val="yellow"/>
        </w:rPr>
        <w:t>ГБПОУ НСО «Новосибирский авиационный технический колледж</w:t>
      </w:r>
    </w:p>
    <w:p w14:paraId="99020000">
      <w:pPr>
        <w:tabs>
          <w:tab w:leader="none" w:pos="142" w:val="left"/>
        </w:tabs>
        <w:ind w:firstLine="0"/>
        <w:jc w:val="center"/>
        <w:rPr>
          <w:color w:themeColor="text1" w:val="000000"/>
        </w:rPr>
      </w:pPr>
      <w:r>
        <w:rPr>
          <w:color w:themeColor="text1" w:val="000000"/>
          <w:highlight w:val="yellow"/>
        </w:rPr>
        <w:t>имени Б.С. Галущака»</w:t>
      </w:r>
    </w:p>
    <w:p w14:paraId="9A020000">
      <w:pPr>
        <w:tabs>
          <w:tab w:leader="none" w:pos="142" w:val="left"/>
        </w:tabs>
        <w:ind/>
        <w:jc w:val="center"/>
        <w:rPr>
          <w:color w:themeColor="text1" w:val="000000"/>
        </w:rPr>
      </w:pPr>
    </w:p>
    <w:p w14:paraId="9B020000">
      <w:pPr>
        <w:tabs>
          <w:tab w:leader="none" w:pos="142" w:val="left"/>
        </w:tabs>
        <w:ind/>
        <w:jc w:val="center"/>
        <w:rPr>
          <w:color w:themeColor="text1" w:val="000000"/>
        </w:rPr>
      </w:pPr>
    </w:p>
    <w:p w14:paraId="9C020000">
      <w:pPr>
        <w:tabs>
          <w:tab w:leader="none" w:pos="142" w:val="left"/>
        </w:tabs>
        <w:ind/>
        <w:jc w:val="center"/>
        <w:rPr>
          <w:color w:themeColor="text1" w:val="000000"/>
        </w:rPr>
      </w:pPr>
    </w:p>
    <w:p w14:paraId="9D020000">
      <w:pPr>
        <w:tabs>
          <w:tab w:leader="none" w:pos="142" w:val="left"/>
        </w:tabs>
        <w:ind w:firstLine="0"/>
        <w:jc w:val="center"/>
        <w:rPr>
          <w:color w:themeColor="text1" w:val="000000"/>
        </w:rPr>
      </w:pPr>
    </w:p>
    <w:p w14:paraId="9E020000">
      <w:pPr>
        <w:ind w:firstLine="0"/>
        <w:jc w:val="center"/>
        <w:rPr>
          <w:caps w:val="1"/>
        </w:rPr>
      </w:pPr>
      <w:r>
        <w:rPr>
          <w:caps w:val="1"/>
        </w:rPr>
        <w:t>РАЗРАБОТКА Мобильной версии видеохостинга</w:t>
      </w:r>
    </w:p>
    <w:p w14:paraId="9F020000">
      <w:pPr>
        <w:ind w:firstLine="0"/>
        <w:jc w:val="center"/>
        <w:rPr>
          <w:caps w:val="1"/>
        </w:rPr>
      </w:pPr>
      <w:r>
        <w:t>Техническое задание</w:t>
      </w:r>
    </w:p>
    <w:p w14:paraId="A0020000">
      <w:pPr>
        <w:tabs>
          <w:tab w:leader="none" w:pos="142" w:val="left"/>
        </w:tabs>
        <w:ind w:firstLine="0"/>
        <w:jc w:val="center"/>
        <w:rPr>
          <w:color w:themeColor="text1" w:val="000000"/>
        </w:rPr>
      </w:pPr>
      <w:r>
        <w:rPr>
          <w:color w:themeColor="text1" w:val="000000"/>
        </w:rPr>
        <w:t>НАТКиГ.20</w:t>
      </w:r>
      <w:r>
        <w:rPr>
          <w:color w:themeColor="text1" w:val="000000"/>
          <w:highlight w:val="yellow"/>
        </w:rPr>
        <w:t>20</w:t>
      </w:r>
      <w:r>
        <w:rPr>
          <w:color w:themeColor="text1" w:val="000000"/>
        </w:rPr>
        <w:t>00.010.000ПЗ</w:t>
      </w:r>
    </w:p>
    <w:p w14:paraId="A1020000">
      <w:pPr>
        <w:tabs>
          <w:tab w:leader="none" w:pos="142" w:val="left"/>
        </w:tabs>
        <w:ind/>
        <w:jc w:val="center"/>
        <w:rPr>
          <w:color w:themeColor="text1" w:val="000000"/>
        </w:rPr>
      </w:pPr>
    </w:p>
    <w:p w14:paraId="A2020000">
      <w:pPr>
        <w:tabs>
          <w:tab w:leader="none" w:pos="142" w:val="left"/>
        </w:tabs>
        <w:ind/>
        <w:jc w:val="center"/>
        <w:rPr>
          <w:color w:themeColor="text1" w:val="000000"/>
        </w:rPr>
      </w:pPr>
    </w:p>
    <w:p w14:paraId="A3020000">
      <w:pPr>
        <w:tabs>
          <w:tab w:leader="none" w:pos="142" w:val="left"/>
        </w:tabs>
        <w:ind/>
        <w:jc w:val="center"/>
        <w:rPr>
          <w:color w:themeColor="text1" w:val="000000"/>
        </w:rPr>
      </w:pPr>
    </w:p>
    <w:p w14:paraId="A4020000">
      <w:pPr>
        <w:tabs>
          <w:tab w:leader="none" w:pos="142" w:val="left"/>
        </w:tabs>
        <w:ind/>
        <w:jc w:val="center"/>
        <w:rPr>
          <w:color w:themeColor="text1" w:val="000000"/>
        </w:rPr>
      </w:pPr>
    </w:p>
    <w:p w14:paraId="A5020000">
      <w:pPr>
        <w:tabs>
          <w:tab w:leader="none" w:pos="142" w:val="left"/>
        </w:tabs>
        <w:ind/>
        <w:jc w:val="center"/>
        <w:rPr>
          <w:color w:themeColor="text1" w:val="000000"/>
        </w:rPr>
      </w:pPr>
    </w:p>
    <w:p w14:paraId="A6020000">
      <w:pPr>
        <w:tabs>
          <w:tab w:leader="none" w:pos="142" w:val="left"/>
        </w:tabs>
        <w:ind w:firstLine="0"/>
        <w:rPr>
          <w:color w:themeColor="text1" w:val="000000"/>
        </w:rPr>
      </w:pPr>
    </w:p>
    <w:p w14:paraId="A7020000">
      <w:pPr>
        <w:tabs>
          <w:tab w:leader="none" w:pos="142" w:val="left"/>
        </w:tabs>
        <w:ind/>
        <w:jc w:val="right"/>
        <w:rPr>
          <w:color w:themeColor="text1" w:val="000000"/>
        </w:rPr>
      </w:pPr>
      <w:r>
        <w:rPr>
          <w:color w:themeColor="text1" w:val="000000"/>
        </w:rPr>
        <w:t>Выполнил:</w:t>
      </w:r>
    </w:p>
    <w:p w14:paraId="A8020000">
      <w:pPr>
        <w:tabs>
          <w:tab w:leader="none" w:pos="142" w:val="left"/>
        </w:tabs>
        <w:ind/>
        <w:jc w:val="right"/>
        <w:rPr>
          <w:color w:themeColor="text1" w:val="000000"/>
        </w:rPr>
      </w:pPr>
      <w:r>
        <w:rPr>
          <w:color w:themeColor="text1" w:val="000000"/>
        </w:rPr>
        <w:t>С</w:t>
      </w:r>
      <w:r>
        <w:rPr>
          <w:color w:themeColor="text1" w:val="000000"/>
        </w:rPr>
        <w:t>тудент группыПР-</w:t>
      </w:r>
      <w:r>
        <w:rPr>
          <w:color w:themeColor="text1" w:val="000000"/>
          <w:highlight w:val="yellow"/>
        </w:rPr>
        <w:t>21.106</w:t>
      </w:r>
    </w:p>
    <w:p w14:paraId="A9020000">
      <w:pPr>
        <w:tabs>
          <w:tab w:leader="none" w:pos="142" w:val="left"/>
        </w:tabs>
        <w:ind/>
        <w:jc w:val="right"/>
        <w:rPr>
          <w:color w:themeColor="text1" w:val="000000"/>
        </w:rPr>
      </w:pPr>
      <w:r>
        <w:rPr>
          <w:color w:themeColor="text1" w:val="000000"/>
          <w:highlight w:val="yellow"/>
        </w:rPr>
        <w:t>Шестаков И.В.</w:t>
      </w:r>
    </w:p>
    <w:p w14:paraId="AA020000">
      <w:pPr>
        <w:tabs>
          <w:tab w:leader="none" w:pos="142" w:val="left"/>
        </w:tabs>
        <w:ind/>
        <w:jc w:val="right"/>
        <w:rPr>
          <w:color w:themeColor="text1" w:val="000000"/>
        </w:rPr>
      </w:pPr>
    </w:p>
    <w:p w14:paraId="AB020000">
      <w:pPr>
        <w:tabs>
          <w:tab w:leader="none" w:pos="142" w:val="left"/>
        </w:tabs>
        <w:ind/>
        <w:jc w:val="center"/>
        <w:rPr>
          <w:color w:themeColor="text1" w:val="000000"/>
        </w:rPr>
      </w:pPr>
    </w:p>
    <w:p w14:paraId="AC020000">
      <w:pPr>
        <w:tabs>
          <w:tab w:leader="none" w:pos="142" w:val="left"/>
        </w:tabs>
        <w:ind w:firstLine="0"/>
        <w:rPr>
          <w:color w:themeColor="text1" w:val="000000"/>
        </w:rPr>
      </w:pPr>
    </w:p>
    <w:p w14:paraId="AD020000">
      <w:pPr>
        <w:tabs>
          <w:tab w:leader="none" w:pos="142" w:val="left"/>
        </w:tabs>
        <w:ind w:firstLine="0"/>
        <w:rPr>
          <w:color w:themeColor="text1" w:val="000000"/>
        </w:rPr>
      </w:pPr>
    </w:p>
    <w:p w14:paraId="AE020000">
      <w:pPr>
        <w:tabs>
          <w:tab w:leader="none" w:pos="142" w:val="left"/>
        </w:tabs>
        <w:ind/>
        <w:jc w:val="center"/>
        <w:rPr>
          <w:color w:themeColor="text1" w:val="000000"/>
        </w:rPr>
      </w:pPr>
    </w:p>
    <w:p w14:paraId="AF020000">
      <w:pPr>
        <w:tabs>
          <w:tab w:leader="none" w:pos="142" w:val="left"/>
        </w:tabs>
        <w:ind/>
        <w:jc w:val="center"/>
        <w:rPr>
          <w:color w:themeColor="text1" w:val="000000"/>
        </w:rPr>
      </w:pPr>
    </w:p>
    <w:p w14:paraId="B0020000">
      <w:pPr>
        <w:tabs>
          <w:tab w:leader="none" w:pos="142" w:val="left"/>
        </w:tabs>
        <w:ind/>
        <w:jc w:val="center"/>
        <w:rPr>
          <w:color w:themeColor="text1" w:val="000000"/>
        </w:rPr>
      </w:pPr>
      <w:r>
        <w:rPr>
          <w:color w:themeColor="text1" w:val="000000"/>
          <w:highlight w:val="yellow"/>
        </w:rPr>
        <w:t>202</w:t>
      </w:r>
      <w:r>
        <w:rPr>
          <w:color w:themeColor="text1" w:val="000000"/>
          <w:highlight w:val="yellow"/>
        </w:rPr>
        <w:t>3</w:t>
      </w:r>
    </w:p>
    <w:p w14:paraId="B1020000">
      <w:pPr>
        <w:ind w:firstLine="426" w:right="-2"/>
        <w:jc w:val="center"/>
        <w:rPr>
          <w:b w:val="1"/>
          <w:color w:themeColor="text1" w:val="000000"/>
        </w:rPr>
      </w:pPr>
      <w:r>
        <w:rPr>
          <w:b w:val="1"/>
          <w:color w:themeColor="text1" w:val="000000"/>
          <w:sz w:val="32"/>
        </w:rPr>
        <w:t>Содержание</w:t>
      </w:r>
    </w:p>
    <w:p w14:paraId="B2020000">
      <w:pPr>
        <w:tabs>
          <w:tab w:leader="none" w:pos="0" w:val="left"/>
          <w:tab w:leader="dot" w:pos="9356" w:val="right"/>
        </w:tabs>
        <w:spacing w:after="100"/>
        <w:ind w:firstLine="0" w:right="-2"/>
        <w:rPr>
          <w:color w:themeColor="text1" w:val="000000"/>
        </w:rPr>
      </w:pPr>
      <w:r>
        <w:rPr>
          <w:color w:themeColor="text1" w:val="000000"/>
        </w:rPr>
        <w:t>Введение</w:t>
      </w:r>
      <w:r>
        <w:rPr>
          <w:color w:themeColor="text1" w:val="000000"/>
        </w:rPr>
        <w:tab/>
      </w:r>
      <w:r>
        <w:rPr>
          <w:color w:themeColor="text1" w:val="000000"/>
        </w:rPr>
        <w:t>4</w:t>
      </w:r>
      <w:r>
        <w:rPr>
          <w:color w:themeColor="text1" w:val="000000"/>
        </w:rPr>
        <w:t>3</w:t>
      </w:r>
    </w:p>
    <w:p w14:paraId="B3020000">
      <w:pPr>
        <w:tabs>
          <w:tab w:leader="none" w:pos="0" w:val="left"/>
          <w:tab w:leader="dot" w:pos="9356" w:val="right"/>
        </w:tabs>
        <w:spacing w:after="100"/>
        <w:ind w:firstLine="0" w:right="-2"/>
        <w:rPr>
          <w:color w:themeColor="text1" w:val="000000"/>
        </w:rPr>
      </w:pPr>
      <w:bookmarkStart w:id="22" w:name="_Hlk10900017"/>
      <w:r>
        <w:rPr>
          <w:color w:themeColor="text1" w:val="000000"/>
        </w:rPr>
        <w:t xml:space="preserve">1 </w:t>
      </w:r>
      <w:bookmarkEnd w:id="22"/>
      <w:r>
        <w:rPr>
          <w:color w:themeColor="text1" w:val="000000"/>
        </w:rPr>
        <w:t>Назначения разработки</w:t>
      </w:r>
      <w:r>
        <w:rPr>
          <w:color w:themeColor="text1" w:val="000000"/>
        </w:rPr>
        <w:tab/>
      </w:r>
      <w:r>
        <w:rPr>
          <w:color w:themeColor="text1" w:val="000000"/>
        </w:rPr>
        <w:t>4</w:t>
      </w:r>
      <w:r>
        <w:rPr>
          <w:color w:themeColor="text1" w:val="000000"/>
        </w:rPr>
        <w:t>4</w:t>
      </w:r>
    </w:p>
    <w:p w14:paraId="B4020000">
      <w:pPr>
        <w:tabs>
          <w:tab w:leader="none" w:pos="0" w:val="left"/>
          <w:tab w:leader="dot" w:pos="9356" w:val="right"/>
        </w:tabs>
        <w:spacing w:after="100"/>
        <w:ind w:firstLine="0" w:right="-2"/>
        <w:rPr>
          <w:color w:themeColor="text1" w:val="000000"/>
        </w:rPr>
      </w:pPr>
      <w:r>
        <w:rPr>
          <w:color w:themeColor="text1" w:val="000000"/>
        </w:rPr>
        <w:t xml:space="preserve">2 </w:t>
      </w:r>
      <w:r>
        <w:rPr>
          <w:color w:themeColor="text1" w:val="000000"/>
        </w:rPr>
        <w:t>Требования к мобильному приложению</w:t>
      </w:r>
      <w:r>
        <w:rPr>
          <w:color w:themeColor="text1" w:val="000000"/>
        </w:rPr>
        <w:tab/>
      </w:r>
      <w:r>
        <w:rPr>
          <w:color w:themeColor="text1" w:val="000000"/>
        </w:rPr>
        <w:t>4</w:t>
      </w:r>
      <w:r>
        <w:rPr>
          <w:color w:themeColor="text1" w:val="000000"/>
        </w:rPr>
        <w:t>5</w:t>
      </w:r>
    </w:p>
    <w:p w14:paraId="B5020000">
      <w:pPr>
        <w:tabs>
          <w:tab w:leader="none" w:pos="0" w:val="left"/>
          <w:tab w:leader="dot" w:pos="9356" w:val="right"/>
        </w:tabs>
        <w:spacing w:after="100"/>
        <w:ind w:firstLine="284" w:right="-2"/>
        <w:rPr>
          <w:color w:themeColor="text1" w:val="000000"/>
        </w:rPr>
      </w:pPr>
      <w:r>
        <w:rPr>
          <w:color w:themeColor="text1" w:val="000000"/>
        </w:rPr>
        <w:t>2.1 Требования к функциональным характеристикам</w:t>
      </w:r>
      <w:r>
        <w:rPr>
          <w:color w:themeColor="text1" w:val="000000"/>
        </w:rPr>
        <w:tab/>
      </w:r>
      <w:r>
        <w:rPr>
          <w:color w:themeColor="text1" w:val="000000"/>
        </w:rPr>
        <w:t>4</w:t>
      </w:r>
      <w:r>
        <w:rPr>
          <w:color w:themeColor="text1" w:val="000000"/>
        </w:rPr>
        <w:t>5</w:t>
      </w:r>
    </w:p>
    <w:p w14:paraId="B6020000">
      <w:pPr>
        <w:tabs>
          <w:tab w:leader="none" w:pos="0" w:val="left"/>
          <w:tab w:leader="dot" w:pos="9356" w:val="right"/>
        </w:tabs>
        <w:spacing w:after="100"/>
        <w:ind w:firstLine="284"/>
        <w:rPr>
          <w:color w:themeColor="text1" w:val="000000"/>
        </w:rPr>
      </w:pPr>
      <w:r>
        <w:rPr>
          <w:color w:themeColor="text1" w:val="000000"/>
        </w:rPr>
        <w:t>2.2 Требования к надёжности</w:t>
      </w:r>
      <w:r>
        <w:rPr>
          <w:color w:themeColor="text1" w:val="000000"/>
        </w:rPr>
        <w:tab/>
      </w:r>
      <w:r>
        <w:rPr>
          <w:color w:themeColor="text1" w:val="000000"/>
        </w:rPr>
        <w:t>4</w:t>
      </w:r>
      <w:r>
        <w:rPr>
          <w:color w:themeColor="text1" w:val="000000"/>
        </w:rPr>
        <w:t>5</w:t>
      </w:r>
    </w:p>
    <w:p w14:paraId="B7020000">
      <w:pPr>
        <w:tabs>
          <w:tab w:leader="none" w:pos="0" w:val="left"/>
          <w:tab w:leader="dot" w:pos="9356" w:val="right"/>
        </w:tabs>
        <w:spacing w:after="100"/>
        <w:ind w:firstLine="284" w:right="-2"/>
        <w:rPr>
          <w:color w:themeColor="text1" w:val="000000"/>
        </w:rPr>
      </w:pPr>
      <w:r>
        <w:rPr>
          <w:color w:themeColor="text1" w:val="000000"/>
        </w:rPr>
        <w:t>2.3 Условия эксплуатации</w:t>
      </w:r>
      <w:r>
        <w:rPr>
          <w:color w:themeColor="text1" w:val="000000"/>
        </w:rPr>
        <w:tab/>
      </w:r>
      <w:r>
        <w:rPr>
          <w:color w:themeColor="text1" w:val="000000"/>
        </w:rPr>
        <w:t>4</w:t>
      </w:r>
      <w:r>
        <w:rPr>
          <w:color w:themeColor="text1" w:val="000000"/>
        </w:rPr>
        <w:t>5</w:t>
      </w:r>
    </w:p>
    <w:p w14:paraId="B8020000">
      <w:pPr>
        <w:tabs>
          <w:tab w:leader="none" w:pos="0" w:val="left"/>
          <w:tab w:leader="dot" w:pos="9356" w:val="right"/>
        </w:tabs>
        <w:spacing w:after="100"/>
        <w:ind w:firstLine="284" w:right="-2"/>
        <w:rPr>
          <w:color w:themeColor="text1" w:val="000000"/>
        </w:rPr>
      </w:pPr>
      <w:r>
        <w:rPr>
          <w:color w:themeColor="text1" w:val="000000"/>
        </w:rPr>
        <w:t>2.4 Требования к составу и параметрам технических средств</w:t>
      </w:r>
      <w:r>
        <w:rPr>
          <w:color w:themeColor="text1" w:val="000000"/>
        </w:rPr>
        <w:tab/>
      </w:r>
      <w:r>
        <w:rPr>
          <w:color w:themeColor="text1" w:val="000000"/>
        </w:rPr>
        <w:t>4</w:t>
      </w:r>
      <w:r>
        <w:rPr>
          <w:color w:themeColor="text1" w:val="000000"/>
        </w:rPr>
        <w:t>5</w:t>
      </w:r>
    </w:p>
    <w:p w14:paraId="B9020000">
      <w:pPr>
        <w:tabs>
          <w:tab w:leader="none" w:pos="0" w:val="left"/>
          <w:tab w:leader="dot" w:pos="9356" w:val="right"/>
        </w:tabs>
        <w:spacing w:after="100"/>
        <w:ind w:firstLine="284" w:right="-2"/>
        <w:rPr>
          <w:color w:themeColor="text1" w:val="000000"/>
        </w:rPr>
      </w:pPr>
      <w:r>
        <w:rPr>
          <w:color w:themeColor="text1" w:val="000000"/>
        </w:rPr>
        <w:t>2.5 Требования к информационной и программной совместимости</w:t>
      </w:r>
      <w:r>
        <w:rPr>
          <w:color w:themeColor="text1" w:val="000000"/>
        </w:rPr>
        <w:tab/>
      </w:r>
      <w:r>
        <w:rPr>
          <w:color w:themeColor="text1" w:val="000000"/>
        </w:rPr>
        <w:t>4</w:t>
      </w:r>
      <w:r>
        <w:rPr>
          <w:color w:themeColor="text1" w:val="000000"/>
        </w:rPr>
        <w:t>6</w:t>
      </w:r>
    </w:p>
    <w:p w14:paraId="BA020000">
      <w:pPr>
        <w:tabs>
          <w:tab w:leader="none" w:pos="0" w:val="left"/>
          <w:tab w:leader="dot" w:pos="9356" w:val="right"/>
        </w:tabs>
        <w:spacing w:after="100"/>
        <w:ind w:firstLine="284" w:right="-2"/>
        <w:rPr>
          <w:color w:themeColor="text1" w:val="000000"/>
        </w:rPr>
      </w:pPr>
      <w:r>
        <w:rPr>
          <w:color w:themeColor="text1" w:val="000000"/>
        </w:rPr>
        <w:t xml:space="preserve">2.6 </w:t>
      </w:r>
      <w:r>
        <w:rPr>
          <w:color w:themeColor="text1" w:val="000000"/>
        </w:rPr>
        <w:t>Требования к защите информации</w:t>
      </w:r>
      <w:r>
        <w:rPr>
          <w:color w:themeColor="text1" w:val="000000"/>
        </w:rPr>
        <w:tab/>
      </w:r>
      <w:r>
        <w:rPr>
          <w:color w:themeColor="text1" w:val="000000"/>
        </w:rPr>
        <w:t>4</w:t>
      </w:r>
      <w:r>
        <w:rPr>
          <w:color w:themeColor="text1" w:val="000000"/>
        </w:rPr>
        <w:t>6</w:t>
      </w:r>
    </w:p>
    <w:p w14:paraId="BB020000">
      <w:pPr>
        <w:tabs>
          <w:tab w:leader="none" w:pos="0" w:val="left"/>
          <w:tab w:leader="dot" w:pos="9356" w:val="right"/>
        </w:tabs>
        <w:spacing w:after="100"/>
        <w:ind w:firstLine="284" w:right="-2"/>
        <w:rPr>
          <w:color w:themeColor="text1" w:val="000000"/>
        </w:rPr>
      </w:pPr>
      <w:r>
        <w:rPr>
          <w:color w:themeColor="text1" w:val="000000"/>
        </w:rPr>
        <w:t>2.7 Требования к маркировке и упаковке</w:t>
      </w:r>
      <w:r>
        <w:rPr>
          <w:color w:themeColor="text1" w:val="000000"/>
        </w:rPr>
        <w:tab/>
      </w:r>
      <w:r>
        <w:rPr>
          <w:color w:themeColor="text1" w:val="000000"/>
        </w:rPr>
        <w:t>4</w:t>
      </w:r>
      <w:r>
        <w:rPr>
          <w:color w:themeColor="text1" w:val="000000"/>
        </w:rPr>
        <w:t>6</w:t>
      </w:r>
    </w:p>
    <w:p w14:paraId="BC020000">
      <w:pPr>
        <w:tabs>
          <w:tab w:leader="none" w:pos="0" w:val="left"/>
          <w:tab w:leader="dot" w:pos="9356" w:val="right"/>
        </w:tabs>
        <w:spacing w:after="100"/>
        <w:ind w:firstLine="0" w:right="-2"/>
        <w:rPr>
          <w:color w:themeColor="text1" w:val="000000"/>
        </w:rPr>
      </w:pPr>
      <w:r>
        <w:rPr>
          <w:color w:themeColor="text1" w:val="000000"/>
        </w:rPr>
        <w:t>3 Требования к программной документации</w:t>
      </w:r>
      <w:r>
        <w:rPr>
          <w:color w:themeColor="text1" w:val="000000"/>
        </w:rPr>
        <w:tab/>
      </w:r>
      <w:r>
        <w:rPr>
          <w:color w:themeColor="text1" w:val="000000"/>
        </w:rPr>
        <w:t>4</w:t>
      </w:r>
      <w:r>
        <w:rPr>
          <w:color w:themeColor="text1" w:val="000000"/>
        </w:rPr>
        <w:t>7</w:t>
      </w:r>
    </w:p>
    <w:p w14:paraId="BD020000">
      <w:pPr>
        <w:tabs>
          <w:tab w:leader="none" w:pos="0" w:val="left"/>
          <w:tab w:leader="dot" w:pos="9356" w:val="right"/>
        </w:tabs>
        <w:spacing w:after="100"/>
        <w:ind w:firstLine="0" w:right="-2"/>
        <w:rPr>
          <w:color w:themeColor="text1" w:val="000000"/>
        </w:rPr>
      </w:pPr>
      <w:r>
        <w:rPr>
          <w:color w:themeColor="text1" w:val="000000"/>
        </w:rPr>
        <w:t xml:space="preserve">4 </w:t>
      </w:r>
      <w:r>
        <w:rPr>
          <w:color w:themeColor="text1" w:val="000000"/>
        </w:rPr>
        <w:t>Технико-экономические показатели</w:t>
      </w:r>
      <w:r>
        <w:rPr>
          <w:color w:themeColor="text1" w:val="000000"/>
        </w:rPr>
        <w:tab/>
      </w:r>
      <w:r>
        <w:rPr>
          <w:color w:themeColor="text1" w:val="000000"/>
        </w:rPr>
        <w:t>4</w:t>
      </w:r>
      <w:r>
        <w:rPr>
          <w:color w:themeColor="text1" w:val="000000"/>
        </w:rPr>
        <w:t>8</w:t>
      </w:r>
    </w:p>
    <w:p w14:paraId="BE020000">
      <w:pPr>
        <w:tabs>
          <w:tab w:leader="none" w:pos="0" w:val="left"/>
          <w:tab w:leader="dot" w:pos="9356" w:val="right"/>
        </w:tabs>
        <w:spacing w:after="100"/>
        <w:ind w:firstLine="0" w:right="-2"/>
        <w:rPr>
          <w:color w:themeColor="text1" w:val="000000"/>
        </w:rPr>
      </w:pPr>
      <w:r>
        <w:rPr>
          <w:color w:themeColor="text1" w:val="000000"/>
        </w:rPr>
        <w:t>5 Стадии и этапы разработки</w:t>
      </w:r>
      <w:r>
        <w:rPr>
          <w:color w:themeColor="text1" w:val="000000"/>
        </w:rPr>
        <w:tab/>
      </w:r>
      <w:r>
        <w:rPr>
          <w:color w:themeColor="text1" w:val="000000"/>
        </w:rPr>
        <w:t>4</w:t>
      </w:r>
      <w:r>
        <w:rPr>
          <w:color w:themeColor="text1" w:val="000000"/>
        </w:rPr>
        <w:t>9</w:t>
      </w:r>
    </w:p>
    <w:p w14:paraId="BF020000">
      <w:pPr>
        <w:tabs>
          <w:tab w:leader="none" w:pos="0" w:val="left"/>
          <w:tab w:leader="dot" w:pos="9356" w:val="right"/>
        </w:tabs>
        <w:spacing w:after="100"/>
        <w:ind w:firstLine="0" w:right="-2"/>
        <w:rPr>
          <w:color w:themeColor="text1" w:val="000000"/>
        </w:rPr>
      </w:pPr>
      <w:r>
        <w:rPr>
          <w:color w:themeColor="text1" w:val="000000"/>
        </w:rPr>
        <w:t>6 Порядок контроля и приёмки</w:t>
      </w:r>
      <w:r>
        <w:rPr>
          <w:color w:themeColor="text1" w:val="000000"/>
        </w:rPr>
        <w:tab/>
      </w:r>
      <w:r>
        <w:rPr>
          <w:color w:themeColor="text1" w:val="000000"/>
        </w:rPr>
        <w:t>5</w:t>
      </w:r>
      <w:r>
        <w:rPr>
          <w:color w:themeColor="text1" w:val="000000"/>
        </w:rPr>
        <w:t>0</w:t>
      </w:r>
    </w:p>
    <w:p w14:paraId="C0020000">
      <w:pPr>
        <w:tabs>
          <w:tab w:leader="none" w:pos="142" w:val="left"/>
        </w:tabs>
        <w:ind w:right="-2"/>
        <w:contextualSpacing w:val="1"/>
        <w:rPr>
          <w:color w:themeColor="text1" w:val="000000"/>
        </w:rPr>
      </w:pPr>
    </w:p>
    <w:p w14:paraId="C1020000">
      <w:pPr>
        <w:ind w:right="-2"/>
        <w:rPr>
          <w:color w:themeColor="text1" w:val="000000"/>
        </w:rPr>
      </w:pPr>
      <w:bookmarkStart w:id="23" w:name="_Hlk29931884"/>
      <w:r>
        <w:rPr>
          <w:color w:themeColor="text1" w:val="000000"/>
        </w:rPr>
        <w:br w:type="page"/>
      </w:r>
    </w:p>
    <w:p w14:paraId="C2020000">
      <w:pPr>
        <w:tabs>
          <w:tab w:leader="none" w:pos="142" w:val="left"/>
          <w:tab w:leader="dot" w:pos="9214" w:val="right"/>
        </w:tabs>
        <w:ind/>
        <w:rPr>
          <w:b w:val="1"/>
          <w:color w:themeColor="text1" w:val="000000"/>
          <w:sz w:val="32"/>
        </w:rPr>
      </w:pPr>
      <w:r>
        <w:rPr>
          <w:b w:val="1"/>
          <w:color w:themeColor="text1" w:val="000000"/>
          <w:sz w:val="32"/>
        </w:rPr>
        <w:t>Введение</w:t>
      </w:r>
      <w:bookmarkEnd w:id="23"/>
    </w:p>
    <w:p w14:paraId="C3020000">
      <w:pPr>
        <w:rPr>
          <w:color w:themeColor="text1" w:val="000000"/>
        </w:rPr>
      </w:pPr>
      <w:r>
        <w:rPr>
          <w:color w:themeColor="text1" w:val="000000"/>
        </w:rPr>
        <w:t>Настоящее техническое задание распространяется на разработку мобильного приложения «</w:t>
      </w:r>
      <w:r>
        <w:rPr>
          <w:color w:themeColor="text1" w:val="000000"/>
        </w:rPr>
        <w:t>Р</w:t>
      </w:r>
      <w:r>
        <w:rPr>
          <w:color w:themeColor="text1" w:val="000000"/>
        </w:rPr>
        <w:t>азработка мобильной версии видеохостинга</w:t>
      </w:r>
      <w:r>
        <w:rPr>
          <w:color w:themeColor="text1" w:val="000000"/>
        </w:rPr>
        <w:t>»</w:t>
      </w:r>
      <w:r>
        <w:rPr>
          <w:color w:themeColor="text1" w:val="000000"/>
        </w:rPr>
        <w:t>, используемого</w:t>
      </w:r>
      <w:r>
        <w:rPr>
          <w:color w:themeColor="text1" w:val="000000"/>
        </w:rPr>
        <w:t xml:space="preserve"> для просмотра видеороликов, ведения списков загруженных видеороликов и понравившегося</w:t>
      </w:r>
      <w:r>
        <w:rPr>
          <w:color w:themeColor="text1" w:val="000000"/>
        </w:rPr>
        <w:t>.</w:t>
      </w:r>
    </w:p>
    <w:p w14:paraId="C4020000">
      <w:pPr>
        <w:tabs>
          <w:tab w:leader="none" w:pos="142" w:val="left"/>
        </w:tabs>
        <w:ind w:right="-2"/>
        <w:rPr>
          <w:color w:themeColor="text1" w:val="000000"/>
        </w:rPr>
      </w:pPr>
      <w:r>
        <w:rPr>
          <w:color w:themeColor="text1" w:val="000000"/>
        </w:rPr>
        <w:t>Наименование приложения: «</w:t>
      </w:r>
      <w:r>
        <w:rPr>
          <w:color w:themeColor="text1" w:val="000000"/>
        </w:rPr>
        <w:t>VideoHost</w:t>
      </w:r>
      <w:r>
        <w:rPr>
          <w:color w:themeColor="text1" w:val="000000"/>
        </w:rPr>
        <w:t>».</w:t>
      </w:r>
    </w:p>
    <w:p w14:paraId="C5020000">
      <w:pPr>
        <w:rPr>
          <w:color w:themeColor="text1" w:val="000000"/>
        </w:rPr>
      </w:pPr>
      <w:r>
        <w:rPr>
          <w:color w:themeColor="text1" w:val="000000"/>
        </w:rPr>
        <w:t xml:space="preserve">Краткая характеристика области применения: мобильное приложение предоставляет возможность </w:t>
      </w:r>
      <w:r>
        <w:rPr>
          <w:color w:themeColor="text1" w:val="000000"/>
        </w:rPr>
        <w:t>просмотра видеороликов, загруженных на видеохостинг, а также ведения списка загруженных видеороликов самого пользователя и наиболее понравившегося ему контента</w:t>
      </w:r>
      <w:r>
        <w:rPr>
          <w:color w:themeColor="text1" w:val="000000"/>
        </w:rPr>
        <w:t>.</w:t>
      </w:r>
    </w:p>
    <w:p w14:paraId="C6020000">
      <w:pPr>
        <w:spacing w:after="1"/>
        <w:ind w:right="-2"/>
        <w:rPr>
          <w:color w:themeColor="text1" w:val="000000"/>
        </w:rPr>
      </w:pPr>
      <w:r>
        <w:rPr>
          <w:color w:themeColor="text1" w:val="000000"/>
        </w:rPr>
        <w:t>Основанием для проведения разработки является Протокол №6 от 21 февраля 2022 года.</w:t>
      </w:r>
    </w:p>
    <w:p w14:paraId="C7020000">
      <w:pPr>
        <w:rPr>
          <w:color w:themeColor="text1" w:val="000000"/>
        </w:rPr>
      </w:pPr>
      <w:r>
        <w:rPr>
          <w:color w:themeColor="text1" w:val="000000"/>
        </w:rPr>
        <w:t xml:space="preserve">Наименование темы разработки </w:t>
      </w:r>
      <w:r>
        <w:rPr>
          <w:rFonts w:ascii="Symbol" w:hAnsi="Symbol"/>
          <w:color w:themeColor="text1" w:val="000000"/>
        </w:rPr>
        <w:t>-</w:t>
      </w:r>
      <w:r>
        <w:rPr>
          <w:color w:themeColor="text1" w:val="000000"/>
        </w:rPr>
        <w:t xml:space="preserve"> «</w:t>
      </w:r>
      <w:r>
        <w:rPr>
          <w:color w:themeColor="text1" w:val="000000"/>
        </w:rPr>
        <w:t>Р</w:t>
      </w:r>
      <w:r>
        <w:rPr>
          <w:color w:themeColor="text1" w:val="000000"/>
        </w:rPr>
        <w:t>азработка мобильной версии видеохостинга</w:t>
      </w:r>
      <w:r>
        <w:rPr>
          <w:color w:themeColor="text1" w:val="000000"/>
        </w:rPr>
        <w:t>».</w:t>
      </w:r>
    </w:p>
    <w:p w14:paraId="C8020000">
      <w:pPr>
        <w:ind/>
        <w:contextualSpacing w:val="1"/>
      </w:pPr>
      <w:r>
        <w:t>Условное обозначение темы разработки – «</w:t>
      </w:r>
      <w:r>
        <w:rPr>
          <w:color w:themeColor="text1" w:val="000000"/>
        </w:rPr>
        <w:t>VideoHost</w:t>
      </w:r>
      <w:r>
        <w:t>».</w:t>
      </w:r>
    </w:p>
    <w:p w14:paraId="C9020000">
      <w:pPr>
        <w:ind w:firstLine="0"/>
      </w:pPr>
      <w:r>
        <w:br w:type="page"/>
      </w:r>
    </w:p>
    <w:p w14:paraId="CA020000">
      <w:pPr>
        <w:tabs>
          <w:tab w:leader="none" w:pos="142" w:val="left"/>
        </w:tabs>
        <w:ind/>
        <w:rPr>
          <w:b w:val="1"/>
          <w:color w:themeColor="text1" w:val="000000"/>
          <w:sz w:val="32"/>
        </w:rPr>
      </w:pPr>
      <w:r>
        <w:rPr>
          <w:b w:val="1"/>
          <w:color w:themeColor="text1" w:val="000000"/>
          <w:sz w:val="32"/>
        </w:rPr>
        <w:t>1 Назначение разработки</w:t>
      </w:r>
    </w:p>
    <w:p w14:paraId="CB020000">
      <w:r>
        <w:t>Основное назначение приложения заключается в:</w:t>
      </w:r>
    </w:p>
    <w:p w14:paraId="CC020000">
      <w:pPr>
        <w:pStyle w:val="Style_9"/>
        <w:numPr>
          <w:ilvl w:val="0"/>
          <w:numId w:val="11"/>
        </w:numPr>
        <w:spacing w:after="0" w:line="360" w:lineRule="auto"/>
        <w:ind w:firstLine="709" w:left="0"/>
        <w:rPr>
          <w:rFonts w:ascii="Times New Roman" w:hAnsi="Times New Roman"/>
        </w:rPr>
      </w:pPr>
      <w:r>
        <w:rPr>
          <w:rFonts w:ascii="Times New Roman" w:hAnsi="Times New Roman"/>
        </w:rPr>
        <w:t>обеспечении удобного и понятного интерфейса приложения для пользователя;</w:t>
      </w:r>
    </w:p>
    <w:p w14:paraId="CD020000">
      <w:pPr>
        <w:pStyle w:val="Style_9"/>
        <w:numPr>
          <w:ilvl w:val="0"/>
          <w:numId w:val="11"/>
        </w:numPr>
        <w:spacing w:after="0" w:line="360" w:lineRule="auto"/>
        <w:ind w:firstLine="709" w:left="0"/>
        <w:rPr>
          <w:rFonts w:ascii="Times New Roman" w:hAnsi="Times New Roman"/>
        </w:rPr>
      </w:pPr>
      <w:r>
        <w:rPr>
          <w:rFonts w:ascii="Times New Roman" w:hAnsi="Times New Roman"/>
        </w:rPr>
        <w:t xml:space="preserve">предоставление большой библиотеки </w:t>
      </w:r>
      <w:r>
        <w:rPr>
          <w:rFonts w:ascii="Times New Roman" w:hAnsi="Times New Roman"/>
        </w:rPr>
        <w:t>видеороликов</w:t>
      </w:r>
      <w:r>
        <w:rPr>
          <w:rFonts w:ascii="Times New Roman" w:hAnsi="Times New Roman"/>
        </w:rPr>
        <w:t>.</w:t>
      </w:r>
    </w:p>
    <w:p w14:paraId="CE020000">
      <w:r>
        <w:t>Лица, которые могут работать с данной системой:</w:t>
      </w:r>
    </w:p>
    <w:p w14:paraId="CF020000">
      <w:r>
        <w:t>администратор – управляет полностью всем приложением, следит за его работоспособностью, обновляет информацию в базе данных приложения;</w:t>
      </w:r>
    </w:p>
    <w:p w14:paraId="D0020000">
      <w:r>
        <w:t xml:space="preserve">пользователь приложения – может просматривать </w:t>
      </w:r>
      <w:r>
        <w:t>видеоролики загруженные на видеохостинг</w:t>
      </w:r>
      <w:r>
        <w:t xml:space="preserve">, а также вести списки </w:t>
      </w:r>
      <w:r>
        <w:t>понравившихся и загруженных им видеороликов</w:t>
      </w:r>
      <w:r>
        <w:t xml:space="preserve">. </w:t>
      </w:r>
    </w:p>
    <w:p w14:paraId="D1020000">
      <w:pPr>
        <w:ind w:firstLine="0"/>
      </w:pPr>
    </w:p>
    <w:p w14:paraId="D2020000">
      <w:pPr>
        <w:tabs>
          <w:tab w:leader="none" w:pos="142" w:val="left"/>
        </w:tabs>
        <w:ind/>
        <w:rPr>
          <w:b w:val="1"/>
          <w:color w:themeColor="text1" w:val="000000"/>
          <w:sz w:val="32"/>
        </w:rPr>
      </w:pPr>
      <w:r>
        <w:rPr>
          <w:b w:val="1"/>
          <w:color w:themeColor="text1" w:val="000000"/>
          <w:sz w:val="32"/>
        </w:rPr>
        <w:t>2 Требования к мобильному приложению</w:t>
      </w:r>
    </w:p>
    <w:p w14:paraId="D3020000">
      <w:pPr>
        <w:tabs>
          <w:tab w:leader="none" w:pos="142" w:val="left"/>
        </w:tabs>
        <w:ind/>
        <w:rPr>
          <w:b w:val="1"/>
          <w:color w:themeColor="text1" w:val="000000"/>
        </w:rPr>
      </w:pPr>
      <w:r>
        <w:rPr>
          <w:b w:val="1"/>
          <w:color w:themeColor="text1" w:val="000000"/>
        </w:rPr>
        <w:t>2.1 Требования к функциональным характеристикам</w:t>
      </w:r>
    </w:p>
    <w:p w14:paraId="D4020000">
      <w:pPr>
        <w:tabs>
          <w:tab w:leader="none" w:pos="142" w:val="left"/>
        </w:tabs>
        <w:ind/>
        <w:rPr>
          <w:b w:val="1"/>
          <w:color w:themeColor="text1" w:val="000000"/>
        </w:rPr>
      </w:pPr>
    </w:p>
    <w:p w14:paraId="D5020000">
      <w:pPr>
        <w:tabs>
          <w:tab w:leader="none" w:pos="142" w:val="left"/>
        </w:tabs>
        <w:ind/>
      </w:pPr>
      <w:r>
        <w:t>Требования к составу выполняемых функций:</w:t>
      </w:r>
    </w:p>
    <w:p w14:paraId="D6020000">
      <w:pPr>
        <w:numPr>
          <w:ilvl w:val="0"/>
          <w:numId w:val="12"/>
        </w:numPr>
        <w:tabs>
          <w:tab w:leader="none" w:pos="142" w:val="left"/>
        </w:tabs>
        <w:ind w:firstLine="709" w:left="0" w:right="-2"/>
        <w:contextualSpacing w:val="1"/>
      </w:pPr>
      <w:r>
        <w:t>просмотр видеороликов;</w:t>
      </w:r>
    </w:p>
    <w:p w14:paraId="D7020000">
      <w:pPr>
        <w:numPr>
          <w:ilvl w:val="0"/>
          <w:numId w:val="12"/>
        </w:numPr>
        <w:tabs>
          <w:tab w:leader="none" w:pos="142" w:val="left"/>
        </w:tabs>
        <w:ind w:firstLine="709" w:left="0" w:right="-2"/>
        <w:contextualSpacing w:val="1"/>
      </w:pPr>
      <w:r>
        <w:t>просмотр списка загруженных пользователем видеороликов;</w:t>
      </w:r>
    </w:p>
    <w:p w14:paraId="D8020000">
      <w:pPr>
        <w:numPr>
          <w:ilvl w:val="0"/>
          <w:numId w:val="12"/>
        </w:numPr>
        <w:tabs>
          <w:tab w:leader="none" w:pos="142" w:val="left"/>
        </w:tabs>
        <w:ind w:firstLine="709" w:left="0" w:right="-2"/>
        <w:contextualSpacing w:val="1"/>
      </w:pPr>
      <w:r>
        <w:t>просмотр списка понравившихся видеороликов;</w:t>
      </w:r>
    </w:p>
    <w:p w14:paraId="D9020000">
      <w:pPr>
        <w:tabs>
          <w:tab w:leader="none" w:pos="142" w:val="left"/>
        </w:tabs>
        <w:ind w:firstLine="0" w:left="709" w:right="-2"/>
        <w:contextualSpacing w:val="1"/>
      </w:pPr>
    </w:p>
    <w:p w14:paraId="DA020000">
      <w:pPr>
        <w:tabs>
          <w:tab w:leader="none" w:pos="142" w:val="left"/>
        </w:tabs>
        <w:ind/>
        <w:rPr>
          <w:b w:val="1"/>
          <w:color w:themeColor="text1" w:val="000000"/>
        </w:rPr>
      </w:pPr>
      <w:r>
        <w:rPr>
          <w:b w:val="1"/>
          <w:color w:themeColor="text1" w:val="000000"/>
        </w:rPr>
        <w:t>2.2 Требования к надёжности</w:t>
      </w:r>
    </w:p>
    <w:p w14:paraId="DB020000">
      <w:pPr>
        <w:tabs>
          <w:tab w:leader="none" w:pos="142" w:val="left"/>
          <w:tab w:leader="none" w:pos="567" w:val="left"/>
        </w:tabs>
        <w:ind/>
      </w:pPr>
      <w:r>
        <w:t>Обеспечение устойчивого функционирования должно выполняться несколькими действиями:</w:t>
      </w:r>
    </w:p>
    <w:p w14:paraId="DC020000">
      <w:pPr>
        <w:numPr>
          <w:ilvl w:val="0"/>
          <w:numId w:val="13"/>
        </w:numPr>
        <w:tabs>
          <w:tab w:leader="none" w:pos="142" w:val="left"/>
          <w:tab w:leader="none" w:pos="567" w:val="left"/>
        </w:tabs>
        <w:ind w:firstLine="851" w:left="0" w:right="-2"/>
        <w:contextualSpacing w:val="1"/>
      </w:pPr>
      <w:r>
        <w:t>организация стабильного интернет-соединения.</w:t>
      </w:r>
    </w:p>
    <w:p w14:paraId="DD020000">
      <w:pPr>
        <w:tabs>
          <w:tab w:leader="none" w:pos="142" w:val="left"/>
          <w:tab w:leader="none" w:pos="567" w:val="left"/>
        </w:tabs>
        <w:ind w:firstLine="851" w:right="-2"/>
      </w:pPr>
      <w:r>
        <w:t>Приложение</w:t>
      </w:r>
      <w:r>
        <w:t xml:space="preserve"> долж</w:t>
      </w:r>
      <w:r>
        <w:t>но</w:t>
      </w:r>
      <w:r>
        <w:t xml:space="preserve"> контролировать входную информацию:</w:t>
      </w:r>
    </w:p>
    <w:p w14:paraId="DE020000">
      <w:pPr>
        <w:numPr>
          <w:ilvl w:val="0"/>
          <w:numId w:val="14"/>
        </w:numPr>
        <w:tabs>
          <w:tab w:leader="none" w:pos="142" w:val="left"/>
          <w:tab w:leader="none" w:pos="567" w:val="left"/>
        </w:tabs>
        <w:ind w:firstLine="851" w:left="0"/>
        <w:contextualSpacing w:val="1"/>
      </w:pPr>
      <w:r>
        <w:t>соблюдение типов данных при заполнении полей</w:t>
      </w:r>
      <w:r>
        <w:t>.</w:t>
      </w:r>
    </w:p>
    <w:p w14:paraId="DF020000">
      <w:pPr>
        <w:tabs>
          <w:tab w:leader="none" w:pos="142" w:val="left"/>
          <w:tab w:leader="none" w:pos="567" w:val="left"/>
        </w:tabs>
        <w:ind/>
        <w:contextualSpacing w:val="1"/>
      </w:pPr>
    </w:p>
    <w:p w14:paraId="E0020000">
      <w:pPr>
        <w:tabs>
          <w:tab w:leader="none" w:pos="142" w:val="left"/>
          <w:tab w:leader="none" w:pos="567" w:val="left"/>
        </w:tabs>
        <w:ind/>
        <w:rPr>
          <w:b w:val="1"/>
          <w:color w:themeColor="text1" w:val="000000"/>
        </w:rPr>
      </w:pPr>
      <w:r>
        <w:rPr>
          <w:b w:val="1"/>
          <w:color w:themeColor="text1" w:val="000000"/>
        </w:rPr>
        <w:t>2.3 Условия эксплуатации</w:t>
      </w:r>
    </w:p>
    <w:p w14:paraId="E1020000">
      <w:pPr>
        <w:rPr>
          <w:color w:themeColor="text1" w:val="000000"/>
        </w:rPr>
      </w:pPr>
      <w:r>
        <w:rPr>
          <w:color w:themeColor="text1" w:val="000000"/>
        </w:rPr>
        <w:t xml:space="preserve">Пользователь должен иметь практические навыки использования мобильного устройства под управлением операционной системы </w:t>
      </w:r>
      <w:r>
        <w:rPr>
          <w:color w:themeColor="text1" w:val="000000"/>
        </w:rPr>
        <w:t>Android</w:t>
      </w:r>
      <w:r>
        <w:rPr>
          <w:color w:themeColor="text1" w:val="000000"/>
        </w:rPr>
        <w:t>.</w:t>
      </w:r>
    </w:p>
    <w:p w14:paraId="E2020000">
      <w:pPr>
        <w:tabs>
          <w:tab w:leader="none" w:pos="142" w:val="left"/>
          <w:tab w:leader="none" w:pos="993" w:val="left"/>
        </w:tabs>
        <w:ind w:right="-2"/>
        <w:contextualSpacing w:val="1"/>
        <w:rPr>
          <w:color w:themeColor="text1" w:val="000000"/>
        </w:rPr>
      </w:pPr>
    </w:p>
    <w:p w14:paraId="E3020000">
      <w:pPr>
        <w:tabs>
          <w:tab w:leader="none" w:pos="142" w:val="left"/>
        </w:tabs>
        <w:ind/>
        <w:rPr>
          <w:b w:val="1"/>
          <w:color w:themeColor="text1" w:val="000000"/>
        </w:rPr>
      </w:pPr>
      <w:r>
        <w:rPr>
          <w:b w:val="1"/>
          <w:color w:themeColor="text1" w:val="000000"/>
        </w:rPr>
        <w:t>2.4 Требования к составу и параметрам технических средств</w:t>
      </w:r>
    </w:p>
    <w:p w14:paraId="E4020000">
      <w:pPr>
        <w:rPr>
          <w:color w:themeColor="text1" w:val="000000"/>
        </w:rPr>
      </w:pPr>
      <w:r>
        <w:rPr>
          <w:color w:themeColor="text1" w:val="000000"/>
        </w:rPr>
        <w:t xml:space="preserve">Для работы приложения необходимо мобильное устройство с установленной операционной системой </w:t>
      </w:r>
      <w:r>
        <w:rPr>
          <w:color w:themeColor="text1" w:val="000000"/>
        </w:rPr>
        <w:t>Android</w:t>
      </w:r>
      <w:r>
        <w:rPr>
          <w:color w:themeColor="text1" w:val="000000"/>
        </w:rPr>
        <w:t xml:space="preserve"> не ниже версии 7.0.</w:t>
      </w:r>
    </w:p>
    <w:p w14:paraId="E5020000">
      <w:pPr>
        <w:ind w:firstLine="0"/>
        <w:rPr>
          <w:color w:themeColor="text1" w:val="000000"/>
        </w:rPr>
      </w:pPr>
    </w:p>
    <w:p w14:paraId="E6020000">
      <w:pPr>
        <w:tabs>
          <w:tab w:leader="none" w:pos="142" w:val="left"/>
        </w:tabs>
        <w:ind/>
        <w:rPr>
          <w:b w:val="1"/>
          <w:color w:themeColor="text1" w:val="000000"/>
        </w:rPr>
      </w:pPr>
      <w:r>
        <w:rPr>
          <w:b w:val="1"/>
          <w:color w:themeColor="text1" w:val="000000"/>
        </w:rPr>
        <w:t>2.5 Требования к информационной и программной совместимости</w:t>
      </w:r>
    </w:p>
    <w:p w14:paraId="E7020000">
      <w:pPr>
        <w:tabs>
          <w:tab w:leader="none" w:pos="142" w:val="left"/>
        </w:tabs>
        <w:ind/>
        <w:contextualSpacing w:val="1"/>
      </w:pPr>
      <w:r>
        <w:t>Проектирование взаимодействия с файловой системой должно быть выполнено в рамках разработки курсового проекта. При разработке взаимодействия с файловой системой должен быть использован язык программирования Java.</w:t>
      </w:r>
    </w:p>
    <w:p w14:paraId="E8020000">
      <w:pPr>
        <w:tabs>
          <w:tab w:leader="none" w:pos="142" w:val="left"/>
        </w:tabs>
        <w:ind w:firstLine="0"/>
        <w:contextualSpacing w:val="1"/>
      </w:pPr>
    </w:p>
    <w:p w14:paraId="E9020000">
      <w:pPr>
        <w:tabs>
          <w:tab w:leader="none" w:pos="142" w:val="left"/>
        </w:tabs>
        <w:ind/>
        <w:rPr>
          <w:b w:val="1"/>
          <w:color w:themeColor="text1" w:val="000000"/>
        </w:rPr>
      </w:pPr>
      <w:r>
        <w:rPr>
          <w:b w:val="1"/>
          <w:color w:themeColor="text1" w:val="000000"/>
        </w:rPr>
        <w:t>2.6 Требования к защите информации</w:t>
      </w:r>
    </w:p>
    <w:p w14:paraId="EA020000">
      <w:pPr>
        <w:tabs>
          <w:tab w:leader="none" w:pos="142" w:val="left"/>
        </w:tabs>
        <w:ind/>
      </w:pPr>
      <w:r>
        <w:t xml:space="preserve">Доступ к информации БД предоставляется только </w:t>
      </w:r>
      <w:r>
        <w:t>администратору базы данных</w:t>
      </w:r>
      <w:r>
        <w:t xml:space="preserve">. </w:t>
      </w:r>
    </w:p>
    <w:p w14:paraId="EB020000">
      <w:pPr>
        <w:tabs>
          <w:tab w:leader="none" w:pos="142" w:val="left"/>
        </w:tabs>
        <w:ind w:firstLine="0"/>
      </w:pPr>
    </w:p>
    <w:p w14:paraId="EC020000">
      <w:pPr>
        <w:tabs>
          <w:tab w:leader="none" w:pos="142" w:val="left"/>
        </w:tabs>
        <w:ind/>
        <w:rPr>
          <w:b w:val="1"/>
          <w:color w:themeColor="text1" w:val="000000"/>
        </w:rPr>
      </w:pPr>
      <w:r>
        <w:rPr>
          <w:b w:val="1"/>
          <w:color w:themeColor="text1" w:val="000000"/>
        </w:rPr>
        <w:t xml:space="preserve">2.7 </w:t>
      </w:r>
      <w:bookmarkStart w:id="24" w:name="_Hlk26296653"/>
      <w:r>
        <w:rPr>
          <w:b w:val="1"/>
          <w:color w:themeColor="text1" w:val="000000"/>
        </w:rPr>
        <w:t>Требования к маркировке и упаковке</w:t>
      </w:r>
      <w:bookmarkEnd w:id="24"/>
    </w:p>
    <w:p w14:paraId="ED020000">
      <w:pPr>
        <w:tabs>
          <w:tab w:leader="none" w:pos="142" w:val="left"/>
        </w:tabs>
        <w:ind w:right="-2"/>
      </w:pPr>
      <w:r>
        <w:t>Требования к маркировке и упаковке не предъявляются.</w:t>
      </w:r>
    </w:p>
    <w:p w14:paraId="EE020000">
      <w:pPr>
        <w:ind w:firstLine="0"/>
      </w:pPr>
    </w:p>
    <w:p w14:paraId="EF020000">
      <w:pPr>
        <w:tabs>
          <w:tab w:leader="none" w:pos="142" w:val="left"/>
        </w:tabs>
        <w:ind/>
        <w:rPr>
          <w:b w:val="1"/>
          <w:color w:themeColor="text1" w:val="000000"/>
          <w:sz w:val="32"/>
        </w:rPr>
      </w:pPr>
      <w:r>
        <w:rPr>
          <w:b w:val="1"/>
          <w:color w:themeColor="text1" w:val="000000"/>
          <w:sz w:val="32"/>
        </w:rPr>
        <w:t>3 Требования к программной документации</w:t>
      </w:r>
    </w:p>
    <w:p w14:paraId="F0020000">
      <w:pPr>
        <w:tabs>
          <w:tab w:leader="none" w:pos="142" w:val="left"/>
        </w:tabs>
        <w:ind/>
        <w:rPr>
          <w:color w:themeColor="text1" w:val="000000"/>
        </w:rPr>
      </w:pPr>
      <w:r>
        <w:rPr>
          <w:color w:themeColor="text1" w:val="000000"/>
        </w:rPr>
        <w:t>Состав программной документации должен включать в себя:</w:t>
      </w:r>
    </w:p>
    <w:p w14:paraId="F1020000">
      <w:pPr>
        <w:numPr>
          <w:ilvl w:val="0"/>
          <w:numId w:val="15"/>
        </w:numPr>
        <w:ind w:hanging="425" w:left="1134"/>
        <w:contextualSpacing w:val="1"/>
        <w:rPr>
          <w:color w:themeColor="text1" w:val="000000"/>
        </w:rPr>
      </w:pPr>
      <w:r>
        <w:rPr>
          <w:color w:themeColor="text1" w:val="000000"/>
        </w:rPr>
        <w:t>техническое задание;</w:t>
      </w:r>
    </w:p>
    <w:p w14:paraId="F2020000">
      <w:pPr>
        <w:numPr>
          <w:ilvl w:val="0"/>
          <w:numId w:val="15"/>
        </w:numPr>
        <w:ind w:hanging="425" w:left="1134"/>
        <w:contextualSpacing w:val="1"/>
        <w:rPr>
          <w:color w:themeColor="text1" w:val="000000"/>
        </w:rPr>
      </w:pPr>
      <w:r>
        <w:rPr>
          <w:color w:themeColor="text1" w:val="000000"/>
        </w:rPr>
        <w:t>пояснительная записка.</w:t>
      </w:r>
    </w:p>
    <w:p w14:paraId="F3020000">
      <w:pPr>
        <w:ind w:firstLine="0"/>
        <w:rPr>
          <w:color w:themeColor="text1" w:val="000000"/>
        </w:rPr>
      </w:pPr>
      <w:r>
        <w:rPr>
          <w:color w:themeColor="text1" w:val="000000"/>
        </w:rPr>
        <w:br w:type="page"/>
      </w:r>
    </w:p>
    <w:p w14:paraId="F4020000">
      <w:pPr>
        <w:tabs>
          <w:tab w:leader="none" w:pos="142" w:val="left"/>
        </w:tabs>
        <w:ind/>
        <w:rPr>
          <w:b w:val="1"/>
          <w:color w:themeColor="text1" w:val="000000"/>
          <w:sz w:val="32"/>
        </w:rPr>
      </w:pPr>
      <w:r>
        <w:rPr>
          <w:b w:val="1"/>
          <w:color w:themeColor="text1" w:val="000000"/>
          <w:sz w:val="32"/>
        </w:rPr>
        <w:t>4 Технико-экономические показатели</w:t>
      </w:r>
    </w:p>
    <w:p w14:paraId="F5020000">
      <w:pPr>
        <w:tabs>
          <w:tab w:leader="none" w:pos="142" w:val="left"/>
        </w:tabs>
        <w:ind/>
        <w:rPr>
          <w:color w:themeColor="text1" w:val="000000"/>
        </w:rPr>
      </w:pPr>
      <w:r>
        <w:rPr>
          <w:color w:themeColor="text1" w:val="000000"/>
        </w:rPr>
        <w:t>Экономические преимущества разработки и ориентировочная экономическая эффективность не рассчитывается.</w:t>
      </w:r>
    </w:p>
    <w:p w14:paraId="F6020000">
      <w:pPr>
        <w:ind w:firstLine="0"/>
        <w:rPr>
          <w:color w:themeColor="text1" w:val="000000"/>
        </w:rPr>
      </w:pPr>
    </w:p>
    <w:p w14:paraId="F7020000">
      <w:pPr>
        <w:tabs>
          <w:tab w:leader="none" w:pos="142" w:val="left"/>
        </w:tabs>
        <w:ind/>
        <w:rPr>
          <w:b w:val="1"/>
          <w:color w:themeColor="text1" w:val="000000"/>
          <w:sz w:val="32"/>
        </w:rPr>
      </w:pPr>
      <w:r>
        <w:rPr>
          <w:b w:val="1"/>
          <w:color w:themeColor="text1" w:val="000000"/>
          <w:sz w:val="32"/>
        </w:rPr>
        <w:t>5 Стади</w:t>
      </w:r>
      <w:r>
        <w:rPr>
          <w:b w:val="1"/>
          <w:color w:themeColor="text1" w:val="000000"/>
          <w:sz w:val="32"/>
        </w:rPr>
        <w:t>и</w:t>
      </w:r>
      <w:r>
        <w:rPr>
          <w:b w:val="1"/>
          <w:color w:themeColor="text1" w:val="000000"/>
          <w:sz w:val="32"/>
        </w:rPr>
        <w:t xml:space="preserve"> и этапы разработки</w:t>
      </w:r>
    </w:p>
    <w:p w14:paraId="F8020000">
      <w:pPr>
        <w:tabs>
          <w:tab w:leader="none" w:pos="142" w:val="left"/>
        </w:tabs>
        <w:ind w:firstLine="0"/>
        <w:rPr>
          <w:color w:themeColor="text1" w:val="000000"/>
        </w:rPr>
      </w:pPr>
      <w:r>
        <w:rPr>
          <w:color w:themeColor="text1" w:val="000000"/>
        </w:rPr>
        <w:t>Таблица 1 – Стадии разработки</w:t>
      </w:r>
    </w:p>
    <w:tbl>
      <w:tblPr>
        <w:tblStyle w:val="Style_14"/>
        <w:tblBorders>
          <w:top w:color="000000" w:sz="4" w:val="single"/>
          <w:left w:color="000000" w:sz="4" w:val="single"/>
          <w:bottom w:color="000000" w:sz="4" w:val="single"/>
          <w:right w:color="000000" w:sz="4" w:val="single"/>
          <w:insideH w:color="000000" w:sz="4" w:val="single"/>
          <w:insideV w:color="000000" w:sz="4" w:val="single"/>
        </w:tblBorders>
      </w:tblPr>
      <w:tblGrid>
        <w:gridCol w:w="1166"/>
        <w:gridCol w:w="3888"/>
        <w:gridCol w:w="2152"/>
        <w:gridCol w:w="2423"/>
      </w:tblGrid>
      <w:tr>
        <w:tc>
          <w:tcPr>
            <w:tcW w:type="dxa" w:w="1166"/>
            <w:tcBorders>
              <w:top w:color="000000" w:sz="4" w:val="single"/>
              <w:left w:color="000000" w:sz="4" w:val="single"/>
              <w:bottom w:color="000000" w:sz="4" w:val="single"/>
              <w:right w:color="000000" w:sz="4" w:val="single"/>
            </w:tcBorders>
          </w:tcPr>
          <w:p w14:paraId="F9020000">
            <w:pPr>
              <w:tabs>
                <w:tab w:leader="none" w:pos="142" w:val="left"/>
              </w:tabs>
              <w:ind w:firstLine="0" w:right="-2"/>
              <w:jc w:val="center"/>
              <w:rPr>
                <w:color w:themeColor="text1" w:val="000000"/>
                <w:sz w:val="24"/>
              </w:rPr>
            </w:pPr>
            <w:r>
              <w:rPr>
                <w:color w:themeColor="text1" w:val="000000"/>
                <w:sz w:val="24"/>
              </w:rPr>
              <w:t>№</w:t>
            </w:r>
          </w:p>
        </w:tc>
        <w:tc>
          <w:tcPr>
            <w:tcW w:type="dxa" w:w="3888"/>
            <w:tcBorders>
              <w:top w:color="000000" w:sz="4" w:val="single"/>
              <w:left w:color="000000" w:sz="4" w:val="single"/>
              <w:bottom w:color="000000" w:sz="4" w:val="single"/>
              <w:right w:color="000000" w:sz="4" w:val="single"/>
            </w:tcBorders>
            <w:vAlign w:val="center"/>
          </w:tcPr>
          <w:p w14:paraId="FA020000">
            <w:pPr>
              <w:tabs>
                <w:tab w:leader="none" w:pos="0" w:val="left"/>
              </w:tabs>
              <w:ind w:firstLine="0" w:right="-2"/>
              <w:jc w:val="center"/>
              <w:rPr>
                <w:color w:themeColor="text1" w:val="000000"/>
              </w:rPr>
            </w:pPr>
            <w:r>
              <w:rPr>
                <w:b w:val="1"/>
                <w:color w:val="000000"/>
                <w:sz w:val="26"/>
              </w:rPr>
              <w:t>Этапы разработки КП</w:t>
            </w:r>
          </w:p>
        </w:tc>
        <w:tc>
          <w:tcPr>
            <w:tcW w:type="dxa" w:w="2152"/>
            <w:tcBorders>
              <w:top w:color="000000" w:sz="4" w:val="single"/>
              <w:left w:color="000000" w:sz="4" w:val="single"/>
              <w:bottom w:color="000000" w:sz="4" w:val="single"/>
              <w:right w:color="000000" w:sz="4" w:val="single"/>
            </w:tcBorders>
            <w:vAlign w:val="center"/>
          </w:tcPr>
          <w:p w14:paraId="FB020000">
            <w:pPr>
              <w:tabs>
                <w:tab w:leader="none" w:pos="0" w:val="left"/>
              </w:tabs>
              <w:ind w:firstLine="0" w:right="-2"/>
              <w:jc w:val="center"/>
              <w:rPr>
                <w:color w:themeColor="text1" w:val="000000"/>
              </w:rPr>
            </w:pPr>
            <w:r>
              <w:rPr>
                <w:b w:val="1"/>
                <w:color w:val="000000"/>
                <w:sz w:val="26"/>
              </w:rPr>
              <w:t>Сроки выполнения</w:t>
            </w:r>
          </w:p>
        </w:tc>
        <w:tc>
          <w:tcPr>
            <w:tcW w:type="dxa" w:w="2423"/>
            <w:tcBorders>
              <w:top w:color="000000" w:sz="4" w:val="single"/>
              <w:left w:color="000000" w:sz="4" w:val="single"/>
              <w:bottom w:color="000000" w:sz="4" w:val="single"/>
              <w:right w:color="000000" w:sz="4" w:val="single"/>
            </w:tcBorders>
          </w:tcPr>
          <w:p w14:paraId="FC020000">
            <w:pPr>
              <w:tabs>
                <w:tab w:leader="none" w:pos="0" w:val="left"/>
              </w:tabs>
              <w:ind w:firstLine="0" w:right="-2"/>
              <w:jc w:val="center"/>
              <w:rPr>
                <w:b w:val="1"/>
                <w:color w:themeColor="text1" w:val="000000"/>
              </w:rPr>
            </w:pPr>
            <w:r>
              <w:rPr>
                <w:b w:val="1"/>
                <w:color w:themeColor="text1" w:val="000000"/>
              </w:rPr>
              <w:t>Отчётность</w:t>
            </w:r>
          </w:p>
        </w:tc>
      </w:tr>
      <w:tr>
        <w:trPr>
          <w:trHeight w:hRule="atLeast" w:val="828"/>
        </w:trPr>
        <w:tc>
          <w:tcPr>
            <w:tcW w:type="dxa" w:w="1166"/>
            <w:tcBorders>
              <w:top w:color="000000" w:sz="4" w:val="single"/>
              <w:left w:color="000000" w:sz="4" w:val="single"/>
              <w:bottom w:color="000000" w:sz="4" w:val="single"/>
              <w:right w:color="000000" w:sz="4" w:val="single"/>
            </w:tcBorders>
            <w:vAlign w:val="center"/>
          </w:tcPr>
          <w:p w14:paraId="FD020000">
            <w:pPr>
              <w:tabs>
                <w:tab w:leader="none" w:pos="142" w:val="left"/>
              </w:tabs>
              <w:ind w:firstLine="0" w:right="-2"/>
              <w:jc w:val="center"/>
              <w:rPr>
                <w:color w:themeColor="text1" w:val="000000"/>
                <w:sz w:val="24"/>
              </w:rPr>
            </w:pPr>
            <w:r>
              <w:rPr>
                <w:color w:themeColor="text1" w:val="000000"/>
                <w:sz w:val="24"/>
              </w:rPr>
              <w:t>1</w:t>
            </w:r>
          </w:p>
        </w:tc>
        <w:tc>
          <w:tcPr>
            <w:tcW w:type="dxa" w:w="3888"/>
            <w:tcBorders>
              <w:top w:color="000000" w:sz="4" w:val="single"/>
              <w:left w:color="000000" w:sz="4" w:val="single"/>
              <w:bottom w:color="000000" w:sz="4" w:val="single"/>
              <w:right w:color="000000" w:sz="4" w:val="single"/>
            </w:tcBorders>
            <w:vAlign w:val="center"/>
          </w:tcPr>
          <w:p w14:paraId="FE020000">
            <w:pPr>
              <w:tabs>
                <w:tab w:leader="none" w:pos="142" w:val="left"/>
              </w:tabs>
              <w:ind w:firstLine="0"/>
              <w:jc w:val="left"/>
              <w:rPr>
                <w:color w:themeColor="text1" w:val="000000"/>
                <w:sz w:val="24"/>
              </w:rPr>
            </w:pPr>
            <w:r>
              <w:t>Определение цели и задач, объекта и предмета исследования</w:t>
            </w:r>
          </w:p>
        </w:tc>
        <w:tc>
          <w:tcPr>
            <w:tcW w:type="dxa" w:w="2152"/>
            <w:tcBorders>
              <w:top w:color="000000" w:sz="4" w:val="single"/>
              <w:left w:color="000000" w:sz="4" w:val="single"/>
              <w:bottom w:color="000000" w:sz="4" w:val="single"/>
              <w:right w:color="000000" w:sz="4" w:val="single"/>
            </w:tcBorders>
            <w:vAlign w:val="center"/>
          </w:tcPr>
          <w:p w14:paraId="FF020000">
            <w:pPr>
              <w:tabs>
                <w:tab w:leader="none" w:pos="142" w:val="left"/>
              </w:tabs>
              <w:ind w:firstLine="0" w:right="-2"/>
              <w:jc w:val="center"/>
              <w:rPr>
                <w:color w:themeColor="text1" w:val="000000"/>
                <w:sz w:val="24"/>
              </w:rPr>
            </w:pPr>
            <w:r>
              <w:t>13.03.2023</w:t>
            </w:r>
          </w:p>
        </w:tc>
        <w:tc>
          <w:tcPr>
            <w:tcW w:type="dxa" w:w="2423"/>
            <w:tcBorders>
              <w:top w:color="000000" w:sz="4" w:val="single"/>
              <w:left w:color="000000" w:sz="4" w:val="single"/>
              <w:bottom w:color="000000" w:sz="4" w:val="single"/>
              <w:right w:color="000000" w:sz="4" w:val="single"/>
            </w:tcBorders>
          </w:tcPr>
          <w:p w14:paraId="00030000">
            <w:pPr>
              <w:tabs>
                <w:tab w:leader="none" w:pos="142" w:val="left"/>
              </w:tabs>
              <w:ind w:firstLine="0" w:right="-2"/>
              <w:jc w:val="left"/>
              <w:rPr>
                <w:color w:themeColor="text1" w:val="000000"/>
              </w:rPr>
            </w:pPr>
            <w:r>
              <w:rPr>
                <w:color w:themeColor="text1" w:val="000000"/>
              </w:rPr>
              <w:t>Пояснительная записка</w:t>
            </w:r>
          </w:p>
        </w:tc>
      </w:tr>
      <w:tr>
        <w:trPr>
          <w:trHeight w:hRule="atLeast" w:val="828"/>
        </w:trPr>
        <w:tc>
          <w:tcPr>
            <w:tcW w:type="dxa" w:w="1166"/>
            <w:tcBorders>
              <w:top w:color="000000" w:sz="4" w:val="single"/>
              <w:left w:color="000000" w:sz="4" w:val="single"/>
              <w:bottom w:color="000000" w:sz="4" w:val="single"/>
              <w:right w:color="000000" w:sz="4" w:val="single"/>
            </w:tcBorders>
            <w:vAlign w:val="center"/>
          </w:tcPr>
          <w:p w14:paraId="01030000">
            <w:pPr>
              <w:tabs>
                <w:tab w:leader="none" w:pos="142" w:val="left"/>
              </w:tabs>
              <w:ind w:firstLine="0" w:right="-2"/>
              <w:jc w:val="center"/>
              <w:rPr>
                <w:color w:themeColor="text1" w:val="000000"/>
                <w:sz w:val="24"/>
              </w:rPr>
            </w:pPr>
            <w:r>
              <w:rPr>
                <w:color w:themeColor="text1" w:val="000000"/>
                <w:sz w:val="24"/>
              </w:rPr>
              <w:t>2</w:t>
            </w:r>
          </w:p>
        </w:tc>
        <w:tc>
          <w:tcPr>
            <w:tcW w:type="dxa" w:w="3888"/>
            <w:tcBorders>
              <w:top w:color="000000" w:sz="4" w:val="single"/>
              <w:left w:color="000000" w:sz="4" w:val="single"/>
              <w:bottom w:color="000000" w:sz="4" w:val="single"/>
              <w:right w:color="000000" w:sz="4" w:val="single"/>
            </w:tcBorders>
            <w:vAlign w:val="center"/>
          </w:tcPr>
          <w:p w14:paraId="02030000">
            <w:pPr>
              <w:tabs>
                <w:tab w:leader="none" w:pos="142" w:val="left"/>
              </w:tabs>
              <w:ind w:firstLine="0"/>
              <w:jc w:val="left"/>
              <w:rPr>
                <w:color w:themeColor="text1" w:val="000000"/>
                <w:sz w:val="24"/>
              </w:rPr>
            </w:pPr>
            <w:r>
              <w:t>Описание предметной области</w:t>
            </w:r>
          </w:p>
        </w:tc>
        <w:tc>
          <w:tcPr>
            <w:tcW w:type="dxa" w:w="2152"/>
            <w:tcBorders>
              <w:top w:color="000000" w:sz="4" w:val="single"/>
              <w:left w:color="000000" w:sz="4" w:val="single"/>
              <w:bottom w:color="000000" w:sz="4" w:val="single"/>
              <w:right w:color="000000" w:sz="4" w:val="single"/>
            </w:tcBorders>
            <w:vAlign w:val="center"/>
          </w:tcPr>
          <w:p w14:paraId="03030000">
            <w:pPr>
              <w:tabs>
                <w:tab w:leader="none" w:pos="142" w:val="left"/>
              </w:tabs>
              <w:ind w:firstLine="0" w:right="-2"/>
              <w:jc w:val="center"/>
              <w:rPr>
                <w:color w:themeColor="text1" w:val="000000"/>
                <w:sz w:val="24"/>
              </w:rPr>
            </w:pPr>
            <w:r>
              <w:t>08.04.2023</w:t>
            </w:r>
          </w:p>
        </w:tc>
        <w:tc>
          <w:tcPr>
            <w:tcW w:type="dxa" w:w="2423"/>
            <w:tcBorders>
              <w:top w:color="000000" w:sz="4" w:val="single"/>
              <w:left w:color="000000" w:sz="4" w:val="single"/>
              <w:bottom w:color="000000" w:sz="4" w:val="single"/>
              <w:right w:color="000000" w:sz="4" w:val="single"/>
            </w:tcBorders>
          </w:tcPr>
          <w:p w14:paraId="04030000">
            <w:pPr>
              <w:tabs>
                <w:tab w:leader="none" w:pos="142" w:val="left"/>
              </w:tabs>
              <w:ind w:firstLine="0" w:right="-2"/>
              <w:jc w:val="left"/>
              <w:rPr>
                <w:color w:themeColor="text1" w:val="000000"/>
              </w:rPr>
            </w:pPr>
            <w:r>
              <w:rPr>
                <w:color w:themeColor="text1" w:val="000000"/>
              </w:rPr>
              <w:t>Пояснительная записка</w:t>
            </w:r>
          </w:p>
        </w:tc>
      </w:tr>
      <w:tr>
        <w:trPr>
          <w:trHeight w:hRule="atLeast" w:val="828"/>
        </w:trPr>
        <w:tc>
          <w:tcPr>
            <w:tcW w:type="dxa" w:w="1166"/>
            <w:tcBorders>
              <w:top w:color="000000" w:sz="4" w:val="single"/>
              <w:left w:color="000000" w:sz="4" w:val="single"/>
              <w:bottom w:color="000000" w:sz="4" w:val="single"/>
              <w:right w:color="000000" w:sz="4" w:val="single"/>
            </w:tcBorders>
            <w:vAlign w:val="center"/>
          </w:tcPr>
          <w:p w14:paraId="05030000">
            <w:pPr>
              <w:tabs>
                <w:tab w:leader="none" w:pos="142" w:val="left"/>
              </w:tabs>
              <w:ind w:firstLine="0" w:right="-2"/>
              <w:jc w:val="center"/>
              <w:rPr>
                <w:color w:themeColor="text1" w:val="000000"/>
                <w:sz w:val="24"/>
              </w:rPr>
            </w:pPr>
            <w:r>
              <w:rPr>
                <w:color w:themeColor="text1" w:val="000000"/>
                <w:sz w:val="24"/>
              </w:rPr>
              <w:t>3</w:t>
            </w:r>
          </w:p>
        </w:tc>
        <w:tc>
          <w:tcPr>
            <w:tcW w:type="dxa" w:w="3888"/>
            <w:tcBorders>
              <w:top w:color="000000" w:sz="4" w:val="single"/>
              <w:left w:color="000000" w:sz="4" w:val="single"/>
              <w:bottom w:color="000000" w:sz="4" w:val="single"/>
              <w:right w:color="000000" w:sz="4" w:val="single"/>
            </w:tcBorders>
            <w:vAlign w:val="center"/>
          </w:tcPr>
          <w:p w14:paraId="06030000">
            <w:pPr>
              <w:tabs>
                <w:tab w:leader="none" w:pos="142" w:val="left"/>
              </w:tabs>
              <w:ind w:firstLine="0"/>
              <w:jc w:val="left"/>
              <w:rPr>
                <w:color w:themeColor="text1" w:val="000000"/>
                <w:sz w:val="24"/>
              </w:rPr>
            </w:pPr>
            <w:r>
              <w:t>Выбор технологии, языка и средыпрограммирования</w:t>
            </w:r>
          </w:p>
        </w:tc>
        <w:tc>
          <w:tcPr>
            <w:tcW w:type="dxa" w:w="2152"/>
            <w:tcBorders>
              <w:top w:color="000000" w:sz="4" w:val="single"/>
              <w:left w:color="000000" w:sz="4" w:val="single"/>
              <w:bottom w:color="000000" w:sz="4" w:val="single"/>
              <w:right w:color="000000" w:sz="4" w:val="single"/>
            </w:tcBorders>
            <w:vAlign w:val="center"/>
          </w:tcPr>
          <w:p w14:paraId="07030000">
            <w:pPr>
              <w:tabs>
                <w:tab w:leader="none" w:pos="142" w:val="left"/>
              </w:tabs>
              <w:ind w:firstLine="0" w:right="-2"/>
              <w:jc w:val="center"/>
              <w:rPr>
                <w:color w:themeColor="text1" w:val="000000"/>
                <w:sz w:val="24"/>
              </w:rPr>
            </w:pPr>
            <w:r>
              <w:t>10.04.2023</w:t>
            </w:r>
          </w:p>
        </w:tc>
        <w:tc>
          <w:tcPr>
            <w:tcW w:type="dxa" w:w="2423"/>
            <w:tcBorders>
              <w:top w:color="000000" w:sz="4" w:val="single"/>
              <w:left w:color="000000" w:sz="4" w:val="single"/>
              <w:bottom w:color="000000" w:sz="4" w:val="single"/>
              <w:right w:color="000000" w:sz="4" w:val="single"/>
            </w:tcBorders>
          </w:tcPr>
          <w:p w14:paraId="08030000">
            <w:pPr>
              <w:tabs>
                <w:tab w:leader="none" w:pos="142" w:val="left"/>
              </w:tabs>
              <w:ind w:firstLine="0" w:right="-2"/>
              <w:jc w:val="left"/>
              <w:rPr>
                <w:color w:themeColor="text1" w:val="000000"/>
              </w:rPr>
            </w:pPr>
            <w:r>
              <w:rPr>
                <w:color w:themeColor="text1" w:val="000000"/>
              </w:rPr>
              <w:t>Пояснительная записка</w:t>
            </w:r>
          </w:p>
        </w:tc>
      </w:tr>
      <w:tr>
        <w:trPr>
          <w:trHeight w:hRule="atLeast" w:val="828"/>
        </w:trPr>
        <w:tc>
          <w:tcPr>
            <w:tcW w:type="dxa" w:w="1166"/>
            <w:tcBorders>
              <w:top w:color="000000" w:sz="4" w:val="single"/>
              <w:left w:color="000000" w:sz="4" w:val="single"/>
              <w:bottom w:color="000000" w:sz="4" w:val="single"/>
              <w:right w:color="000000" w:sz="4" w:val="single"/>
            </w:tcBorders>
            <w:vAlign w:val="center"/>
          </w:tcPr>
          <w:p w14:paraId="09030000">
            <w:pPr>
              <w:tabs>
                <w:tab w:leader="none" w:pos="142" w:val="left"/>
              </w:tabs>
              <w:ind w:firstLine="0" w:right="-2"/>
              <w:jc w:val="center"/>
              <w:rPr>
                <w:color w:themeColor="text1" w:val="000000"/>
                <w:sz w:val="24"/>
              </w:rPr>
            </w:pPr>
            <w:r>
              <w:rPr>
                <w:color w:themeColor="text1" w:val="000000"/>
                <w:sz w:val="24"/>
              </w:rPr>
              <w:t>4</w:t>
            </w:r>
          </w:p>
        </w:tc>
        <w:tc>
          <w:tcPr>
            <w:tcW w:type="dxa" w:w="3888"/>
            <w:tcBorders>
              <w:top w:color="000000" w:sz="4" w:val="single"/>
              <w:left w:color="000000" w:sz="4" w:val="single"/>
              <w:bottom w:color="000000" w:sz="4" w:val="single"/>
              <w:right w:color="000000" w:sz="4" w:val="single"/>
            </w:tcBorders>
            <w:vAlign w:val="center"/>
          </w:tcPr>
          <w:p w14:paraId="0A030000">
            <w:pPr>
              <w:tabs>
                <w:tab w:leader="none" w:pos="142" w:val="left"/>
              </w:tabs>
              <w:ind w:firstLine="0"/>
              <w:jc w:val="left"/>
              <w:rPr>
                <w:color w:themeColor="text1" w:val="000000"/>
                <w:sz w:val="24"/>
              </w:rPr>
            </w:pPr>
            <w:r>
              <w:t>Оформление технического задания</w:t>
            </w:r>
          </w:p>
        </w:tc>
        <w:tc>
          <w:tcPr>
            <w:tcW w:type="dxa" w:w="2152"/>
            <w:tcBorders>
              <w:top w:color="000000" w:sz="4" w:val="single"/>
              <w:left w:color="000000" w:sz="4" w:val="single"/>
              <w:bottom w:color="000000" w:sz="4" w:val="single"/>
              <w:right w:color="000000" w:sz="4" w:val="single"/>
            </w:tcBorders>
            <w:vAlign w:val="center"/>
          </w:tcPr>
          <w:p w14:paraId="0B030000">
            <w:pPr>
              <w:tabs>
                <w:tab w:leader="none" w:pos="142" w:val="left"/>
              </w:tabs>
              <w:ind w:firstLine="0" w:right="-2"/>
              <w:jc w:val="center"/>
              <w:rPr>
                <w:color w:themeColor="text1" w:val="000000"/>
                <w:sz w:val="24"/>
              </w:rPr>
            </w:pPr>
            <w:r>
              <w:t>15.04.2023</w:t>
            </w:r>
          </w:p>
        </w:tc>
        <w:tc>
          <w:tcPr>
            <w:tcW w:type="dxa" w:w="2423"/>
            <w:tcBorders>
              <w:top w:color="000000" w:sz="4" w:val="single"/>
              <w:left w:color="000000" w:sz="4" w:val="single"/>
              <w:bottom w:color="000000" w:sz="4" w:val="single"/>
              <w:right w:color="000000" w:sz="4" w:val="single"/>
            </w:tcBorders>
          </w:tcPr>
          <w:p w14:paraId="0C030000">
            <w:pPr>
              <w:tabs>
                <w:tab w:leader="none" w:pos="142" w:val="left"/>
              </w:tabs>
              <w:ind w:firstLine="0" w:right="-2"/>
              <w:jc w:val="left"/>
              <w:rPr>
                <w:color w:themeColor="text1" w:val="000000"/>
              </w:rPr>
            </w:pPr>
            <w:r>
              <w:rPr>
                <w:color w:themeColor="text1" w:val="000000"/>
              </w:rPr>
              <w:t>Техническое задание</w:t>
            </w:r>
          </w:p>
        </w:tc>
      </w:tr>
      <w:tr>
        <w:trPr>
          <w:trHeight w:hRule="atLeast" w:val="828"/>
        </w:trPr>
        <w:tc>
          <w:tcPr>
            <w:tcW w:type="dxa" w:w="1166"/>
            <w:tcBorders>
              <w:top w:color="000000" w:sz="4" w:val="single"/>
              <w:left w:color="000000" w:sz="4" w:val="single"/>
              <w:bottom w:color="000000" w:sz="4" w:val="single"/>
              <w:right w:color="000000" w:sz="4" w:val="single"/>
            </w:tcBorders>
            <w:vAlign w:val="center"/>
          </w:tcPr>
          <w:p w14:paraId="0D030000">
            <w:pPr>
              <w:tabs>
                <w:tab w:leader="none" w:pos="142" w:val="left"/>
              </w:tabs>
              <w:ind w:firstLine="0" w:right="-2"/>
              <w:jc w:val="center"/>
              <w:rPr>
                <w:color w:themeColor="text1" w:val="000000"/>
                <w:sz w:val="24"/>
              </w:rPr>
            </w:pPr>
            <w:r>
              <w:rPr>
                <w:color w:themeColor="text1" w:val="000000"/>
                <w:sz w:val="24"/>
              </w:rPr>
              <w:t>5</w:t>
            </w:r>
          </w:p>
        </w:tc>
        <w:tc>
          <w:tcPr>
            <w:tcW w:type="dxa" w:w="3888"/>
            <w:tcBorders>
              <w:top w:color="000000" w:sz="4" w:val="single"/>
              <w:left w:color="000000" w:sz="4" w:val="single"/>
              <w:bottom w:color="000000" w:sz="4" w:val="single"/>
              <w:right w:color="000000" w:sz="4" w:val="single"/>
            </w:tcBorders>
            <w:vAlign w:val="center"/>
          </w:tcPr>
          <w:p w14:paraId="0E030000">
            <w:pPr>
              <w:tabs>
                <w:tab w:leader="none" w:pos="142" w:val="left"/>
              </w:tabs>
              <w:ind w:firstLine="0"/>
              <w:jc w:val="left"/>
              <w:rPr>
                <w:color w:themeColor="text1" w:val="000000"/>
                <w:sz w:val="24"/>
              </w:rPr>
            </w:pPr>
            <w:r>
              <w:t xml:space="preserve">Проектирование </w:t>
            </w:r>
            <w:r>
              <w:t>UI</w:t>
            </w:r>
            <w:r>
              <w:t>/</w:t>
            </w:r>
            <w:r>
              <w:t>UX</w:t>
            </w:r>
            <w:r>
              <w:t>дизайна</w:t>
            </w:r>
          </w:p>
        </w:tc>
        <w:tc>
          <w:tcPr>
            <w:tcW w:type="dxa" w:w="2152"/>
            <w:tcBorders>
              <w:top w:color="000000" w:sz="4" w:val="single"/>
              <w:left w:color="000000" w:sz="4" w:val="single"/>
              <w:bottom w:color="000000" w:sz="4" w:val="single"/>
              <w:right w:color="000000" w:sz="4" w:val="single"/>
            </w:tcBorders>
            <w:vAlign w:val="center"/>
          </w:tcPr>
          <w:p w14:paraId="0F030000">
            <w:pPr>
              <w:tabs>
                <w:tab w:leader="none" w:pos="142" w:val="left"/>
              </w:tabs>
              <w:ind w:firstLine="0" w:right="-2"/>
              <w:jc w:val="center"/>
              <w:rPr>
                <w:color w:themeColor="text1" w:val="000000"/>
                <w:sz w:val="24"/>
              </w:rPr>
            </w:pPr>
            <w:r>
              <w:t>17.04.2023</w:t>
            </w:r>
          </w:p>
        </w:tc>
        <w:tc>
          <w:tcPr>
            <w:tcW w:type="dxa" w:w="2423"/>
            <w:tcBorders>
              <w:top w:color="000000" w:sz="4" w:val="single"/>
              <w:left w:color="000000" w:sz="4" w:val="single"/>
              <w:bottom w:color="000000" w:sz="4" w:val="single"/>
              <w:right w:color="000000" w:sz="4" w:val="single"/>
            </w:tcBorders>
          </w:tcPr>
          <w:p w14:paraId="10030000">
            <w:pPr>
              <w:tabs>
                <w:tab w:leader="none" w:pos="142" w:val="left"/>
              </w:tabs>
              <w:ind w:firstLine="0" w:right="-2"/>
              <w:jc w:val="left"/>
              <w:rPr>
                <w:color w:themeColor="text1" w:val="000000"/>
              </w:rPr>
            </w:pPr>
            <w:r>
              <w:rPr>
                <w:color w:themeColor="text1" w:val="000000"/>
              </w:rPr>
              <w:t>Спецификации программного обеспечения</w:t>
            </w:r>
          </w:p>
        </w:tc>
      </w:tr>
      <w:tr>
        <w:trPr>
          <w:trHeight w:hRule="atLeast" w:val="828"/>
        </w:trPr>
        <w:tc>
          <w:tcPr>
            <w:tcW w:type="dxa" w:w="1166"/>
            <w:tcBorders>
              <w:top w:color="000000" w:sz="4" w:val="single"/>
              <w:left w:color="000000" w:sz="4" w:val="single"/>
              <w:bottom w:color="000000" w:sz="4" w:val="single"/>
              <w:right w:color="000000" w:sz="4" w:val="single"/>
            </w:tcBorders>
            <w:vAlign w:val="center"/>
          </w:tcPr>
          <w:p w14:paraId="11030000">
            <w:pPr>
              <w:tabs>
                <w:tab w:leader="none" w:pos="142" w:val="left"/>
              </w:tabs>
              <w:ind w:firstLine="0" w:right="-2"/>
              <w:jc w:val="center"/>
              <w:rPr>
                <w:color w:themeColor="text1" w:val="000000"/>
                <w:sz w:val="24"/>
              </w:rPr>
            </w:pPr>
            <w:r>
              <w:rPr>
                <w:color w:themeColor="text1" w:val="000000"/>
                <w:sz w:val="24"/>
              </w:rPr>
              <w:t>6</w:t>
            </w:r>
          </w:p>
        </w:tc>
        <w:tc>
          <w:tcPr>
            <w:tcW w:type="dxa" w:w="3888"/>
            <w:tcBorders>
              <w:top w:color="000000" w:sz="4" w:val="single"/>
              <w:left w:color="000000" w:sz="4" w:val="single"/>
              <w:bottom w:color="000000" w:sz="4" w:val="single"/>
              <w:right w:color="000000" w:sz="4" w:val="single"/>
            </w:tcBorders>
            <w:vAlign w:val="center"/>
          </w:tcPr>
          <w:p w14:paraId="12030000">
            <w:pPr>
              <w:tabs>
                <w:tab w:leader="none" w:pos="142" w:val="left"/>
              </w:tabs>
              <w:ind w:firstLine="0"/>
              <w:jc w:val="left"/>
              <w:rPr>
                <w:color w:themeColor="text1" w:val="000000"/>
                <w:sz w:val="24"/>
              </w:rPr>
            </w:pPr>
            <w:r>
              <w:t>Разработка мобильного приложения</w:t>
            </w:r>
          </w:p>
        </w:tc>
        <w:tc>
          <w:tcPr>
            <w:tcW w:type="dxa" w:w="2152"/>
            <w:tcBorders>
              <w:top w:color="000000" w:sz="4" w:val="single"/>
              <w:left w:color="000000" w:sz="4" w:val="single"/>
              <w:bottom w:color="000000" w:sz="4" w:val="single"/>
              <w:right w:color="000000" w:sz="4" w:val="single"/>
            </w:tcBorders>
            <w:vAlign w:val="center"/>
          </w:tcPr>
          <w:p w14:paraId="13030000">
            <w:pPr>
              <w:tabs>
                <w:tab w:leader="none" w:pos="142" w:val="left"/>
              </w:tabs>
              <w:ind w:firstLine="0" w:right="-2"/>
              <w:jc w:val="center"/>
              <w:rPr>
                <w:color w:themeColor="text1" w:val="000000"/>
                <w:sz w:val="24"/>
              </w:rPr>
            </w:pPr>
            <w:r>
              <w:t>22.04.2023</w:t>
            </w:r>
          </w:p>
        </w:tc>
        <w:tc>
          <w:tcPr>
            <w:tcW w:type="dxa" w:w="2423"/>
            <w:tcBorders>
              <w:top w:color="000000" w:sz="4" w:val="single"/>
              <w:left w:color="000000" w:sz="4" w:val="single"/>
              <w:bottom w:color="000000" w:sz="4" w:val="single"/>
              <w:right w:color="000000" w:sz="4" w:val="single"/>
            </w:tcBorders>
          </w:tcPr>
          <w:p w14:paraId="14030000">
            <w:pPr>
              <w:tabs>
                <w:tab w:leader="none" w:pos="142" w:val="left"/>
              </w:tabs>
              <w:ind w:firstLine="0" w:right="-2"/>
              <w:jc w:val="left"/>
              <w:rPr>
                <w:color w:themeColor="text1" w:val="000000"/>
              </w:rPr>
            </w:pPr>
            <w:r>
              <w:rPr>
                <w:color w:themeColor="text1" w:val="000000"/>
              </w:rPr>
              <w:t>Схема структурная системы и спецификации компонентов</w:t>
            </w:r>
          </w:p>
        </w:tc>
      </w:tr>
      <w:tr>
        <w:trPr>
          <w:trHeight w:hRule="atLeast" w:val="828"/>
        </w:trPr>
        <w:tc>
          <w:tcPr>
            <w:tcW w:type="dxa" w:w="1166"/>
            <w:tcBorders>
              <w:top w:color="000000" w:sz="4" w:val="single"/>
              <w:left w:color="000000" w:sz="4" w:val="single"/>
              <w:bottom w:color="000000" w:sz="4" w:val="single"/>
              <w:right w:color="000000" w:sz="4" w:val="single"/>
            </w:tcBorders>
            <w:vAlign w:val="center"/>
          </w:tcPr>
          <w:p w14:paraId="15030000">
            <w:pPr>
              <w:tabs>
                <w:tab w:leader="none" w:pos="142" w:val="left"/>
              </w:tabs>
              <w:ind w:firstLine="0" w:right="-2"/>
              <w:jc w:val="center"/>
              <w:rPr>
                <w:color w:themeColor="text1" w:val="000000"/>
                <w:sz w:val="24"/>
              </w:rPr>
            </w:pPr>
            <w:r>
              <w:rPr>
                <w:color w:themeColor="text1" w:val="000000"/>
                <w:sz w:val="24"/>
              </w:rPr>
              <w:t>7</w:t>
            </w:r>
          </w:p>
        </w:tc>
        <w:tc>
          <w:tcPr>
            <w:tcW w:type="dxa" w:w="3888"/>
            <w:tcBorders>
              <w:top w:color="000000" w:sz="4" w:val="single"/>
              <w:left w:color="000000" w:sz="4" w:val="single"/>
              <w:bottom w:color="000000" w:sz="4" w:val="single"/>
              <w:right w:color="000000" w:sz="4" w:val="single"/>
            </w:tcBorders>
            <w:vAlign w:val="center"/>
          </w:tcPr>
          <w:p w14:paraId="16030000">
            <w:pPr>
              <w:tabs>
                <w:tab w:leader="none" w:pos="142" w:val="left"/>
              </w:tabs>
              <w:ind w:firstLine="0"/>
              <w:jc w:val="left"/>
              <w:rPr>
                <w:color w:themeColor="text1" w:val="000000"/>
                <w:sz w:val="24"/>
              </w:rPr>
            </w:pPr>
            <w:r>
              <w:t>Разработка базы данных</w:t>
            </w:r>
          </w:p>
        </w:tc>
        <w:tc>
          <w:tcPr>
            <w:tcW w:type="dxa" w:w="2152"/>
            <w:tcBorders>
              <w:top w:color="000000" w:sz="4" w:val="single"/>
              <w:left w:color="000000" w:sz="4" w:val="single"/>
              <w:bottom w:color="000000" w:sz="4" w:val="single"/>
              <w:right w:color="000000" w:sz="4" w:val="single"/>
            </w:tcBorders>
            <w:vAlign w:val="center"/>
          </w:tcPr>
          <w:p w14:paraId="17030000">
            <w:pPr>
              <w:tabs>
                <w:tab w:leader="none" w:pos="142" w:val="left"/>
              </w:tabs>
              <w:ind w:firstLine="0" w:right="-2"/>
              <w:jc w:val="center"/>
              <w:rPr>
                <w:color w:themeColor="text1" w:val="000000"/>
                <w:sz w:val="24"/>
              </w:rPr>
            </w:pPr>
            <w:r>
              <w:t>02.05.2023</w:t>
            </w:r>
          </w:p>
        </w:tc>
        <w:tc>
          <w:tcPr>
            <w:tcW w:type="dxa" w:w="2423"/>
            <w:tcBorders>
              <w:top w:color="000000" w:sz="4" w:val="single"/>
              <w:left w:color="000000" w:sz="4" w:val="single"/>
              <w:bottom w:color="000000" w:sz="4" w:val="single"/>
              <w:right w:color="000000" w:sz="4" w:val="single"/>
            </w:tcBorders>
          </w:tcPr>
          <w:p w14:paraId="18030000">
            <w:pPr>
              <w:tabs>
                <w:tab w:leader="none" w:pos="142" w:val="left"/>
              </w:tabs>
              <w:ind w:firstLine="0" w:right="-2"/>
              <w:jc w:val="left"/>
              <w:rPr>
                <w:color w:themeColor="text1" w:val="000000"/>
              </w:rPr>
            </w:pPr>
            <w:r>
              <w:rPr>
                <w:color w:themeColor="text1" w:val="000000"/>
              </w:rPr>
              <w:t>Программный</w:t>
            </w:r>
          </w:p>
          <w:p w14:paraId="19030000">
            <w:pPr>
              <w:tabs>
                <w:tab w:leader="none" w:pos="142" w:val="left"/>
              </w:tabs>
              <w:ind w:firstLine="0" w:right="-2"/>
              <w:jc w:val="left"/>
              <w:rPr>
                <w:color w:themeColor="text1" w:val="000000"/>
              </w:rPr>
            </w:pPr>
            <w:r>
              <w:rPr>
                <w:color w:themeColor="text1" w:val="000000"/>
              </w:rPr>
              <w:t>продукт</w:t>
            </w:r>
          </w:p>
        </w:tc>
      </w:tr>
      <w:tr>
        <w:trPr>
          <w:trHeight w:hRule="atLeast" w:val="828"/>
        </w:trPr>
        <w:tc>
          <w:tcPr>
            <w:tcW w:type="dxa" w:w="1166"/>
            <w:tcBorders>
              <w:top w:color="000000" w:sz="4" w:val="single"/>
              <w:left w:color="000000" w:sz="4" w:val="single"/>
              <w:bottom w:color="000000" w:sz="4" w:val="single"/>
              <w:right w:color="000000" w:sz="4" w:val="single"/>
            </w:tcBorders>
            <w:vAlign w:val="center"/>
          </w:tcPr>
          <w:p w14:paraId="1A030000">
            <w:pPr>
              <w:tabs>
                <w:tab w:leader="none" w:pos="142" w:val="left"/>
              </w:tabs>
              <w:ind w:firstLine="0" w:right="-2"/>
              <w:jc w:val="center"/>
              <w:rPr>
                <w:color w:themeColor="text1" w:val="000000"/>
                <w:sz w:val="24"/>
              </w:rPr>
            </w:pPr>
            <w:r>
              <w:rPr>
                <w:color w:themeColor="text1" w:val="000000"/>
                <w:sz w:val="24"/>
              </w:rPr>
              <w:t>8</w:t>
            </w:r>
          </w:p>
        </w:tc>
        <w:tc>
          <w:tcPr>
            <w:tcW w:type="dxa" w:w="3888"/>
            <w:tcBorders>
              <w:top w:color="000000" w:sz="4" w:val="single"/>
              <w:left w:color="000000" w:sz="4" w:val="single"/>
              <w:bottom w:color="000000" w:sz="4" w:val="single"/>
              <w:right w:color="000000" w:sz="4" w:val="single"/>
            </w:tcBorders>
            <w:vAlign w:val="center"/>
          </w:tcPr>
          <w:p w14:paraId="1B030000">
            <w:pPr>
              <w:tabs>
                <w:tab w:leader="none" w:pos="142" w:val="left"/>
              </w:tabs>
              <w:ind w:firstLine="0"/>
              <w:jc w:val="left"/>
              <w:rPr>
                <w:color w:themeColor="text1" w:val="000000"/>
                <w:sz w:val="24"/>
              </w:rPr>
            </w:pPr>
            <w:r>
              <w:t xml:space="preserve">Отладка и тестирование </w:t>
            </w:r>
            <w:r>
              <w:t>приложения</w:t>
            </w:r>
          </w:p>
        </w:tc>
        <w:tc>
          <w:tcPr>
            <w:tcW w:type="dxa" w:w="2152"/>
            <w:tcBorders>
              <w:top w:color="000000" w:sz="4" w:val="single"/>
              <w:left w:color="000000" w:sz="4" w:val="single"/>
              <w:bottom w:color="000000" w:sz="4" w:val="single"/>
              <w:right w:color="000000" w:sz="4" w:val="single"/>
            </w:tcBorders>
            <w:vAlign w:val="center"/>
          </w:tcPr>
          <w:p w14:paraId="1C030000">
            <w:pPr>
              <w:tabs>
                <w:tab w:leader="none" w:pos="142" w:val="left"/>
              </w:tabs>
              <w:ind w:firstLine="0" w:right="-2"/>
              <w:jc w:val="center"/>
              <w:rPr>
                <w:color w:themeColor="text1" w:val="000000"/>
                <w:sz w:val="24"/>
              </w:rPr>
            </w:pPr>
            <w:r>
              <w:t>13.05.2023</w:t>
            </w:r>
          </w:p>
        </w:tc>
        <w:tc>
          <w:tcPr>
            <w:tcW w:type="dxa" w:w="2423"/>
            <w:tcBorders>
              <w:top w:color="000000" w:sz="4" w:val="single"/>
              <w:left w:color="000000" w:sz="4" w:val="single"/>
              <w:bottom w:color="000000" w:sz="4" w:val="single"/>
              <w:right w:color="000000" w:sz="4" w:val="single"/>
            </w:tcBorders>
          </w:tcPr>
          <w:p w14:paraId="1D030000">
            <w:pPr>
              <w:tabs>
                <w:tab w:leader="none" w:pos="142" w:val="left"/>
              </w:tabs>
              <w:ind w:firstLine="0" w:right="-2"/>
              <w:jc w:val="left"/>
              <w:rPr>
                <w:color w:themeColor="text1" w:val="000000"/>
              </w:rPr>
            </w:pPr>
            <w:r>
              <w:rPr>
                <w:color w:themeColor="text1" w:val="000000"/>
              </w:rPr>
              <w:t xml:space="preserve">Тексты программных </w:t>
            </w:r>
            <w:r>
              <w:rPr>
                <w:color w:themeColor="text1" w:val="000000"/>
              </w:rPr>
              <w:t>компонентов</w:t>
            </w:r>
          </w:p>
        </w:tc>
      </w:tr>
      <w:tr>
        <w:trPr>
          <w:trHeight w:hRule="atLeast" w:val="828"/>
        </w:trPr>
        <w:tc>
          <w:tcPr>
            <w:tcW w:type="dxa" w:w="1166"/>
            <w:tcBorders>
              <w:top w:color="000000" w:sz="4" w:val="single"/>
              <w:left w:color="000000" w:sz="4" w:val="single"/>
              <w:bottom w:color="000000" w:sz="4" w:val="single"/>
              <w:right w:color="000000" w:sz="4" w:val="single"/>
            </w:tcBorders>
            <w:vAlign w:val="center"/>
          </w:tcPr>
          <w:p w14:paraId="1E030000">
            <w:pPr>
              <w:tabs>
                <w:tab w:leader="none" w:pos="142" w:val="left"/>
              </w:tabs>
              <w:ind w:firstLine="0" w:right="-2"/>
              <w:jc w:val="center"/>
              <w:rPr>
                <w:color w:themeColor="text1" w:val="000000"/>
                <w:sz w:val="24"/>
              </w:rPr>
            </w:pPr>
            <w:r>
              <w:rPr>
                <w:color w:themeColor="text1" w:val="000000"/>
                <w:sz w:val="24"/>
              </w:rPr>
              <w:t>9</w:t>
            </w:r>
          </w:p>
        </w:tc>
        <w:tc>
          <w:tcPr>
            <w:tcW w:type="dxa" w:w="3888"/>
            <w:tcBorders>
              <w:top w:color="000000" w:sz="4" w:val="single"/>
              <w:left w:color="000000" w:sz="4" w:val="single"/>
              <w:bottom w:color="000000" w:sz="4" w:val="single"/>
              <w:right w:color="000000" w:sz="4" w:val="single"/>
            </w:tcBorders>
            <w:vAlign w:val="center"/>
          </w:tcPr>
          <w:p w14:paraId="1F030000">
            <w:pPr>
              <w:tabs>
                <w:tab w:leader="none" w:pos="142" w:val="left"/>
              </w:tabs>
              <w:ind w:firstLine="0"/>
              <w:jc w:val="left"/>
              <w:rPr>
                <w:color w:themeColor="text1" w:val="000000"/>
                <w:sz w:val="24"/>
              </w:rPr>
            </w:pPr>
            <w:r>
              <w:t>Оформление документации</w:t>
            </w:r>
          </w:p>
        </w:tc>
        <w:tc>
          <w:tcPr>
            <w:tcW w:type="dxa" w:w="2152"/>
            <w:tcBorders>
              <w:top w:color="000000" w:sz="4" w:val="single"/>
              <w:left w:color="000000" w:sz="4" w:val="single"/>
              <w:bottom w:color="000000" w:sz="4" w:val="single"/>
              <w:right w:color="000000" w:sz="4" w:val="single"/>
            </w:tcBorders>
            <w:vAlign w:val="center"/>
          </w:tcPr>
          <w:p w14:paraId="20030000">
            <w:pPr>
              <w:tabs>
                <w:tab w:leader="none" w:pos="142" w:val="left"/>
              </w:tabs>
              <w:ind w:firstLine="0" w:right="-2"/>
              <w:jc w:val="center"/>
              <w:rPr>
                <w:color w:themeColor="text1" w:val="000000"/>
                <w:sz w:val="24"/>
              </w:rPr>
            </w:pPr>
            <w:r>
              <w:t>22.05.2023</w:t>
            </w:r>
          </w:p>
        </w:tc>
        <w:tc>
          <w:tcPr>
            <w:tcW w:type="dxa" w:w="2423"/>
            <w:tcBorders>
              <w:top w:color="000000" w:sz="4" w:val="single"/>
              <w:left w:color="000000" w:sz="4" w:val="single"/>
              <w:bottom w:color="000000" w:sz="4" w:val="single"/>
              <w:right w:color="000000" w:sz="4" w:val="single"/>
            </w:tcBorders>
          </w:tcPr>
          <w:p w14:paraId="21030000">
            <w:pPr>
              <w:tabs>
                <w:tab w:leader="none" w:pos="142" w:val="left"/>
              </w:tabs>
              <w:ind w:firstLine="0" w:right="-2"/>
              <w:jc w:val="left"/>
              <w:rPr>
                <w:color w:themeColor="text1" w:val="000000"/>
              </w:rPr>
            </w:pPr>
            <w:r>
              <w:rPr>
                <w:color w:themeColor="text1" w:val="000000"/>
              </w:rPr>
              <w:t>Программная</w:t>
            </w:r>
          </w:p>
          <w:p w14:paraId="22030000">
            <w:pPr>
              <w:tabs>
                <w:tab w:leader="none" w:pos="142" w:val="left"/>
              </w:tabs>
              <w:ind w:firstLine="0" w:right="-2"/>
              <w:jc w:val="left"/>
              <w:rPr>
                <w:color w:themeColor="text1" w:val="000000"/>
              </w:rPr>
            </w:pPr>
            <w:r>
              <w:rPr>
                <w:color w:themeColor="text1" w:val="000000"/>
              </w:rPr>
              <w:t>документация</w:t>
            </w:r>
          </w:p>
        </w:tc>
      </w:tr>
      <w:tr>
        <w:trPr>
          <w:trHeight w:hRule="atLeast" w:val="828"/>
        </w:trPr>
        <w:tc>
          <w:tcPr>
            <w:tcW w:type="dxa" w:w="1166"/>
            <w:tcBorders>
              <w:top w:color="000000" w:sz="4" w:val="single"/>
              <w:left w:color="000000" w:sz="4" w:val="single"/>
              <w:bottom w:color="000000" w:sz="4" w:val="single"/>
              <w:right w:color="000000" w:sz="4" w:val="single"/>
            </w:tcBorders>
            <w:vAlign w:val="center"/>
          </w:tcPr>
          <w:p w14:paraId="23030000">
            <w:pPr>
              <w:tabs>
                <w:tab w:leader="none" w:pos="142" w:val="left"/>
              </w:tabs>
              <w:ind w:firstLine="0" w:right="-2"/>
              <w:jc w:val="center"/>
              <w:rPr>
                <w:color w:themeColor="text1" w:val="000000"/>
                <w:sz w:val="24"/>
              </w:rPr>
            </w:pPr>
            <w:r>
              <w:rPr>
                <w:color w:themeColor="text1" w:val="000000"/>
                <w:sz w:val="24"/>
              </w:rPr>
              <w:t>10</w:t>
            </w:r>
          </w:p>
        </w:tc>
        <w:tc>
          <w:tcPr>
            <w:tcW w:type="dxa" w:w="3888"/>
            <w:tcBorders>
              <w:top w:color="000000" w:sz="4" w:val="single"/>
              <w:left w:color="000000" w:sz="4" w:val="single"/>
              <w:bottom w:color="000000" w:sz="4" w:val="single"/>
              <w:right w:color="000000" w:sz="4" w:val="single"/>
            </w:tcBorders>
            <w:vAlign w:val="center"/>
          </w:tcPr>
          <w:p w14:paraId="24030000">
            <w:pPr>
              <w:tabs>
                <w:tab w:leader="none" w:pos="142" w:val="left"/>
              </w:tabs>
              <w:ind w:firstLine="0"/>
              <w:jc w:val="left"/>
              <w:rPr>
                <w:color w:themeColor="text1" w:val="000000"/>
                <w:sz w:val="24"/>
              </w:rPr>
            </w:pPr>
            <w:r>
              <w:t>Защита</w:t>
            </w:r>
          </w:p>
        </w:tc>
        <w:tc>
          <w:tcPr>
            <w:tcW w:type="dxa" w:w="2152"/>
            <w:tcBorders>
              <w:top w:color="000000" w:sz="4" w:val="single"/>
              <w:left w:color="000000" w:sz="4" w:val="single"/>
              <w:bottom w:color="000000" w:sz="4" w:val="single"/>
              <w:right w:color="000000" w:sz="4" w:val="single"/>
            </w:tcBorders>
            <w:vAlign w:val="center"/>
          </w:tcPr>
          <w:p w14:paraId="25030000">
            <w:pPr>
              <w:tabs>
                <w:tab w:leader="none" w:pos="142" w:val="left"/>
              </w:tabs>
              <w:ind w:firstLine="0" w:right="-2"/>
              <w:jc w:val="center"/>
              <w:rPr>
                <w:color w:themeColor="text1" w:val="000000"/>
                <w:sz w:val="24"/>
              </w:rPr>
            </w:pPr>
            <w:r>
              <w:t>27.05.2023</w:t>
            </w:r>
          </w:p>
        </w:tc>
        <w:tc>
          <w:tcPr>
            <w:tcW w:type="dxa" w:w="2423"/>
            <w:tcBorders>
              <w:top w:color="000000" w:sz="4" w:val="single"/>
              <w:left w:color="000000" w:sz="4" w:val="single"/>
              <w:bottom w:color="000000" w:sz="4" w:val="single"/>
              <w:right w:color="000000" w:sz="4" w:val="single"/>
            </w:tcBorders>
          </w:tcPr>
          <w:p w14:paraId="26030000">
            <w:pPr>
              <w:tabs>
                <w:tab w:leader="none" w:pos="142" w:val="left"/>
              </w:tabs>
              <w:ind w:right="-2"/>
              <w:rPr>
                <w:color w:themeColor="text1" w:val="000000"/>
                <w:sz w:val="24"/>
              </w:rPr>
            </w:pPr>
          </w:p>
        </w:tc>
      </w:tr>
    </w:tbl>
    <w:p w14:paraId="27030000">
      <w:pPr>
        <w:tabs>
          <w:tab w:leader="none" w:pos="142" w:val="left"/>
        </w:tabs>
        <w:ind/>
        <w:rPr>
          <w:color w:themeColor="text1" w:val="000000"/>
        </w:rPr>
      </w:pPr>
    </w:p>
    <w:p w14:paraId="28030000">
      <w:pPr>
        <w:ind w:firstLine="0"/>
        <w:rPr>
          <w:color w:themeColor="text1" w:val="000000"/>
        </w:rPr>
      </w:pPr>
    </w:p>
    <w:p w14:paraId="29030000">
      <w:pPr>
        <w:tabs>
          <w:tab w:leader="none" w:pos="142" w:val="left"/>
        </w:tabs>
        <w:ind/>
        <w:rPr>
          <w:b w:val="1"/>
          <w:color w:themeColor="text1" w:val="000000"/>
          <w:sz w:val="32"/>
        </w:rPr>
      </w:pPr>
      <w:r>
        <w:rPr>
          <w:b w:val="1"/>
          <w:color w:themeColor="text1" w:val="000000"/>
          <w:sz w:val="32"/>
        </w:rPr>
        <w:t>6 Порядок контроля и приёмки</w:t>
      </w:r>
    </w:p>
    <w:p w14:paraId="2A030000">
      <w:pPr>
        <w:tabs>
          <w:tab w:leader="none" w:pos="142" w:val="left"/>
        </w:tabs>
        <w:ind/>
        <w:rPr>
          <w:color w:themeColor="text1" w:val="000000"/>
        </w:rPr>
      </w:pPr>
      <w:r>
        <w:rPr>
          <w:color w:themeColor="text1" w:val="000000"/>
        </w:rPr>
        <w:t>Виды испытаний – защита курсового проекта.</w:t>
      </w:r>
    </w:p>
    <w:p w14:paraId="2B030000">
      <w:pPr>
        <w:tabs>
          <w:tab w:leader="none" w:pos="142" w:val="left"/>
        </w:tabs>
        <w:ind w:right="-2"/>
        <w:rPr>
          <w:color w:themeColor="text1" w:val="000000"/>
        </w:rPr>
      </w:pPr>
      <w:r>
        <w:rPr>
          <w:color w:themeColor="text1" w:val="000000"/>
        </w:rPr>
        <w:t>Общее требования к приёмке</w:t>
      </w:r>
      <w:r>
        <w:rPr>
          <w:color w:themeColor="text1" w:val="000000"/>
        </w:rPr>
        <w:t>:</w:t>
      </w:r>
    </w:p>
    <w:p w14:paraId="2C030000">
      <w:pPr>
        <w:numPr>
          <w:ilvl w:val="0"/>
          <w:numId w:val="16"/>
        </w:numPr>
        <w:tabs>
          <w:tab w:leader="none" w:pos="142" w:val="left"/>
          <w:tab w:leader="none" w:pos="567" w:val="left"/>
        </w:tabs>
        <w:ind w:firstLine="709" w:left="0" w:right="-2"/>
        <w:rPr>
          <w:color w:themeColor="text1" w:val="000000"/>
        </w:rPr>
      </w:pPr>
      <w:r>
        <w:rPr>
          <w:color w:themeColor="text1" w:val="000000"/>
        </w:rPr>
        <w:t>техническое задание;</w:t>
      </w:r>
    </w:p>
    <w:p w14:paraId="2D030000">
      <w:pPr>
        <w:numPr>
          <w:ilvl w:val="0"/>
          <w:numId w:val="16"/>
        </w:numPr>
        <w:tabs>
          <w:tab w:leader="none" w:pos="142" w:val="left"/>
          <w:tab w:leader="none" w:pos="567" w:val="left"/>
        </w:tabs>
        <w:ind w:firstLine="709" w:left="0" w:right="-2"/>
        <w:rPr>
          <w:color w:themeColor="text1" w:val="000000"/>
        </w:rPr>
      </w:pPr>
      <w:r>
        <w:rPr>
          <w:color w:themeColor="text1" w:val="000000"/>
        </w:rPr>
        <w:t>пояснительная записка;</w:t>
      </w:r>
    </w:p>
    <w:p w14:paraId="2E030000">
      <w:pPr>
        <w:numPr>
          <w:ilvl w:val="0"/>
          <w:numId w:val="16"/>
        </w:numPr>
        <w:tabs>
          <w:tab w:leader="none" w:pos="142" w:val="left"/>
          <w:tab w:leader="none" w:pos="567" w:val="left"/>
        </w:tabs>
        <w:ind w:firstLine="709" w:left="0" w:right="-2"/>
        <w:rPr>
          <w:color w:themeColor="text1" w:val="000000"/>
        </w:rPr>
      </w:pPr>
      <w:r>
        <w:rPr>
          <w:color w:themeColor="text1" w:val="000000"/>
        </w:rPr>
        <w:t>программный продукт;</w:t>
      </w:r>
    </w:p>
    <w:p w14:paraId="2F030000">
      <w:bookmarkStart w:id="25" w:name="__RefHeading___20"/>
      <w:bookmarkEnd w:id="25"/>
      <w:pPr>
        <w:pStyle w:val="Style_7"/>
        <w:spacing w:line="360" w:lineRule="auto"/>
        <w:ind/>
      </w:pPr>
      <w:r>
        <w:t>Приложение Б</w:t>
      </w:r>
    </w:p>
    <w:p w14:paraId="30030000">
      <w:pPr>
        <w:ind/>
        <w:jc w:val="center"/>
      </w:pPr>
      <w:r>
        <w:t>Метод для получения актуальных цен валют</w:t>
      </w:r>
    </w:p>
    <w:p w14:paraId="31030000">
      <w:pPr>
        <w:pStyle w:val="Style_15"/>
        <w:spacing w:line="360" w:lineRule="auto"/>
        <w:ind/>
        <w:rPr>
          <w:color w:val="080808"/>
        </w:rPr>
      </w:pPr>
      <w:r>
        <w:rPr>
          <w:color w:val="0033B3"/>
        </w:rPr>
        <w:t xml:space="preserve">private void </w:t>
      </w:r>
      <w:r>
        <w:rPr>
          <w:color w:val="00627A"/>
        </w:rPr>
        <w:t>GetWeb</w:t>
      </w:r>
      <w:r>
        <w:rPr>
          <w:color w:val="080808"/>
        </w:rPr>
        <w:t>(){</w:t>
      </w:r>
      <w:r>
        <w:rPr>
          <w:color w:val="080808"/>
        </w:rPr>
        <w:br/>
      </w:r>
      <w:r>
        <w:rPr>
          <w:color w:val="0033B3"/>
        </w:rPr>
        <w:t xml:space="preserve">try </w:t>
      </w:r>
      <w:r>
        <w:rPr>
          <w:color w:val="080808"/>
        </w:rPr>
        <w:t>{</w:t>
      </w:r>
      <w:r>
        <w:rPr>
          <w:color w:val="080808"/>
        </w:rPr>
        <w:br/>
      </w:r>
      <w:r>
        <w:rPr>
          <w:color w:val="871094"/>
        </w:rPr>
        <w:t xml:space="preserve">doc </w:t>
      </w:r>
      <w:r>
        <w:rPr>
          <w:color w:val="080808"/>
        </w:rPr>
        <w:t xml:space="preserve">= </w:t>
      </w:r>
      <w:r>
        <w:rPr>
          <w:color w:val="000000"/>
        </w:rPr>
        <w:t>Jsoup</w:t>
      </w:r>
      <w:r>
        <w:rPr>
          <w:color w:val="080808"/>
        </w:rPr>
        <w:t>.</w:t>
      </w:r>
      <w:r>
        <w:rPr>
          <w:i w:val="1"/>
          <w:color w:val="080808"/>
        </w:rPr>
        <w:t>connect</w:t>
      </w:r>
      <w:r>
        <w:rPr>
          <w:color w:val="080808"/>
        </w:rPr>
        <w:t>(</w:t>
      </w:r>
      <w:r>
        <w:rPr>
          <w:color w:val="067D17"/>
        </w:rPr>
        <w:t>"https://novosibirsk.bankiros.ru/currency"</w:t>
      </w:r>
      <w:r>
        <w:rPr>
          <w:color w:val="080808"/>
        </w:rPr>
        <w:t>).get();</w:t>
      </w:r>
      <w:r>
        <w:rPr>
          <w:color w:val="080808"/>
        </w:rPr>
        <w:br/>
      </w:r>
      <w:r>
        <w:rPr>
          <w:color w:val="000000"/>
        </w:rPr>
        <w:t xml:space="preserve">Elements tables </w:t>
      </w:r>
      <w:r>
        <w:rPr>
          <w:color w:val="080808"/>
        </w:rPr>
        <w:t xml:space="preserve">= </w:t>
      </w:r>
      <w:r>
        <w:rPr>
          <w:color w:val="871094"/>
        </w:rPr>
        <w:t>doc</w:t>
      </w:r>
      <w:r>
        <w:rPr>
          <w:color w:val="080808"/>
        </w:rPr>
        <w:t>.getElementsByTag(</w:t>
      </w:r>
      <w:r>
        <w:rPr>
          <w:color w:val="067D17"/>
        </w:rPr>
        <w:t>"tbody"</w:t>
      </w:r>
      <w:r>
        <w:rPr>
          <w:color w:val="080808"/>
        </w:rPr>
        <w:t>);</w:t>
      </w:r>
      <w:r>
        <w:rPr>
          <w:color w:val="080808"/>
        </w:rPr>
        <w:br/>
      </w:r>
      <w:r>
        <w:rPr>
          <w:i w:val="1"/>
          <w:color w:val="8C8C8C"/>
        </w:rPr>
        <w:t>//</w:t>
      </w:r>
      <w:r>
        <w:rPr>
          <w:i w:val="1"/>
          <w:color w:val="8C8C8C"/>
        </w:rPr>
        <w:t>Выбортаблицы</w:t>
      </w:r>
      <w:r>
        <w:rPr>
          <w:i w:val="1"/>
          <w:color w:val="8C8C8C"/>
        </w:rPr>
        <w:br/>
      </w:r>
      <w:r>
        <w:rPr>
          <w:color w:val="000000"/>
        </w:rPr>
        <w:t xml:space="preserve">Element our_table </w:t>
      </w:r>
      <w:r>
        <w:rPr>
          <w:color w:val="080808"/>
        </w:rPr>
        <w:t xml:space="preserve">= </w:t>
      </w:r>
      <w:r>
        <w:rPr>
          <w:color w:val="000000"/>
        </w:rPr>
        <w:t>tables</w:t>
      </w:r>
      <w:r>
        <w:rPr>
          <w:color w:val="080808"/>
        </w:rPr>
        <w:t>.get(</w:t>
      </w:r>
      <w:r>
        <w:rPr>
          <w:color w:val="1750EB"/>
        </w:rPr>
        <w:t>0</w:t>
      </w:r>
      <w:r>
        <w:rPr>
          <w:color w:val="080808"/>
        </w:rPr>
        <w:t>);</w:t>
      </w:r>
      <w:r>
        <w:rPr>
          <w:color w:val="080808"/>
        </w:rPr>
        <w:br/>
      </w:r>
      <w:r>
        <w:rPr>
          <w:color w:val="000000"/>
        </w:rPr>
        <w:t xml:space="preserve">Elements elements_from_tavble </w:t>
      </w:r>
      <w:r>
        <w:rPr>
          <w:color w:val="080808"/>
        </w:rPr>
        <w:t xml:space="preserve">= </w:t>
      </w:r>
      <w:r>
        <w:rPr>
          <w:color w:val="000000"/>
        </w:rPr>
        <w:t>our_table</w:t>
      </w:r>
      <w:r>
        <w:rPr>
          <w:color w:val="080808"/>
        </w:rPr>
        <w:t>.children();</w:t>
      </w:r>
      <w:r>
        <w:rPr>
          <w:color w:val="080808"/>
        </w:rPr>
        <w:br/>
      </w:r>
      <w:r>
        <w:rPr>
          <w:i w:val="1"/>
          <w:color w:val="8C8C8C"/>
        </w:rPr>
        <w:t>//</w:t>
      </w:r>
      <w:r>
        <w:rPr>
          <w:i w:val="1"/>
          <w:color w:val="8C8C8C"/>
        </w:rPr>
        <w:t>Выборэлементастроки</w:t>
      </w:r>
      <w:r>
        <w:rPr>
          <w:i w:val="1"/>
          <w:color w:val="8C8C8C"/>
        </w:rPr>
        <w:br/>
      </w:r>
      <w:r>
        <w:rPr>
          <w:color w:val="0033B3"/>
        </w:rPr>
        <w:t>for</w:t>
      </w:r>
      <w:r>
        <w:rPr>
          <w:color w:val="080808"/>
        </w:rPr>
        <w:t>(</w:t>
      </w:r>
      <w:r>
        <w:rPr>
          <w:color w:val="0033B3"/>
        </w:rPr>
        <w:t xml:space="preserve">int </w:t>
      </w:r>
      <w:r>
        <w:rPr>
          <w:color w:val="080808"/>
        </w:rPr>
        <w:t xml:space="preserve">i = </w:t>
      </w:r>
      <w:r>
        <w:rPr>
          <w:color w:val="1750EB"/>
        </w:rPr>
        <w:t>2</w:t>
      </w:r>
      <w:r>
        <w:rPr>
          <w:color w:val="080808"/>
        </w:rPr>
        <w:t>; i &lt;</w:t>
      </w:r>
      <w:r>
        <w:rPr>
          <w:color w:val="1750EB"/>
        </w:rPr>
        <w:t>9</w:t>
      </w:r>
      <w:r>
        <w:rPr>
          <w:color w:val="080808"/>
        </w:rPr>
        <w:t>; i++) {</w:t>
      </w:r>
      <w:r>
        <w:rPr>
          <w:color w:val="080808"/>
        </w:rPr>
        <w:br/>
      </w:r>
      <w:r>
        <w:rPr>
          <w:color w:val="000000"/>
        </w:rPr>
        <w:t xml:space="preserve">Element valut </w:t>
      </w:r>
      <w:r>
        <w:rPr>
          <w:color w:val="080808"/>
        </w:rPr>
        <w:t xml:space="preserve">= </w:t>
      </w:r>
      <w:r>
        <w:rPr>
          <w:color w:val="000000"/>
        </w:rPr>
        <w:t>elements_from_tavble</w:t>
      </w:r>
      <w:r>
        <w:rPr>
          <w:color w:val="080808"/>
        </w:rPr>
        <w:t>.get(i);</w:t>
      </w:r>
      <w:r>
        <w:rPr>
          <w:color w:val="080808"/>
        </w:rPr>
        <w:br/>
      </w:r>
      <w:r>
        <w:rPr>
          <w:color w:val="000000"/>
        </w:rPr>
        <w:t xml:space="preserve">Elements valut_element </w:t>
      </w:r>
      <w:r>
        <w:rPr>
          <w:color w:val="080808"/>
        </w:rPr>
        <w:t xml:space="preserve">= </w:t>
      </w:r>
      <w:r>
        <w:rPr>
          <w:color w:val="000000"/>
        </w:rPr>
        <w:t>valut</w:t>
      </w:r>
      <w:r>
        <w:rPr>
          <w:color w:val="080808"/>
        </w:rPr>
        <w:t>.children();</w:t>
      </w:r>
      <w:r>
        <w:rPr>
          <w:color w:val="080808"/>
        </w:rPr>
        <w:br/>
      </w:r>
      <w:r>
        <w:rPr>
          <w:color w:val="000000"/>
        </w:rPr>
        <w:t xml:space="preserve">String valutname </w:t>
      </w:r>
      <w:r>
        <w:rPr>
          <w:color w:val="080808"/>
        </w:rPr>
        <w:t xml:space="preserve">= </w:t>
      </w:r>
      <w:r>
        <w:rPr>
          <w:color w:val="000000"/>
        </w:rPr>
        <w:t>valut_element</w:t>
      </w:r>
      <w:r>
        <w:rPr>
          <w:color w:val="080808"/>
        </w:rPr>
        <w:t>.get(</w:t>
      </w:r>
      <w:r>
        <w:rPr>
          <w:color w:val="1750EB"/>
        </w:rPr>
        <w:t>0</w:t>
      </w:r>
      <w:r>
        <w:rPr>
          <w:color w:val="080808"/>
        </w:rPr>
        <w:t>).text();</w:t>
      </w:r>
      <w:r>
        <w:rPr>
          <w:color w:val="080808"/>
        </w:rPr>
        <w:br/>
      </w:r>
      <w:r>
        <w:rPr>
          <w:color w:val="000000"/>
        </w:rPr>
        <w:t xml:space="preserve">Element coastbuy </w:t>
      </w:r>
      <w:r>
        <w:rPr>
          <w:color w:val="080808"/>
        </w:rPr>
        <w:t xml:space="preserve">= </w:t>
      </w:r>
      <w:r>
        <w:rPr>
          <w:color w:val="000000"/>
        </w:rPr>
        <w:t>valut_element</w:t>
      </w:r>
      <w:r>
        <w:rPr>
          <w:color w:val="080808"/>
        </w:rPr>
        <w:t>.get(</w:t>
      </w:r>
      <w:r>
        <w:rPr>
          <w:color w:val="1750EB"/>
        </w:rPr>
        <w:t>1</w:t>
      </w:r>
      <w:r>
        <w:rPr>
          <w:color w:val="080808"/>
        </w:rPr>
        <w:t>);</w:t>
      </w:r>
      <w:r>
        <w:rPr>
          <w:color w:val="080808"/>
        </w:rPr>
        <w:br/>
      </w:r>
      <w:r>
        <w:rPr>
          <w:color w:val="000000"/>
        </w:rPr>
        <w:t xml:space="preserve">Elements coastbuy_element </w:t>
      </w:r>
      <w:r>
        <w:rPr>
          <w:color w:val="080808"/>
        </w:rPr>
        <w:t xml:space="preserve">= </w:t>
      </w:r>
      <w:r>
        <w:rPr>
          <w:color w:val="000000"/>
        </w:rPr>
        <w:t>coastbuy</w:t>
      </w:r>
      <w:r>
        <w:rPr>
          <w:color w:val="080808"/>
        </w:rPr>
        <w:t>.children();</w:t>
      </w:r>
      <w:r>
        <w:rPr>
          <w:color w:val="080808"/>
        </w:rPr>
        <w:br/>
      </w:r>
      <w:r>
        <w:rPr>
          <w:color w:val="000000"/>
        </w:rPr>
        <w:t xml:space="preserve">Element coastsell </w:t>
      </w:r>
      <w:r>
        <w:rPr>
          <w:color w:val="080808"/>
        </w:rPr>
        <w:t xml:space="preserve">= </w:t>
      </w:r>
      <w:r>
        <w:rPr>
          <w:color w:val="000000"/>
        </w:rPr>
        <w:t>valut_element</w:t>
      </w:r>
      <w:r>
        <w:rPr>
          <w:color w:val="080808"/>
        </w:rPr>
        <w:t>.get(</w:t>
      </w:r>
      <w:r>
        <w:rPr>
          <w:color w:val="1750EB"/>
        </w:rPr>
        <w:t>2</w:t>
      </w:r>
      <w:r>
        <w:rPr>
          <w:color w:val="080808"/>
        </w:rPr>
        <w:t>);</w:t>
      </w:r>
      <w:r>
        <w:rPr>
          <w:color w:val="080808"/>
        </w:rPr>
        <w:br/>
      </w:r>
      <w:r>
        <w:rPr>
          <w:color w:val="000000"/>
        </w:rPr>
        <w:t xml:space="preserve">Elements coastsell_element </w:t>
      </w:r>
      <w:r>
        <w:rPr>
          <w:color w:val="080808"/>
        </w:rPr>
        <w:t xml:space="preserve">= </w:t>
      </w:r>
      <w:r>
        <w:rPr>
          <w:color w:val="000000"/>
        </w:rPr>
        <w:t>coastsell</w:t>
      </w:r>
      <w:r>
        <w:rPr>
          <w:color w:val="080808"/>
        </w:rPr>
        <w:t>.children();</w:t>
      </w:r>
      <w:r>
        <w:rPr>
          <w:color w:val="080808"/>
        </w:rPr>
        <w:br/>
      </w:r>
      <w:r>
        <w:rPr>
          <w:color w:val="000000"/>
        </w:rPr>
        <w:t xml:space="preserve">Element sell </w:t>
      </w:r>
      <w:r>
        <w:rPr>
          <w:color w:val="080808"/>
        </w:rPr>
        <w:t xml:space="preserve">= </w:t>
      </w:r>
      <w:r>
        <w:rPr>
          <w:color w:val="000000"/>
        </w:rPr>
        <w:t>coastsell_element</w:t>
      </w:r>
      <w:r>
        <w:rPr>
          <w:color w:val="080808"/>
        </w:rPr>
        <w:t>.get(</w:t>
      </w:r>
      <w:r>
        <w:rPr>
          <w:color w:val="1750EB"/>
        </w:rPr>
        <w:t>0</w:t>
      </w:r>
      <w:r>
        <w:rPr>
          <w:color w:val="080808"/>
        </w:rPr>
        <w:t>);</w:t>
      </w:r>
      <w:r>
        <w:rPr>
          <w:color w:val="080808"/>
        </w:rPr>
        <w:br/>
      </w:r>
      <w:r>
        <w:rPr>
          <w:color w:val="000000"/>
        </w:rPr>
        <w:t xml:space="preserve">Elements co </w:t>
      </w:r>
      <w:r>
        <w:rPr>
          <w:color w:val="080808"/>
        </w:rPr>
        <w:t xml:space="preserve">= </w:t>
      </w:r>
      <w:r>
        <w:rPr>
          <w:color w:val="000000"/>
        </w:rPr>
        <w:t>sell</w:t>
      </w:r>
      <w:r>
        <w:rPr>
          <w:color w:val="080808"/>
        </w:rPr>
        <w:t>.children();</w:t>
      </w:r>
      <w:r>
        <w:rPr>
          <w:color w:val="080808"/>
        </w:rPr>
        <w:br/>
      </w:r>
      <w:r>
        <w:rPr>
          <w:color w:val="000000"/>
        </w:rPr>
        <w:t xml:space="preserve">Element buy </w:t>
      </w:r>
      <w:r>
        <w:rPr>
          <w:color w:val="080808"/>
        </w:rPr>
        <w:t xml:space="preserve">= </w:t>
      </w:r>
      <w:r>
        <w:rPr>
          <w:color w:val="000000"/>
        </w:rPr>
        <w:t>coastbuy_element</w:t>
      </w:r>
      <w:r>
        <w:rPr>
          <w:color w:val="080808"/>
        </w:rPr>
        <w:t>.get(</w:t>
      </w:r>
      <w:r>
        <w:rPr>
          <w:color w:val="1750EB"/>
        </w:rPr>
        <w:t>0</w:t>
      </w:r>
      <w:r>
        <w:rPr>
          <w:color w:val="080808"/>
        </w:rPr>
        <w:t>);</w:t>
      </w:r>
      <w:r>
        <w:rPr>
          <w:color w:val="080808"/>
        </w:rPr>
        <w:br/>
      </w:r>
      <w:r>
        <w:rPr>
          <w:color w:val="000000"/>
        </w:rPr>
        <w:t xml:space="preserve">Elements cos </w:t>
      </w:r>
      <w:r>
        <w:rPr>
          <w:color w:val="080808"/>
        </w:rPr>
        <w:t xml:space="preserve">= </w:t>
      </w:r>
      <w:r>
        <w:rPr>
          <w:color w:val="000000"/>
        </w:rPr>
        <w:t>buy</w:t>
      </w:r>
      <w:r>
        <w:rPr>
          <w:color w:val="080808"/>
        </w:rPr>
        <w:t>.children();</w:t>
      </w:r>
      <w:r>
        <w:rPr>
          <w:color w:val="080808"/>
        </w:rPr>
        <w:br/>
      </w:r>
      <w:r>
        <w:rPr>
          <w:color w:val="000000"/>
        </w:rPr>
        <w:t xml:space="preserve">Pattern decimalNumPattern </w:t>
      </w:r>
      <w:r>
        <w:rPr>
          <w:color w:val="080808"/>
        </w:rPr>
        <w:t xml:space="preserve">= </w:t>
      </w:r>
      <w:r>
        <w:rPr>
          <w:color w:val="000000"/>
        </w:rPr>
        <w:t>Pattern</w:t>
      </w:r>
      <w:r>
        <w:rPr>
          <w:color w:val="080808"/>
        </w:rPr>
        <w:t>.</w:t>
      </w:r>
      <w:r>
        <w:rPr>
          <w:i w:val="1"/>
          <w:color w:val="080808"/>
        </w:rPr>
        <w:t>compile</w:t>
      </w:r>
      <w:r>
        <w:rPr>
          <w:color w:val="080808"/>
        </w:rPr>
        <w:t>(</w:t>
      </w:r>
      <w:r>
        <w:rPr>
          <w:color w:val="067D17"/>
        </w:rPr>
        <w:t>"</w:t>
      </w:r>
      <w:r>
        <w:rPr>
          <w:color w:val="067D17"/>
          <w:shd w:fill="EDFCED" w:val="clear"/>
        </w:rPr>
        <w:t>[0-9]+(.[0-9]+)?</w:t>
      </w:r>
      <w:r>
        <w:rPr>
          <w:color w:val="067D17"/>
        </w:rPr>
        <w:t>"</w:t>
      </w:r>
      <w:r>
        <w:rPr>
          <w:color w:val="080808"/>
        </w:rPr>
        <w:t>);</w:t>
      </w:r>
      <w:r>
        <w:rPr>
          <w:color w:val="080808"/>
        </w:rPr>
        <w:br/>
      </w:r>
      <w:r>
        <w:rPr>
          <w:color w:val="000000"/>
        </w:rPr>
        <w:t xml:space="preserve">Matcher </w:t>
      </w:r>
      <w:r>
        <w:rPr>
          <w:color w:val="080808"/>
        </w:rPr>
        <w:t>matcher;</w:t>
      </w:r>
      <w:r>
        <w:rPr>
          <w:color w:val="080808"/>
        </w:rPr>
        <w:br/>
      </w:r>
      <w:r>
        <w:rPr>
          <w:color w:val="0033B3"/>
        </w:rPr>
        <w:t xml:space="preserve">switch </w:t>
      </w:r>
      <w:r>
        <w:rPr>
          <w:color w:val="080808"/>
        </w:rPr>
        <w:t>(</w:t>
      </w:r>
      <w:r>
        <w:rPr>
          <w:color w:val="000000"/>
        </w:rPr>
        <w:t>valutname</w:t>
      </w:r>
      <w:r>
        <w:rPr>
          <w:color w:val="080808"/>
        </w:rPr>
        <w:t>){</w:t>
      </w:r>
      <w:r>
        <w:rPr>
          <w:color w:val="080808"/>
        </w:rPr>
        <w:br/>
      </w:r>
      <w:r>
        <w:rPr>
          <w:color w:val="0033B3"/>
        </w:rPr>
        <w:t xml:space="preserve">case </w:t>
      </w:r>
      <w:r>
        <w:rPr>
          <w:color w:val="067D17"/>
        </w:rPr>
        <w:t>"USD"</w:t>
      </w:r>
      <w:r>
        <w:rPr>
          <w:color w:val="080808"/>
        </w:rPr>
        <w:t>:</w:t>
      </w:r>
      <w:r>
        <w:rPr>
          <w:color w:val="080808"/>
        </w:rPr>
        <w:br/>
      </w:r>
      <w:r>
        <w:rPr>
          <w:color w:val="080808"/>
        </w:rPr>
        <w:t xml:space="preserve">                    matcher = </w:t>
      </w:r>
      <w:r>
        <w:rPr>
          <w:color w:val="000000"/>
        </w:rPr>
        <w:t>decimalNumPattern</w:t>
      </w:r>
      <w:r>
        <w:rPr>
          <w:color w:val="080808"/>
        </w:rPr>
        <w:t>.matcher(</w:t>
      </w:r>
      <w:r>
        <w:rPr>
          <w:color w:val="000000"/>
        </w:rPr>
        <w:t>coastbuy_element</w:t>
      </w:r>
      <w:r>
        <w:rPr>
          <w:color w:val="080808"/>
        </w:rPr>
        <w:t>.get(</w:t>
      </w:r>
      <w:r>
        <w:rPr>
          <w:color w:val="1750EB"/>
        </w:rPr>
        <w:t>0</w:t>
      </w:r>
      <w:r>
        <w:rPr>
          <w:color w:val="080808"/>
        </w:rPr>
        <w:t>).text());</w:t>
      </w:r>
      <w:r>
        <w:rPr>
          <w:color w:val="080808"/>
        </w:rPr>
        <w:br/>
      </w:r>
      <w:r>
        <w:rPr>
          <w:color w:val="0033B3"/>
        </w:rPr>
        <w:t xml:space="preserve">while </w:t>
      </w:r>
      <w:r>
        <w:rPr>
          <w:color w:val="080808"/>
        </w:rPr>
        <w:t>(matcher.find()) {</w:t>
      </w:r>
      <w:r>
        <w:rPr>
          <w:color w:val="080808"/>
        </w:rPr>
        <w:br/>
      </w:r>
      <w:r>
        <w:rPr>
          <w:color w:val="871094"/>
        </w:rPr>
        <w:t xml:space="preserve">usbuy </w:t>
      </w:r>
      <w:r>
        <w:rPr>
          <w:color w:val="080808"/>
        </w:rPr>
        <w:t xml:space="preserve">= </w:t>
      </w:r>
      <w:r>
        <w:rPr>
          <w:color w:val="000000"/>
        </w:rPr>
        <w:t>cos</w:t>
      </w:r>
      <w:r>
        <w:rPr>
          <w:color w:val="080808"/>
        </w:rPr>
        <w:t>.get(</w:t>
      </w:r>
      <w:r>
        <w:rPr>
          <w:color w:val="1750EB"/>
        </w:rPr>
        <w:t>0</w:t>
      </w:r>
      <w:r>
        <w:rPr>
          <w:color w:val="080808"/>
        </w:rPr>
        <w:t>).text();</w:t>
      </w:r>
      <w:r>
        <w:rPr>
          <w:color w:val="080808"/>
        </w:rPr>
        <w:br/>
      </w:r>
      <w:r>
        <w:rPr>
          <w:color w:val="080808"/>
        </w:rPr>
        <w:t xml:space="preserve">                    }</w:t>
      </w:r>
      <w:r>
        <w:rPr>
          <w:color w:val="080808"/>
        </w:rPr>
        <w:br/>
      </w:r>
      <w:r>
        <w:rPr>
          <w:color w:val="080808"/>
        </w:rPr>
        <w:t xml:space="preserve">                    matcher = </w:t>
      </w:r>
      <w:r>
        <w:rPr>
          <w:color w:val="000000"/>
        </w:rPr>
        <w:t>decimalNumPattern</w:t>
      </w:r>
      <w:r>
        <w:rPr>
          <w:color w:val="080808"/>
        </w:rPr>
        <w:t>.matcher(</w:t>
      </w:r>
      <w:r>
        <w:rPr>
          <w:color w:val="000000"/>
        </w:rPr>
        <w:t>coastsell_element</w:t>
      </w:r>
      <w:r>
        <w:rPr>
          <w:color w:val="080808"/>
        </w:rPr>
        <w:t>.get(</w:t>
      </w:r>
      <w:r>
        <w:rPr>
          <w:color w:val="1750EB"/>
        </w:rPr>
        <w:t>0</w:t>
      </w:r>
      <w:r>
        <w:rPr>
          <w:color w:val="080808"/>
        </w:rPr>
        <w:t>).text());</w:t>
      </w:r>
      <w:r>
        <w:rPr>
          <w:color w:val="080808"/>
        </w:rPr>
        <w:br/>
      </w:r>
      <w:r>
        <w:rPr>
          <w:color w:val="0033B3"/>
        </w:rPr>
        <w:t xml:space="preserve">while </w:t>
      </w:r>
      <w:r>
        <w:rPr>
          <w:color w:val="080808"/>
        </w:rPr>
        <w:t>(matcher.find()) {</w:t>
      </w:r>
      <w:r>
        <w:rPr>
          <w:color w:val="080808"/>
        </w:rPr>
        <w:br/>
      </w:r>
      <w:r>
        <w:rPr>
          <w:color w:val="871094"/>
        </w:rPr>
        <w:t xml:space="preserve">ussell </w:t>
      </w:r>
      <w:r>
        <w:rPr>
          <w:color w:val="080808"/>
        </w:rPr>
        <w:t xml:space="preserve">= </w:t>
      </w:r>
      <w:r>
        <w:rPr>
          <w:color w:val="000000"/>
        </w:rPr>
        <w:t>co</w:t>
      </w:r>
      <w:r>
        <w:rPr>
          <w:color w:val="080808"/>
        </w:rPr>
        <w:t>.get(</w:t>
      </w:r>
      <w:r>
        <w:rPr>
          <w:color w:val="1750EB"/>
        </w:rPr>
        <w:t>0</w:t>
      </w:r>
      <w:r>
        <w:rPr>
          <w:color w:val="080808"/>
        </w:rPr>
        <w:t>).text();</w:t>
      </w:r>
      <w:r>
        <w:rPr>
          <w:color w:val="080808"/>
        </w:rPr>
        <w:br/>
      </w:r>
      <w:r>
        <w:rPr>
          <w:color w:val="080808"/>
        </w:rPr>
        <w:t xml:space="preserve">                    }</w:t>
      </w:r>
      <w:r>
        <w:rPr>
          <w:color w:val="080808"/>
        </w:rPr>
        <w:br/>
      </w:r>
      <w:r>
        <w:rPr>
          <w:color w:val="871094"/>
        </w:rPr>
        <w:t xml:space="preserve">ussell </w:t>
      </w:r>
      <w:r>
        <w:rPr>
          <w:color w:val="080808"/>
        </w:rPr>
        <w:t xml:space="preserve">= </w:t>
      </w:r>
      <w:r>
        <w:rPr>
          <w:color w:val="000000"/>
        </w:rPr>
        <w:t>coastsell_element</w:t>
      </w:r>
      <w:r>
        <w:rPr>
          <w:color w:val="080808"/>
        </w:rPr>
        <w:t>.get(</w:t>
      </w:r>
      <w:r>
        <w:rPr>
          <w:color w:val="1750EB"/>
        </w:rPr>
        <w:t>0</w:t>
      </w:r>
      <w:r>
        <w:rPr>
          <w:color w:val="080808"/>
        </w:rPr>
        <w:t>).text().substring(</w:t>
      </w:r>
      <w:r>
        <w:rPr>
          <w:color w:val="1750EB"/>
        </w:rPr>
        <w:t>0</w:t>
      </w:r>
      <w:r>
        <w:rPr>
          <w:color w:val="080808"/>
        </w:rPr>
        <w:t>,</w:t>
      </w:r>
      <w:r>
        <w:rPr>
          <w:color w:val="1750EB"/>
        </w:rPr>
        <w:t>5</w:t>
      </w:r>
      <w:r>
        <w:rPr>
          <w:color w:val="080808"/>
        </w:rPr>
        <w:t>);</w:t>
      </w:r>
      <w:r>
        <w:rPr>
          <w:color w:val="080808"/>
        </w:rPr>
        <w:br/>
      </w:r>
      <w:r>
        <w:rPr>
          <w:color w:val="0033B3"/>
        </w:rPr>
        <w:t>break</w:t>
      </w:r>
      <w:r>
        <w:rPr>
          <w:color w:val="080808"/>
        </w:rPr>
        <w:t>;</w:t>
      </w:r>
      <w:r>
        <w:rPr>
          <w:color w:val="080808"/>
        </w:rPr>
        <w:br/>
      </w:r>
      <w:r>
        <w:rPr>
          <w:color w:val="0033B3"/>
        </w:rPr>
        <w:t xml:space="preserve">case </w:t>
      </w:r>
      <w:r>
        <w:rPr>
          <w:color w:val="067D17"/>
        </w:rPr>
        <w:t>"EUR"</w:t>
      </w:r>
      <w:r>
        <w:rPr>
          <w:color w:val="080808"/>
        </w:rPr>
        <w:t>:</w:t>
      </w:r>
      <w:r>
        <w:rPr>
          <w:color w:val="080808"/>
        </w:rPr>
        <w:br/>
      </w:r>
      <w:r>
        <w:rPr>
          <w:color w:val="080808"/>
        </w:rPr>
        <w:t xml:space="preserve">                    matcher = </w:t>
      </w:r>
      <w:r>
        <w:rPr>
          <w:color w:val="000000"/>
        </w:rPr>
        <w:t>decimalNumPattern</w:t>
      </w:r>
      <w:r>
        <w:rPr>
          <w:color w:val="080808"/>
        </w:rPr>
        <w:t>.matcher(</w:t>
      </w:r>
      <w:r>
        <w:rPr>
          <w:color w:val="000000"/>
        </w:rPr>
        <w:t>coastbuy_element</w:t>
      </w:r>
      <w:r>
        <w:rPr>
          <w:color w:val="080808"/>
        </w:rPr>
        <w:t>.get(</w:t>
      </w:r>
      <w:r>
        <w:rPr>
          <w:color w:val="1750EB"/>
        </w:rPr>
        <w:t>0</w:t>
      </w:r>
      <w:r>
        <w:rPr>
          <w:color w:val="080808"/>
        </w:rPr>
        <w:t>).text());</w:t>
      </w:r>
      <w:r>
        <w:rPr>
          <w:color w:val="080808"/>
        </w:rPr>
        <w:br/>
      </w:r>
      <w:r>
        <w:rPr>
          <w:color w:val="0033B3"/>
        </w:rPr>
        <w:t xml:space="preserve">while </w:t>
      </w:r>
      <w:r>
        <w:rPr>
          <w:color w:val="080808"/>
        </w:rPr>
        <w:t>(matcher.find()) {</w:t>
      </w:r>
      <w:r>
        <w:rPr>
          <w:color w:val="080808"/>
        </w:rPr>
        <w:br/>
      </w:r>
      <w:r>
        <w:rPr>
          <w:color w:val="871094"/>
        </w:rPr>
        <w:t xml:space="preserve">erbuy </w:t>
      </w:r>
      <w:r>
        <w:rPr>
          <w:color w:val="080808"/>
        </w:rPr>
        <w:t xml:space="preserve">= </w:t>
      </w:r>
      <w:r>
        <w:rPr>
          <w:color w:val="000000"/>
        </w:rPr>
        <w:t>cos</w:t>
      </w:r>
      <w:r>
        <w:rPr>
          <w:color w:val="080808"/>
        </w:rPr>
        <w:t>.get(</w:t>
      </w:r>
      <w:r>
        <w:rPr>
          <w:color w:val="1750EB"/>
        </w:rPr>
        <w:t>0</w:t>
      </w:r>
      <w:r>
        <w:rPr>
          <w:color w:val="080808"/>
        </w:rPr>
        <w:t>).text();</w:t>
      </w:r>
      <w:r>
        <w:rPr>
          <w:color w:val="080808"/>
        </w:rPr>
        <w:br/>
      </w:r>
      <w:r>
        <w:rPr>
          <w:color w:val="080808"/>
        </w:rPr>
        <w:t xml:space="preserve">                    }</w:t>
      </w:r>
      <w:r>
        <w:rPr>
          <w:color w:val="080808"/>
        </w:rPr>
        <w:br/>
      </w:r>
      <w:r>
        <w:rPr>
          <w:color w:val="080808"/>
        </w:rPr>
        <w:t xml:space="preserve">                    matcher = </w:t>
      </w:r>
      <w:r>
        <w:rPr>
          <w:color w:val="000000"/>
        </w:rPr>
        <w:t>decimalNumPattern</w:t>
      </w:r>
      <w:r>
        <w:rPr>
          <w:color w:val="080808"/>
        </w:rPr>
        <w:t>.matcher(</w:t>
      </w:r>
      <w:r>
        <w:rPr>
          <w:color w:val="000000"/>
        </w:rPr>
        <w:t>coastsell_element</w:t>
      </w:r>
      <w:r>
        <w:rPr>
          <w:color w:val="080808"/>
        </w:rPr>
        <w:t>.get(</w:t>
      </w:r>
      <w:r>
        <w:rPr>
          <w:color w:val="1750EB"/>
        </w:rPr>
        <w:t>0</w:t>
      </w:r>
      <w:r>
        <w:rPr>
          <w:color w:val="080808"/>
        </w:rPr>
        <w:t>).text());</w:t>
      </w:r>
      <w:r>
        <w:rPr>
          <w:color w:val="080808"/>
        </w:rPr>
        <w:br/>
      </w:r>
      <w:r>
        <w:rPr>
          <w:color w:val="0033B3"/>
        </w:rPr>
        <w:t xml:space="preserve">while </w:t>
      </w:r>
      <w:r>
        <w:rPr>
          <w:color w:val="080808"/>
        </w:rPr>
        <w:t>(matcher.find()) {</w:t>
      </w:r>
      <w:r>
        <w:rPr>
          <w:color w:val="080808"/>
        </w:rPr>
        <w:br/>
      </w:r>
      <w:r>
        <w:rPr>
          <w:color w:val="871094"/>
        </w:rPr>
        <w:t xml:space="preserve">ersell </w:t>
      </w:r>
      <w:r>
        <w:rPr>
          <w:color w:val="080808"/>
        </w:rPr>
        <w:t xml:space="preserve">= </w:t>
      </w:r>
      <w:r>
        <w:rPr>
          <w:color w:val="000000"/>
        </w:rPr>
        <w:t>co</w:t>
      </w:r>
      <w:r>
        <w:rPr>
          <w:color w:val="080808"/>
        </w:rPr>
        <w:t>.get(</w:t>
      </w:r>
      <w:r>
        <w:rPr>
          <w:color w:val="1750EB"/>
        </w:rPr>
        <w:t>0</w:t>
      </w:r>
      <w:r>
        <w:rPr>
          <w:color w:val="080808"/>
        </w:rPr>
        <w:t>).text();</w:t>
      </w:r>
      <w:r>
        <w:rPr>
          <w:color w:val="080808"/>
        </w:rPr>
        <w:br/>
      </w:r>
      <w:r>
        <w:rPr>
          <w:color w:val="080808"/>
        </w:rPr>
        <w:t xml:space="preserve">                    }</w:t>
      </w:r>
      <w:r>
        <w:rPr>
          <w:color w:val="080808"/>
        </w:rPr>
        <w:br/>
      </w:r>
      <w:r>
        <w:rPr>
          <w:color w:val="0033B3"/>
        </w:rPr>
        <w:t>break</w:t>
      </w:r>
      <w:r>
        <w:rPr>
          <w:color w:val="080808"/>
        </w:rPr>
        <w:t>;</w:t>
      </w:r>
      <w:r>
        <w:rPr>
          <w:color w:val="080808"/>
        </w:rPr>
        <w:br/>
      </w:r>
      <w:r>
        <w:rPr>
          <w:color w:val="0033B3"/>
        </w:rPr>
        <w:t xml:space="preserve">case </w:t>
      </w:r>
      <w:r>
        <w:rPr>
          <w:color w:val="067D17"/>
        </w:rPr>
        <w:t>"CNY"</w:t>
      </w:r>
      <w:r>
        <w:rPr>
          <w:color w:val="080808"/>
        </w:rPr>
        <w:t>:</w:t>
      </w:r>
      <w:r>
        <w:rPr>
          <w:color w:val="080808"/>
        </w:rPr>
        <w:br/>
      </w:r>
      <w:r>
        <w:rPr>
          <w:color w:val="080808"/>
        </w:rPr>
        <w:t xml:space="preserve">                    matcher = </w:t>
      </w:r>
      <w:r>
        <w:rPr>
          <w:color w:val="000000"/>
        </w:rPr>
        <w:t>decimalNumPattern</w:t>
      </w:r>
      <w:r>
        <w:rPr>
          <w:color w:val="080808"/>
        </w:rPr>
        <w:t>.matcher(</w:t>
      </w:r>
      <w:r>
        <w:rPr>
          <w:color w:val="000000"/>
        </w:rPr>
        <w:t>coastbuy_element</w:t>
      </w:r>
      <w:r>
        <w:rPr>
          <w:color w:val="080808"/>
        </w:rPr>
        <w:t>.get(</w:t>
      </w:r>
      <w:r>
        <w:rPr>
          <w:color w:val="1750EB"/>
        </w:rPr>
        <w:t>0</w:t>
      </w:r>
      <w:r>
        <w:rPr>
          <w:color w:val="080808"/>
        </w:rPr>
        <w:t>).text());</w:t>
      </w:r>
      <w:r>
        <w:rPr>
          <w:color w:val="080808"/>
        </w:rPr>
        <w:br/>
      </w:r>
      <w:r>
        <w:rPr>
          <w:color w:val="0033B3"/>
        </w:rPr>
        <w:t xml:space="preserve">while </w:t>
      </w:r>
      <w:r>
        <w:rPr>
          <w:color w:val="080808"/>
        </w:rPr>
        <w:t>(matcher.find()) {</w:t>
      </w:r>
      <w:r>
        <w:rPr>
          <w:color w:val="080808"/>
        </w:rPr>
        <w:br/>
      </w:r>
      <w:r>
        <w:rPr>
          <w:color w:val="871094"/>
        </w:rPr>
        <w:t xml:space="preserve">cnbuy </w:t>
      </w:r>
      <w:r>
        <w:rPr>
          <w:color w:val="080808"/>
        </w:rPr>
        <w:t xml:space="preserve">= </w:t>
      </w:r>
      <w:r>
        <w:rPr>
          <w:color w:val="000000"/>
        </w:rPr>
        <w:t>cos</w:t>
      </w:r>
      <w:r>
        <w:rPr>
          <w:color w:val="080808"/>
        </w:rPr>
        <w:t>.get(</w:t>
      </w:r>
      <w:r>
        <w:rPr>
          <w:color w:val="1750EB"/>
        </w:rPr>
        <w:t>0</w:t>
      </w:r>
      <w:r>
        <w:rPr>
          <w:color w:val="080808"/>
        </w:rPr>
        <w:t>).text();</w:t>
      </w:r>
      <w:r>
        <w:rPr>
          <w:color w:val="080808"/>
        </w:rPr>
        <w:br/>
      </w:r>
      <w:r>
        <w:rPr>
          <w:color w:val="080808"/>
        </w:rPr>
        <w:t xml:space="preserve">                    }</w:t>
      </w:r>
      <w:r>
        <w:rPr>
          <w:color w:val="080808"/>
        </w:rPr>
        <w:br/>
      </w:r>
      <w:r>
        <w:rPr>
          <w:color w:val="080808"/>
        </w:rPr>
        <w:t xml:space="preserve">                    matcher = </w:t>
      </w:r>
      <w:r>
        <w:rPr>
          <w:color w:val="000000"/>
        </w:rPr>
        <w:t>decimalNumPattern</w:t>
      </w:r>
      <w:r>
        <w:rPr>
          <w:color w:val="080808"/>
        </w:rPr>
        <w:t>.matcher(</w:t>
      </w:r>
      <w:r>
        <w:rPr>
          <w:color w:val="000000"/>
        </w:rPr>
        <w:t>coastsell_element</w:t>
      </w:r>
      <w:r>
        <w:rPr>
          <w:color w:val="080808"/>
        </w:rPr>
        <w:t>.get(</w:t>
      </w:r>
      <w:r>
        <w:rPr>
          <w:color w:val="1750EB"/>
        </w:rPr>
        <w:t>0</w:t>
      </w:r>
      <w:r>
        <w:rPr>
          <w:color w:val="080808"/>
        </w:rPr>
        <w:t>).text());</w:t>
      </w:r>
      <w:r>
        <w:rPr>
          <w:color w:val="080808"/>
        </w:rPr>
        <w:br/>
      </w:r>
      <w:r>
        <w:rPr>
          <w:color w:val="0033B3"/>
        </w:rPr>
        <w:t xml:space="preserve">while </w:t>
      </w:r>
      <w:r>
        <w:rPr>
          <w:color w:val="080808"/>
        </w:rPr>
        <w:t>(matcher.find()) {</w:t>
      </w:r>
      <w:r>
        <w:rPr>
          <w:color w:val="080808"/>
        </w:rPr>
        <w:br/>
      </w:r>
      <w:r>
        <w:rPr>
          <w:color w:val="871094"/>
        </w:rPr>
        <w:t xml:space="preserve">cnsell </w:t>
      </w:r>
      <w:r>
        <w:rPr>
          <w:color w:val="080808"/>
        </w:rPr>
        <w:t xml:space="preserve">= </w:t>
      </w:r>
      <w:r>
        <w:rPr>
          <w:color w:val="000000"/>
        </w:rPr>
        <w:t>co</w:t>
      </w:r>
      <w:r>
        <w:rPr>
          <w:color w:val="080808"/>
        </w:rPr>
        <w:t>.get(</w:t>
      </w:r>
      <w:r>
        <w:rPr>
          <w:color w:val="1750EB"/>
        </w:rPr>
        <w:t>0</w:t>
      </w:r>
      <w:r>
        <w:rPr>
          <w:color w:val="080808"/>
        </w:rPr>
        <w:t>).text();</w:t>
      </w:r>
      <w:r>
        <w:rPr>
          <w:color w:val="080808"/>
        </w:rPr>
        <w:br/>
      </w:r>
      <w:r>
        <w:rPr>
          <w:color w:val="080808"/>
        </w:rPr>
        <w:t xml:space="preserve">                    }</w:t>
      </w:r>
      <w:r>
        <w:rPr>
          <w:color w:val="080808"/>
        </w:rPr>
        <w:br/>
      </w:r>
      <w:r>
        <w:rPr>
          <w:color w:val="0033B3"/>
        </w:rPr>
        <w:t>break</w:t>
      </w:r>
      <w:r>
        <w:rPr>
          <w:color w:val="080808"/>
        </w:rPr>
        <w:t>;</w:t>
      </w:r>
      <w:r>
        <w:rPr>
          <w:color w:val="080808"/>
        </w:rPr>
        <w:br/>
      </w:r>
      <w:r>
        <w:rPr>
          <w:color w:val="0033B3"/>
        </w:rPr>
        <w:t xml:space="preserve">case </w:t>
      </w:r>
      <w:r>
        <w:rPr>
          <w:color w:val="067D17"/>
        </w:rPr>
        <w:t>"BYN"</w:t>
      </w:r>
      <w:r>
        <w:rPr>
          <w:color w:val="080808"/>
        </w:rPr>
        <w:t>:</w:t>
      </w:r>
      <w:r>
        <w:rPr>
          <w:color w:val="080808"/>
        </w:rPr>
        <w:br/>
      </w:r>
      <w:r>
        <w:rPr>
          <w:color w:val="080808"/>
        </w:rPr>
        <w:t xml:space="preserve">                    matcher = </w:t>
      </w:r>
      <w:r>
        <w:rPr>
          <w:color w:val="000000"/>
        </w:rPr>
        <w:t>decimalNumPattern</w:t>
      </w:r>
      <w:r>
        <w:rPr>
          <w:color w:val="080808"/>
        </w:rPr>
        <w:t>.matcher(</w:t>
      </w:r>
      <w:r>
        <w:rPr>
          <w:color w:val="000000"/>
        </w:rPr>
        <w:t>coastbuy_element</w:t>
      </w:r>
      <w:r>
        <w:rPr>
          <w:color w:val="080808"/>
        </w:rPr>
        <w:t>.get(</w:t>
      </w:r>
      <w:r>
        <w:rPr>
          <w:color w:val="1750EB"/>
        </w:rPr>
        <w:t>0</w:t>
      </w:r>
      <w:r>
        <w:rPr>
          <w:color w:val="080808"/>
        </w:rPr>
        <w:t>).text());</w:t>
      </w:r>
      <w:r>
        <w:rPr>
          <w:color w:val="080808"/>
        </w:rPr>
        <w:br/>
      </w:r>
      <w:r>
        <w:rPr>
          <w:color w:val="0033B3"/>
        </w:rPr>
        <w:t xml:space="preserve">while </w:t>
      </w:r>
      <w:r>
        <w:rPr>
          <w:color w:val="080808"/>
        </w:rPr>
        <w:t>(matcher.find()) {</w:t>
      </w:r>
      <w:r>
        <w:rPr>
          <w:color w:val="080808"/>
        </w:rPr>
        <w:br/>
      </w:r>
      <w:r>
        <w:rPr>
          <w:color w:val="871094"/>
        </w:rPr>
        <w:t xml:space="preserve">bybuy </w:t>
      </w:r>
      <w:r>
        <w:rPr>
          <w:color w:val="080808"/>
        </w:rPr>
        <w:t xml:space="preserve">= </w:t>
      </w:r>
      <w:r>
        <w:rPr>
          <w:color w:val="000000"/>
        </w:rPr>
        <w:t>cos</w:t>
      </w:r>
      <w:r>
        <w:rPr>
          <w:color w:val="080808"/>
        </w:rPr>
        <w:t>.get(</w:t>
      </w:r>
      <w:r>
        <w:rPr>
          <w:color w:val="1750EB"/>
        </w:rPr>
        <w:t>0</w:t>
      </w:r>
      <w:r>
        <w:rPr>
          <w:color w:val="080808"/>
        </w:rPr>
        <w:t>).text();</w:t>
      </w:r>
      <w:r>
        <w:rPr>
          <w:color w:val="080808"/>
        </w:rPr>
        <w:br/>
      </w:r>
      <w:r>
        <w:rPr>
          <w:color w:val="080808"/>
        </w:rPr>
        <w:t xml:space="preserve">                    }</w:t>
      </w:r>
      <w:r>
        <w:rPr>
          <w:color w:val="080808"/>
        </w:rPr>
        <w:br/>
      </w:r>
      <w:r>
        <w:rPr>
          <w:color w:val="080808"/>
        </w:rPr>
        <w:t xml:space="preserve">                    matcher = </w:t>
      </w:r>
      <w:r>
        <w:rPr>
          <w:color w:val="000000"/>
        </w:rPr>
        <w:t>decimalNumPattern</w:t>
      </w:r>
      <w:r>
        <w:rPr>
          <w:color w:val="080808"/>
        </w:rPr>
        <w:t>.matcher(</w:t>
      </w:r>
      <w:r>
        <w:rPr>
          <w:color w:val="000000"/>
        </w:rPr>
        <w:t>coastsell_element</w:t>
      </w:r>
      <w:r>
        <w:rPr>
          <w:color w:val="080808"/>
        </w:rPr>
        <w:t>.get(</w:t>
      </w:r>
      <w:r>
        <w:rPr>
          <w:color w:val="1750EB"/>
        </w:rPr>
        <w:t>0</w:t>
      </w:r>
      <w:r>
        <w:rPr>
          <w:color w:val="080808"/>
        </w:rPr>
        <w:t>).text());</w:t>
      </w:r>
      <w:r>
        <w:rPr>
          <w:color w:val="080808"/>
        </w:rPr>
        <w:br/>
      </w:r>
      <w:r>
        <w:rPr>
          <w:color w:val="0033B3"/>
        </w:rPr>
        <w:t xml:space="preserve">while </w:t>
      </w:r>
      <w:r>
        <w:rPr>
          <w:color w:val="080808"/>
        </w:rPr>
        <w:t>(matcher.find()) {</w:t>
      </w:r>
      <w:r>
        <w:rPr>
          <w:color w:val="080808"/>
        </w:rPr>
        <w:br/>
      </w:r>
      <w:r>
        <w:rPr>
          <w:color w:val="871094"/>
        </w:rPr>
        <w:t xml:space="preserve">bysell </w:t>
      </w:r>
      <w:r>
        <w:rPr>
          <w:color w:val="080808"/>
        </w:rPr>
        <w:t xml:space="preserve">= </w:t>
      </w:r>
      <w:r>
        <w:rPr>
          <w:color w:val="000000"/>
        </w:rPr>
        <w:t>co</w:t>
      </w:r>
      <w:r>
        <w:rPr>
          <w:color w:val="080808"/>
        </w:rPr>
        <w:t>.get(</w:t>
      </w:r>
      <w:r>
        <w:rPr>
          <w:color w:val="1750EB"/>
        </w:rPr>
        <w:t>0</w:t>
      </w:r>
      <w:r>
        <w:rPr>
          <w:color w:val="080808"/>
        </w:rPr>
        <w:t>).text();</w:t>
      </w:r>
      <w:r>
        <w:rPr>
          <w:color w:val="080808"/>
        </w:rPr>
        <w:br/>
      </w:r>
      <w:r>
        <w:rPr>
          <w:color w:val="080808"/>
        </w:rPr>
        <w:t xml:space="preserve">                    }</w:t>
      </w:r>
      <w:r>
        <w:rPr>
          <w:color w:val="080808"/>
        </w:rPr>
        <w:br/>
      </w:r>
      <w:r>
        <w:rPr>
          <w:color w:val="0033B3"/>
        </w:rPr>
        <w:t>break</w:t>
      </w:r>
      <w:r>
        <w:rPr>
          <w:color w:val="080808"/>
        </w:rPr>
        <w:t>;</w:t>
      </w:r>
      <w:r>
        <w:rPr>
          <w:color w:val="080808"/>
        </w:rPr>
        <w:br/>
      </w:r>
      <w:r>
        <w:rPr>
          <w:color w:val="0033B3"/>
        </w:rPr>
        <w:t xml:space="preserve">case </w:t>
      </w:r>
      <w:r>
        <w:rPr>
          <w:color w:val="067D17"/>
        </w:rPr>
        <w:t>"GBP"</w:t>
      </w:r>
      <w:r>
        <w:rPr>
          <w:color w:val="080808"/>
        </w:rPr>
        <w:t>:</w:t>
      </w:r>
      <w:r>
        <w:rPr>
          <w:color w:val="080808"/>
        </w:rPr>
        <w:br/>
      </w:r>
      <w:r>
        <w:rPr>
          <w:color w:val="080808"/>
        </w:rPr>
        <w:t xml:space="preserve">                    matcher = </w:t>
      </w:r>
      <w:r>
        <w:rPr>
          <w:color w:val="000000"/>
        </w:rPr>
        <w:t>decimalNumPattern</w:t>
      </w:r>
      <w:r>
        <w:rPr>
          <w:color w:val="080808"/>
        </w:rPr>
        <w:t>.matcher(</w:t>
      </w:r>
      <w:r>
        <w:rPr>
          <w:color w:val="000000"/>
        </w:rPr>
        <w:t>coastbuy_element</w:t>
      </w:r>
      <w:r>
        <w:rPr>
          <w:color w:val="080808"/>
        </w:rPr>
        <w:t>.get(</w:t>
      </w:r>
      <w:r>
        <w:rPr>
          <w:color w:val="1750EB"/>
        </w:rPr>
        <w:t>0</w:t>
      </w:r>
      <w:r>
        <w:rPr>
          <w:color w:val="080808"/>
        </w:rPr>
        <w:t>).text());</w:t>
      </w:r>
      <w:r>
        <w:rPr>
          <w:color w:val="080808"/>
        </w:rPr>
        <w:br/>
      </w:r>
      <w:r>
        <w:rPr>
          <w:color w:val="0033B3"/>
        </w:rPr>
        <w:t xml:space="preserve">while </w:t>
      </w:r>
      <w:r>
        <w:rPr>
          <w:color w:val="080808"/>
        </w:rPr>
        <w:t>(matcher.find()) {</w:t>
      </w:r>
      <w:r>
        <w:rPr>
          <w:color w:val="080808"/>
        </w:rPr>
        <w:br/>
      </w:r>
      <w:r>
        <w:rPr>
          <w:color w:val="871094"/>
        </w:rPr>
        <w:t xml:space="preserve">gbbuy </w:t>
      </w:r>
      <w:r>
        <w:rPr>
          <w:color w:val="080808"/>
        </w:rPr>
        <w:t xml:space="preserve">= </w:t>
      </w:r>
      <w:r>
        <w:rPr>
          <w:color w:val="000000"/>
        </w:rPr>
        <w:t>cos</w:t>
      </w:r>
      <w:r>
        <w:rPr>
          <w:color w:val="080808"/>
        </w:rPr>
        <w:t>.get(</w:t>
      </w:r>
      <w:r>
        <w:rPr>
          <w:color w:val="1750EB"/>
        </w:rPr>
        <w:t>0</w:t>
      </w:r>
      <w:r>
        <w:rPr>
          <w:color w:val="080808"/>
        </w:rPr>
        <w:t>).text();</w:t>
      </w:r>
      <w:r>
        <w:rPr>
          <w:color w:val="080808"/>
        </w:rPr>
        <w:br/>
      </w:r>
      <w:r>
        <w:rPr>
          <w:color w:val="080808"/>
        </w:rPr>
        <w:t xml:space="preserve">                    }</w:t>
      </w:r>
      <w:r>
        <w:rPr>
          <w:color w:val="080808"/>
        </w:rPr>
        <w:br/>
      </w:r>
      <w:r>
        <w:rPr>
          <w:color w:val="080808"/>
        </w:rPr>
        <w:t xml:space="preserve">                    matcher = </w:t>
      </w:r>
      <w:r>
        <w:rPr>
          <w:color w:val="000000"/>
        </w:rPr>
        <w:t>decimalNumPattern</w:t>
      </w:r>
      <w:r>
        <w:rPr>
          <w:color w:val="080808"/>
        </w:rPr>
        <w:t>.matcher(</w:t>
      </w:r>
      <w:r>
        <w:rPr>
          <w:color w:val="000000"/>
        </w:rPr>
        <w:t>coastsell_element</w:t>
      </w:r>
      <w:r>
        <w:rPr>
          <w:color w:val="080808"/>
        </w:rPr>
        <w:t>.get(</w:t>
      </w:r>
      <w:r>
        <w:rPr>
          <w:color w:val="1750EB"/>
        </w:rPr>
        <w:t>0</w:t>
      </w:r>
      <w:r>
        <w:rPr>
          <w:color w:val="080808"/>
        </w:rPr>
        <w:t>).text());</w:t>
      </w:r>
      <w:r>
        <w:rPr>
          <w:color w:val="080808"/>
        </w:rPr>
        <w:br/>
      </w:r>
      <w:r>
        <w:rPr>
          <w:color w:val="0033B3"/>
        </w:rPr>
        <w:t xml:space="preserve">while </w:t>
      </w:r>
      <w:r>
        <w:rPr>
          <w:color w:val="080808"/>
        </w:rPr>
        <w:t>(matcher.find()) {</w:t>
      </w:r>
      <w:r>
        <w:rPr>
          <w:color w:val="080808"/>
        </w:rPr>
        <w:br/>
      </w:r>
      <w:r>
        <w:rPr>
          <w:color w:val="871094"/>
        </w:rPr>
        <w:t xml:space="preserve">gbsell </w:t>
      </w:r>
      <w:r>
        <w:rPr>
          <w:color w:val="080808"/>
        </w:rPr>
        <w:t xml:space="preserve">= </w:t>
      </w:r>
      <w:r>
        <w:rPr>
          <w:color w:val="000000"/>
        </w:rPr>
        <w:t>co</w:t>
      </w:r>
      <w:r>
        <w:rPr>
          <w:color w:val="080808"/>
        </w:rPr>
        <w:t>.get(</w:t>
      </w:r>
      <w:r>
        <w:rPr>
          <w:color w:val="1750EB"/>
        </w:rPr>
        <w:t>0</w:t>
      </w:r>
      <w:r>
        <w:rPr>
          <w:color w:val="080808"/>
        </w:rPr>
        <w:t>).text();</w:t>
      </w:r>
      <w:r>
        <w:rPr>
          <w:color w:val="080808"/>
        </w:rPr>
        <w:br/>
      </w:r>
      <w:r>
        <w:rPr>
          <w:color w:val="080808"/>
        </w:rPr>
        <w:t xml:space="preserve">                    }</w:t>
      </w:r>
      <w:r>
        <w:rPr>
          <w:color w:val="080808"/>
        </w:rPr>
        <w:br/>
      </w:r>
      <w:r>
        <w:rPr>
          <w:color w:val="0033B3"/>
        </w:rPr>
        <w:t>break</w:t>
      </w:r>
      <w:r>
        <w:rPr>
          <w:color w:val="080808"/>
        </w:rPr>
        <w:t>;</w:t>
      </w:r>
      <w:r>
        <w:rPr>
          <w:color w:val="080808"/>
        </w:rPr>
        <w:br/>
      </w:r>
      <w:r>
        <w:rPr>
          <w:color w:val="0033B3"/>
        </w:rPr>
        <w:t xml:space="preserve">case </w:t>
      </w:r>
      <w:r>
        <w:rPr>
          <w:color w:val="067D17"/>
        </w:rPr>
        <w:t>"CHF"</w:t>
      </w:r>
      <w:r>
        <w:rPr>
          <w:color w:val="080808"/>
        </w:rPr>
        <w:t>:</w:t>
      </w:r>
      <w:r>
        <w:rPr>
          <w:color w:val="080808"/>
        </w:rPr>
        <w:br/>
      </w:r>
      <w:r>
        <w:rPr>
          <w:color w:val="080808"/>
        </w:rPr>
        <w:t xml:space="preserve">                    matcher = </w:t>
      </w:r>
      <w:r>
        <w:rPr>
          <w:color w:val="000000"/>
        </w:rPr>
        <w:t>decimalNumPattern</w:t>
      </w:r>
      <w:r>
        <w:rPr>
          <w:color w:val="080808"/>
        </w:rPr>
        <w:t>.matcher(</w:t>
      </w:r>
      <w:r>
        <w:rPr>
          <w:color w:val="000000"/>
        </w:rPr>
        <w:t>coastbuy_element</w:t>
      </w:r>
      <w:r>
        <w:rPr>
          <w:color w:val="080808"/>
        </w:rPr>
        <w:t>.get(</w:t>
      </w:r>
      <w:r>
        <w:rPr>
          <w:color w:val="1750EB"/>
        </w:rPr>
        <w:t>0</w:t>
      </w:r>
      <w:r>
        <w:rPr>
          <w:color w:val="080808"/>
        </w:rPr>
        <w:t>).text());</w:t>
      </w:r>
      <w:r>
        <w:rPr>
          <w:color w:val="080808"/>
        </w:rPr>
        <w:br/>
      </w:r>
      <w:r>
        <w:rPr>
          <w:color w:val="0033B3"/>
        </w:rPr>
        <w:t xml:space="preserve">while </w:t>
      </w:r>
      <w:r>
        <w:rPr>
          <w:color w:val="080808"/>
        </w:rPr>
        <w:t>(matcher.find()) {</w:t>
      </w:r>
      <w:r>
        <w:rPr>
          <w:color w:val="080808"/>
        </w:rPr>
        <w:br/>
      </w:r>
      <w:r>
        <w:rPr>
          <w:color w:val="871094"/>
        </w:rPr>
        <w:t xml:space="preserve">chbuy </w:t>
      </w:r>
      <w:r>
        <w:rPr>
          <w:color w:val="080808"/>
        </w:rPr>
        <w:t xml:space="preserve">= </w:t>
      </w:r>
      <w:r>
        <w:rPr>
          <w:color w:val="000000"/>
        </w:rPr>
        <w:t>cos</w:t>
      </w:r>
      <w:r>
        <w:rPr>
          <w:color w:val="080808"/>
        </w:rPr>
        <w:t>.get(</w:t>
      </w:r>
      <w:r>
        <w:rPr>
          <w:color w:val="1750EB"/>
        </w:rPr>
        <w:t>0</w:t>
      </w:r>
      <w:r>
        <w:rPr>
          <w:color w:val="080808"/>
        </w:rPr>
        <w:t>).text();</w:t>
      </w:r>
      <w:r>
        <w:rPr>
          <w:color w:val="080808"/>
        </w:rPr>
        <w:br/>
      </w:r>
      <w:r>
        <w:rPr>
          <w:color w:val="080808"/>
        </w:rPr>
        <w:t xml:space="preserve">                    }</w:t>
      </w:r>
      <w:r>
        <w:rPr>
          <w:color w:val="080808"/>
        </w:rPr>
        <w:br/>
      </w:r>
      <w:r>
        <w:rPr>
          <w:color w:val="080808"/>
        </w:rPr>
        <w:t xml:space="preserve">                    matcher = </w:t>
      </w:r>
      <w:r>
        <w:rPr>
          <w:color w:val="000000"/>
        </w:rPr>
        <w:t>decimalNumPattern</w:t>
      </w:r>
      <w:r>
        <w:rPr>
          <w:color w:val="080808"/>
        </w:rPr>
        <w:t>.matcher(</w:t>
      </w:r>
      <w:r>
        <w:rPr>
          <w:color w:val="000000"/>
        </w:rPr>
        <w:t>coastsell_element</w:t>
      </w:r>
      <w:r>
        <w:rPr>
          <w:color w:val="080808"/>
        </w:rPr>
        <w:t>.get(</w:t>
      </w:r>
      <w:r>
        <w:rPr>
          <w:color w:val="1750EB"/>
        </w:rPr>
        <w:t>0</w:t>
      </w:r>
      <w:r>
        <w:rPr>
          <w:color w:val="080808"/>
        </w:rPr>
        <w:t>).text());</w:t>
      </w:r>
      <w:r>
        <w:rPr>
          <w:color w:val="080808"/>
        </w:rPr>
        <w:br/>
      </w:r>
      <w:r>
        <w:rPr>
          <w:color w:val="0033B3"/>
        </w:rPr>
        <w:t xml:space="preserve">while </w:t>
      </w:r>
      <w:r>
        <w:rPr>
          <w:color w:val="080808"/>
        </w:rPr>
        <w:t>(matcher.find()) {</w:t>
      </w:r>
      <w:r>
        <w:rPr>
          <w:color w:val="080808"/>
        </w:rPr>
        <w:br/>
      </w:r>
      <w:r>
        <w:rPr>
          <w:color w:val="871094"/>
        </w:rPr>
        <w:t xml:space="preserve">chsell </w:t>
      </w:r>
      <w:r>
        <w:rPr>
          <w:color w:val="080808"/>
        </w:rPr>
        <w:t xml:space="preserve">= </w:t>
      </w:r>
      <w:r>
        <w:rPr>
          <w:color w:val="000000"/>
        </w:rPr>
        <w:t>co</w:t>
      </w:r>
      <w:r>
        <w:rPr>
          <w:color w:val="080808"/>
        </w:rPr>
        <w:t>.get(</w:t>
      </w:r>
      <w:r>
        <w:rPr>
          <w:color w:val="1750EB"/>
        </w:rPr>
        <w:t>0</w:t>
      </w:r>
      <w:r>
        <w:rPr>
          <w:color w:val="080808"/>
        </w:rPr>
        <w:t>).text();</w:t>
      </w:r>
      <w:r>
        <w:rPr>
          <w:color w:val="080808"/>
        </w:rPr>
        <w:br/>
      </w:r>
      <w:r>
        <w:rPr>
          <w:color w:val="080808"/>
        </w:rPr>
        <w:t xml:space="preserve">                    }</w:t>
      </w:r>
      <w:r>
        <w:rPr>
          <w:color w:val="080808"/>
        </w:rPr>
        <w:br/>
      </w:r>
      <w:r>
        <w:rPr>
          <w:color w:val="0033B3"/>
        </w:rPr>
        <w:t>break</w:t>
      </w:r>
      <w:r>
        <w:rPr>
          <w:color w:val="080808"/>
        </w:rPr>
        <w:t>;</w:t>
      </w:r>
      <w:r>
        <w:rPr>
          <w:color w:val="080808"/>
        </w:rPr>
        <w:br/>
      </w:r>
      <w:r>
        <w:rPr>
          <w:color w:val="0033B3"/>
        </w:rPr>
        <w:t xml:space="preserve">case </w:t>
      </w:r>
      <w:r>
        <w:rPr>
          <w:color w:val="067D17"/>
        </w:rPr>
        <w:t>"AED"</w:t>
      </w:r>
      <w:r>
        <w:rPr>
          <w:color w:val="080808"/>
        </w:rPr>
        <w:t>:</w:t>
      </w:r>
      <w:r>
        <w:rPr>
          <w:color w:val="080808"/>
        </w:rPr>
        <w:br/>
      </w:r>
      <w:r>
        <w:rPr>
          <w:color w:val="080808"/>
        </w:rPr>
        <w:t xml:space="preserve">                    matcher = </w:t>
      </w:r>
      <w:r>
        <w:rPr>
          <w:color w:val="000000"/>
        </w:rPr>
        <w:t>decimalNumPattern</w:t>
      </w:r>
      <w:r>
        <w:rPr>
          <w:color w:val="080808"/>
        </w:rPr>
        <w:t>.matcher(</w:t>
      </w:r>
      <w:r>
        <w:rPr>
          <w:color w:val="000000"/>
        </w:rPr>
        <w:t>coastbuy_element</w:t>
      </w:r>
      <w:r>
        <w:rPr>
          <w:color w:val="080808"/>
        </w:rPr>
        <w:t>.get(</w:t>
      </w:r>
      <w:r>
        <w:rPr>
          <w:color w:val="1750EB"/>
        </w:rPr>
        <w:t>0</w:t>
      </w:r>
      <w:r>
        <w:rPr>
          <w:color w:val="080808"/>
        </w:rPr>
        <w:t>).text());</w:t>
      </w:r>
      <w:r>
        <w:rPr>
          <w:color w:val="080808"/>
        </w:rPr>
        <w:br/>
      </w:r>
      <w:r>
        <w:rPr>
          <w:color w:val="0033B3"/>
        </w:rPr>
        <w:t xml:space="preserve">while </w:t>
      </w:r>
      <w:r>
        <w:rPr>
          <w:color w:val="080808"/>
        </w:rPr>
        <w:t>(matcher.find()) {</w:t>
      </w:r>
      <w:r>
        <w:rPr>
          <w:color w:val="080808"/>
        </w:rPr>
        <w:br/>
      </w:r>
      <w:r>
        <w:rPr>
          <w:color w:val="871094"/>
        </w:rPr>
        <w:t xml:space="preserve">aebuy </w:t>
      </w:r>
      <w:r>
        <w:rPr>
          <w:color w:val="080808"/>
        </w:rPr>
        <w:t xml:space="preserve">= </w:t>
      </w:r>
      <w:r>
        <w:rPr>
          <w:color w:val="000000"/>
        </w:rPr>
        <w:t>cos</w:t>
      </w:r>
      <w:r>
        <w:rPr>
          <w:color w:val="080808"/>
        </w:rPr>
        <w:t>.get(</w:t>
      </w:r>
      <w:r>
        <w:rPr>
          <w:color w:val="1750EB"/>
        </w:rPr>
        <w:t>0</w:t>
      </w:r>
      <w:r>
        <w:rPr>
          <w:color w:val="080808"/>
        </w:rPr>
        <w:t>).text();</w:t>
      </w:r>
      <w:r>
        <w:rPr>
          <w:color w:val="080808"/>
        </w:rPr>
        <w:br/>
      </w:r>
      <w:r>
        <w:rPr>
          <w:color w:val="080808"/>
        </w:rPr>
        <w:t xml:space="preserve">                    }</w:t>
      </w:r>
      <w:r>
        <w:rPr>
          <w:color w:val="080808"/>
        </w:rPr>
        <w:br/>
      </w:r>
      <w:r>
        <w:rPr>
          <w:color w:val="080808"/>
        </w:rPr>
        <w:t xml:space="preserve">                    matcher = </w:t>
      </w:r>
      <w:r>
        <w:rPr>
          <w:color w:val="000000"/>
        </w:rPr>
        <w:t>decimalNumPattern</w:t>
      </w:r>
      <w:r>
        <w:rPr>
          <w:color w:val="080808"/>
        </w:rPr>
        <w:t>.matcher(</w:t>
      </w:r>
      <w:r>
        <w:rPr>
          <w:color w:val="000000"/>
        </w:rPr>
        <w:t>coastsell_element</w:t>
      </w:r>
      <w:r>
        <w:rPr>
          <w:color w:val="080808"/>
        </w:rPr>
        <w:t>.get(</w:t>
      </w:r>
      <w:r>
        <w:rPr>
          <w:color w:val="1750EB"/>
        </w:rPr>
        <w:t>0</w:t>
      </w:r>
      <w:r>
        <w:rPr>
          <w:color w:val="080808"/>
        </w:rPr>
        <w:t>).text());</w:t>
      </w:r>
      <w:r>
        <w:rPr>
          <w:color w:val="080808"/>
        </w:rPr>
        <w:br/>
      </w:r>
      <w:r>
        <w:rPr>
          <w:color w:val="0033B3"/>
        </w:rPr>
        <w:t xml:space="preserve">while </w:t>
      </w:r>
      <w:r>
        <w:rPr>
          <w:color w:val="080808"/>
        </w:rPr>
        <w:t>(matcher.find()) {</w:t>
      </w:r>
      <w:r>
        <w:rPr>
          <w:color w:val="080808"/>
        </w:rPr>
        <w:br/>
      </w:r>
      <w:r>
        <w:rPr>
          <w:color w:val="871094"/>
        </w:rPr>
        <w:t xml:space="preserve">aesell </w:t>
      </w:r>
      <w:r>
        <w:rPr>
          <w:color w:val="080808"/>
        </w:rPr>
        <w:t xml:space="preserve">= </w:t>
      </w:r>
      <w:r>
        <w:rPr>
          <w:color w:val="000000"/>
        </w:rPr>
        <w:t>co</w:t>
      </w:r>
      <w:r>
        <w:rPr>
          <w:color w:val="080808"/>
        </w:rPr>
        <w:t>.get(</w:t>
      </w:r>
      <w:r>
        <w:rPr>
          <w:color w:val="1750EB"/>
        </w:rPr>
        <w:t>0</w:t>
      </w:r>
      <w:r>
        <w:rPr>
          <w:color w:val="080808"/>
        </w:rPr>
        <w:t>).text();</w:t>
      </w:r>
      <w:r>
        <w:rPr>
          <w:color w:val="080808"/>
        </w:rPr>
        <w:br/>
      </w:r>
      <w:r>
        <w:rPr>
          <w:color w:val="080808"/>
        </w:rPr>
        <w:t xml:space="preserve">                    }</w:t>
      </w:r>
      <w:r>
        <w:rPr>
          <w:color w:val="080808"/>
        </w:rPr>
        <w:br/>
      </w:r>
      <w:r>
        <w:rPr>
          <w:color w:val="0033B3"/>
        </w:rPr>
        <w:t>break</w:t>
      </w:r>
      <w:r>
        <w:rPr>
          <w:color w:val="080808"/>
        </w:rPr>
        <w:t>;</w:t>
      </w:r>
      <w:r>
        <w:rPr>
          <w:color w:val="080808"/>
        </w:rPr>
        <w:br/>
      </w:r>
      <w:r>
        <w:rPr>
          <w:color w:val="080808"/>
        </w:rPr>
        <w:t xml:space="preserve">            }</w:t>
      </w:r>
      <w:r>
        <w:rPr>
          <w:color w:val="080808"/>
        </w:rPr>
        <w:br/>
      </w:r>
      <w:r>
        <w:rPr>
          <w:color w:val="080808"/>
        </w:rPr>
        <w:t xml:space="preserve">        }</w:t>
      </w:r>
      <w:r>
        <w:rPr>
          <w:color w:val="080808"/>
        </w:rPr>
        <w:br/>
      </w:r>
      <w:r>
        <w:rPr>
          <w:color w:val="080808"/>
        </w:rPr>
        <w:t xml:space="preserve">    }</w:t>
      </w:r>
      <w:r>
        <w:rPr>
          <w:color w:val="0033B3"/>
        </w:rPr>
        <w:t>catch</w:t>
      </w:r>
      <w:r>
        <w:rPr>
          <w:color w:val="080808"/>
        </w:rPr>
        <w:t>(</w:t>
      </w:r>
      <w:r>
        <w:rPr>
          <w:color w:val="000000"/>
        </w:rPr>
        <w:t xml:space="preserve">IOException </w:t>
      </w:r>
      <w:r>
        <w:rPr>
          <w:color w:val="080808"/>
        </w:rPr>
        <w:t>exception){</w:t>
      </w:r>
      <w:r>
        <w:rPr>
          <w:color w:val="080808"/>
        </w:rPr>
        <w:br/>
      </w:r>
      <w:r>
        <w:rPr>
          <w:color w:val="080808"/>
        </w:rPr>
        <w:t xml:space="preserve">        exception.printStackTrace();</w:t>
      </w:r>
      <w:r>
        <w:rPr>
          <w:color w:val="080808"/>
        </w:rPr>
        <w:br/>
      </w:r>
      <w:r>
        <w:rPr>
          <w:color w:val="080808"/>
        </w:rPr>
        <w:t xml:space="preserve">    }</w:t>
      </w:r>
    </w:p>
    <w:p w14:paraId="32030000"/>
    <w:sectPr>
      <w:headerReference r:id="rId1" w:type="default"/>
      <w:footerReference r:id="rId2" w:type="default"/>
      <w:pgSz w:h="16838" w:w="11906"/>
      <w:pgMar w:bottom="1418" w:footer="709" w:gutter="0" w:header="709" w:left="1701" w:right="851" w:top="851"/>
    </w:sectPr>
  </w:body>
</w:document>
</file>

<file path=word/fontTable.xml><?xml version="1.0" encoding="utf-8"?>
<w:fonts xmlns:w="http://schemas.openxmlformats.org/wordprocessingml/2006/main">
  <w:font w:name="Cambria">
    <w:panose1 w:val="02040503050406030204"/>
    <w:charset w:val="00"/>
    <w:family w:val="auto"/>
    <w:pitch w:val="variable"/>
    <w:sig w:csb0="0000019F" w:csb1="00000000" w:usb0="E00002FF" w:usb1="400004FF" w:usb2="00000000" w:usb3="00000000"/>
  </w:font>
  <w:font w:name="ＭＳ 明朝">
    <w:panose1 w:val="00000000000000000000"/>
    <w:charset w:val="80"/>
    <w:family w:val="roman"/>
    <w:notTrueType/>
    <w:pitch w:val="fixed"/>
    <w:sig w:csb0="00020000" w:csb1="00000000" w:usb0="00000001" w:usb1="08070000" w:usb2="00000010" w:usb3="00000000"/>
  </w:font>
  <w:font w:name="Times New Roman">
    <w:panose1 w:val="02020603050405020304"/>
    <w:charset w:val="00"/>
    <w:family w:val="auto"/>
    <w:pitch w:val="variable"/>
    <w:sig w:csb0="00000001" w:csb1="00000000" w:usb0="00000003" w:usb1="00000000" w:usb2="00000000" w:usb3="00000000"/>
  </w:font>
  <w:font w:name="Calibri">
    <w:panose1 w:val="020F0502020204030204"/>
    <w:charset w:val="00"/>
    <w:family w:val="auto"/>
    <w:pitch w:val="variable"/>
    <w:sig w:csb0="0000019F" w:csb1="00000000" w:usb0="E10002FF" w:usb1="4000ACFF" w:usb2="00000009" w:usb3="00000000"/>
  </w:font>
  <w:font w:name="ＭＳ ゴシック">
    <w:panose1 w:val="00000000000000000000"/>
    <w:charset w:val="80"/>
    <w:family w:val="modern"/>
    <w:notTrueType/>
    <w:pitch w:val="fixed"/>
    <w:sig w:csb0="00020000" w:csb1="00000000" w:usb0="00000001" w:usb1="08070000" w:usb2="00000010" w:usb3="00000000"/>
  </w:font>
  <w:font w:name="Consolas">
    <w:panose1 w:val="020B0609020204030204"/>
    <w:charset w:val="00"/>
    <w:family w:val="auto"/>
    <w:pitch w:val="variable"/>
    <w:sig w:csb0="0000019F" w:csb1="00000000" w:usb0="E10002FF" w:usb1="4000FCFF" w:usb2="00000009" w:usb3="00000000"/>
  </w:font>
  <w:font w:name="Arial">
    <w:panose1 w:val="020B0604020202020204"/>
    <w:charset w:val="00"/>
    <w:family w:val="auto"/>
    <w:pitch w:val="variable"/>
    <w:sig w:csb0="00000001" w:csb1="00000000" w:usb0="00000003" w:usb1="00000000" w:usb2="00000000" w:usb3="00000000"/>
  </w:font>
</w:fonts>
</file>

<file path=word/footer2.xml><?xml version="1.0" encoding="utf-8"?>
<w:ftr xmlns:a="http://schemas.openxmlformats.org/drawingml/2006/main" xmlns:c="http://schemas.openxmlformats.org/drawingml/2006/chart" xmlns:co="http://ncloudtech.com"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x14="http://schemas.microsoft.com/office/spreadsheetml/2009/9/main" xmlns:xdr="http://schemas.openxmlformats.org/drawingml/2006/spreadsheetDrawing" mc:Ignorable="co w14 x14 w15">
  <w:p w14:paraId="02000000">
    <w:pPr>
      <w:pStyle w:val="Style_2"/>
    </w:pPr>
  </w:p>
</w:ftr>
</file>

<file path=word/footer5.xml><?xml version="1.0" encoding="utf-8"?>
<w:ftr xmlns:a="http://schemas.openxmlformats.org/drawingml/2006/main" xmlns:c="http://schemas.openxmlformats.org/drawingml/2006/chart" xmlns:co="http://ncloudtech.com"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x14="http://schemas.microsoft.com/office/spreadsheetml/2009/9/main" xmlns:xdr="http://schemas.openxmlformats.org/drawingml/2006/spreadsheetDrawing" mc:Ignorable="co w14 x14 w15">
  <w:p w14:paraId="05000000">
    <w:pPr>
      <w:pStyle w:val="Style_2"/>
    </w:pPr>
  </w:p>
</w:ftr>
</file>

<file path=word/footer8.xml><?xml version="1.0" encoding="utf-8"?>
<w:ftr xmlns:a="http://schemas.openxmlformats.org/drawingml/2006/main" xmlns:c="http://schemas.openxmlformats.org/drawingml/2006/chart" xmlns:co="http://ncloudtech.com"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x14="http://schemas.microsoft.com/office/spreadsheetml/2009/9/main" xmlns:xdr="http://schemas.openxmlformats.org/drawingml/2006/spreadsheetDrawing" mc:Ignorable="co w14 x14 w15">
  <w:p w14:paraId="08000000">
    <w:pPr>
      <w:pStyle w:val="Style_2"/>
      <w:ind/>
      <w:jc w:val="center"/>
    </w:pPr>
    <w:r>
      <w:t>20</w:t>
    </w:r>
    <w:r>
      <w:t>24</w:t>
    </w:r>
  </w:p>
</w:ftr>
</file>

<file path=word/header1.xml><?xml version="1.0" encoding="utf-8"?>
<w:hdr xmlns:a="http://schemas.openxmlformats.org/drawingml/2006/main" xmlns:c="http://schemas.openxmlformats.org/drawingml/2006/chart" xmlns:co="http://ncloudtech.com"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x14="http://schemas.microsoft.com/office/spreadsheetml/2009/9/main" xmlns:xdr="http://schemas.openxmlformats.org/drawingml/2006/spreadsheetDrawing" mc:Ignorable="co w14 x14 w15">
  <w:p w14:paraId="01000000">
    <w:pPr>
      <w:pStyle w:val="Style_1"/>
      <w:rPr>
        <w:sz w:val="2"/>
      </w:rPr>
    </w:pPr>
  </w:p>
</w:hdr>
</file>

<file path=word/header3.xml><?xml version="1.0" encoding="utf-8"?>
<w:hdr xmlns:a="http://schemas.openxmlformats.org/drawingml/2006/main" xmlns:c="http://schemas.openxmlformats.org/drawingml/2006/chart" xmlns:co="http://ncloudtech.com"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x14="http://schemas.microsoft.com/office/spreadsheetml/2009/9/main" xmlns:xdr="http://schemas.openxmlformats.org/drawingml/2006/spreadsheetDrawing" mc:Ignorable="co w14 x14 w15">
  <w:p w14:paraId="03000000">
    <w:pPr>
      <w:pStyle w:val="Style_1"/>
    </w:pPr>
  </w:p>
</w:hdr>
</file>

<file path=word/header4.xml><?xml version="1.0" encoding="utf-8"?>
<w:hdr xmlns:a="http://schemas.openxmlformats.org/drawingml/2006/main" xmlns:c="http://schemas.openxmlformats.org/drawingml/2006/chart" xmlns:co="http://ncloudtech.com"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x14="http://schemas.microsoft.com/office/spreadsheetml/2009/9/main" xmlns:xdr="http://schemas.openxmlformats.org/drawingml/2006/spreadsheetDrawing" mc:Ignorable="co w14 x14 w15">
  <w:p w14:paraId="04000000">
    <w:pPr>
      <w:pStyle w:val="Style_1"/>
    </w:pPr>
  </w:p>
</w:hdr>
</file>

<file path=word/header6.xml><?xml version="1.0" encoding="utf-8"?>
<w:hdr xmlns:a="http://schemas.openxmlformats.org/drawingml/2006/main" xmlns:c="http://schemas.openxmlformats.org/drawingml/2006/chart" xmlns:co="http://ncloudtech.com"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x14="http://schemas.microsoft.com/office/spreadsheetml/2009/9/main" xmlns:xdr="http://schemas.openxmlformats.org/drawingml/2006/spreadsheetDrawing" mc:Ignorable="co w14 x14 w15">
  <w:p w14:paraId="06000000">
    <w:pPr>
      <w:pStyle w:val="Style_1"/>
    </w:pPr>
  </w:p>
</w:hdr>
</file>

<file path=word/header7.xml><?xml version="1.0" encoding="utf-8"?>
<w:hdr xmlns:a="http://schemas.openxmlformats.org/drawingml/2006/main" xmlns:c="http://schemas.openxmlformats.org/drawingml/2006/chart" xmlns:co="http://ncloudtech.com"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x14="http://schemas.microsoft.com/office/spreadsheetml/2009/9/main" xmlns:xdr="http://schemas.openxmlformats.org/drawingml/2006/spreadsheetDrawing" mc:Ignorable="co w14 x14 w15">
  <w:p w14:paraId="07000000">
    <w:pPr>
      <w:pStyle w:val="Style_1"/>
    </w:pPr>
  </w:p>
</w:hdr>
</file>

<file path=word/numbering.xml><?xml version="1.0" encoding="utf-8"?>
<w:numbering xmlns:a="http://schemas.openxmlformats.org/drawingml/2006/main" xmlns:c="http://schemas.openxmlformats.org/drawingml/2006/chart" xmlns:co="http://ncloudtech.com"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x14="http://schemas.microsoft.com/office/spreadsheetml/2009/9/main" xmlns:xdr="http://schemas.openxmlformats.org/drawingml/2006/spreadsheetDrawing" mc:Ignorable="co w14 x14 w15">
  <w:abstractNum w:abstractNumId="0">
    <w:lvl w:ilvl="0">
      <w:start w:val="1"/>
      <w:numFmt w:val="bullet"/>
      <w:lvlText w:val=""/>
      <w:lvlJc w:val="left"/>
      <w:pPr>
        <w:ind w:hanging="360" w:left="1429"/>
      </w:pPr>
      <w:rPr>
        <w:rFonts w:ascii="Symbol" w:hAnsi="Symbol"/>
      </w:rPr>
    </w:lvl>
    <w:lvl w:ilvl="1">
      <w:start w:val="1"/>
      <w:numFmt w:val="bullet"/>
      <w:lvlText w:val="o"/>
      <w:lvlJc w:val="left"/>
      <w:pPr>
        <w:ind w:hanging="360" w:left="2149"/>
      </w:pPr>
      <w:rPr>
        <w:rFonts w:ascii="Courier New" w:hAnsi="Courier New"/>
      </w:rPr>
    </w:lvl>
    <w:lvl w:ilvl="2">
      <w:start w:val="1"/>
      <w:numFmt w:val="bullet"/>
      <w:lvlText w:val=""/>
      <w:lvlJc w:val="left"/>
      <w:pPr>
        <w:ind w:hanging="360" w:left="2869"/>
      </w:pPr>
      <w:rPr>
        <w:rFonts w:ascii="Wingdings" w:hAnsi="Wingdings"/>
      </w:rPr>
    </w:lvl>
    <w:lvl w:ilvl="3">
      <w:start w:val="1"/>
      <w:numFmt w:val="bullet"/>
      <w:lvlText w:val=""/>
      <w:lvlJc w:val="left"/>
      <w:pPr>
        <w:ind w:hanging="360" w:left="3589"/>
      </w:pPr>
      <w:rPr>
        <w:rFonts w:ascii="Symbol" w:hAnsi="Symbol"/>
      </w:rPr>
    </w:lvl>
    <w:lvl w:ilvl="4">
      <w:start w:val="1"/>
      <w:numFmt w:val="bullet"/>
      <w:lvlText w:val="o"/>
      <w:lvlJc w:val="left"/>
      <w:pPr>
        <w:ind w:hanging="360" w:left="4309"/>
      </w:pPr>
      <w:rPr>
        <w:rFonts w:ascii="Courier New" w:hAnsi="Courier New"/>
      </w:rPr>
    </w:lvl>
    <w:lvl w:ilvl="5">
      <w:start w:val="1"/>
      <w:numFmt w:val="bullet"/>
      <w:lvlText w:val=""/>
      <w:lvlJc w:val="left"/>
      <w:pPr>
        <w:ind w:hanging="360" w:left="5029"/>
      </w:pPr>
      <w:rPr>
        <w:rFonts w:ascii="Wingdings" w:hAnsi="Wingdings"/>
      </w:rPr>
    </w:lvl>
    <w:lvl w:ilvl="6">
      <w:start w:val="1"/>
      <w:numFmt w:val="bullet"/>
      <w:lvlText w:val=""/>
      <w:lvlJc w:val="left"/>
      <w:pPr>
        <w:ind w:hanging="360" w:left="5749"/>
      </w:pPr>
      <w:rPr>
        <w:rFonts w:ascii="Symbol" w:hAnsi="Symbol"/>
      </w:rPr>
    </w:lvl>
    <w:lvl w:ilvl="7">
      <w:start w:val="1"/>
      <w:numFmt w:val="bullet"/>
      <w:lvlText w:val="o"/>
      <w:lvlJc w:val="left"/>
      <w:pPr>
        <w:ind w:hanging="360" w:left="6469"/>
      </w:pPr>
      <w:rPr>
        <w:rFonts w:ascii="Courier New" w:hAnsi="Courier New"/>
      </w:rPr>
    </w:lvl>
    <w:lvl w:ilvl="8">
      <w:start w:val="1"/>
      <w:numFmt w:val="bullet"/>
      <w:lvlText w:val=""/>
      <w:lvlJc w:val="left"/>
      <w:pPr>
        <w:ind w:hanging="360" w:left="7189"/>
      </w:pPr>
      <w:rPr>
        <w:rFonts w:ascii="Wingdings" w:hAnsi="Wingdings"/>
      </w:rPr>
    </w:lvl>
  </w:abstractNum>
  <w:abstractNum w:abstractNumId="1">
    <w:lvl w:ilvl="0">
      <w:start w:val="1"/>
      <w:numFmt w:val="bullet"/>
      <w:lvlText w:val=""/>
      <w:lvlJc w:val="left"/>
      <w:pPr>
        <w:ind w:hanging="360" w:left="1429"/>
      </w:pPr>
      <w:rPr>
        <w:rFonts w:ascii="Symbol" w:hAnsi="Symbol"/>
      </w:rPr>
    </w:lvl>
    <w:lvl w:ilvl="1">
      <w:start w:val="1"/>
      <w:numFmt w:val="bullet"/>
      <w:lvlText w:val="o"/>
      <w:lvlJc w:val="left"/>
      <w:pPr>
        <w:ind w:hanging="360" w:left="2149"/>
      </w:pPr>
      <w:rPr>
        <w:rFonts w:ascii="Courier New" w:hAnsi="Courier New"/>
      </w:rPr>
    </w:lvl>
    <w:lvl w:ilvl="2">
      <w:start w:val="1"/>
      <w:numFmt w:val="bullet"/>
      <w:lvlText w:val=""/>
      <w:lvlJc w:val="left"/>
      <w:pPr>
        <w:ind w:hanging="360" w:left="2869"/>
      </w:pPr>
      <w:rPr>
        <w:rFonts w:ascii="Wingdings" w:hAnsi="Wingdings"/>
      </w:rPr>
    </w:lvl>
    <w:lvl w:ilvl="3">
      <w:start w:val="1"/>
      <w:numFmt w:val="bullet"/>
      <w:lvlText w:val=""/>
      <w:lvlJc w:val="left"/>
      <w:pPr>
        <w:ind w:hanging="360" w:left="3589"/>
      </w:pPr>
      <w:rPr>
        <w:rFonts w:ascii="Symbol" w:hAnsi="Symbol"/>
      </w:rPr>
    </w:lvl>
    <w:lvl w:ilvl="4">
      <w:start w:val="1"/>
      <w:numFmt w:val="bullet"/>
      <w:lvlText w:val="o"/>
      <w:lvlJc w:val="left"/>
      <w:pPr>
        <w:ind w:hanging="360" w:left="4309"/>
      </w:pPr>
      <w:rPr>
        <w:rFonts w:ascii="Courier New" w:hAnsi="Courier New"/>
      </w:rPr>
    </w:lvl>
    <w:lvl w:ilvl="5">
      <w:start w:val="1"/>
      <w:numFmt w:val="bullet"/>
      <w:lvlText w:val=""/>
      <w:lvlJc w:val="left"/>
      <w:pPr>
        <w:ind w:hanging="360" w:left="5029"/>
      </w:pPr>
      <w:rPr>
        <w:rFonts w:ascii="Wingdings" w:hAnsi="Wingdings"/>
      </w:rPr>
    </w:lvl>
    <w:lvl w:ilvl="6">
      <w:start w:val="1"/>
      <w:numFmt w:val="bullet"/>
      <w:lvlText w:val=""/>
      <w:lvlJc w:val="left"/>
      <w:pPr>
        <w:ind w:hanging="360" w:left="5749"/>
      </w:pPr>
      <w:rPr>
        <w:rFonts w:ascii="Symbol" w:hAnsi="Symbol"/>
      </w:rPr>
    </w:lvl>
    <w:lvl w:ilvl="7">
      <w:start w:val="1"/>
      <w:numFmt w:val="bullet"/>
      <w:lvlText w:val="o"/>
      <w:lvlJc w:val="left"/>
      <w:pPr>
        <w:ind w:hanging="360" w:left="6469"/>
      </w:pPr>
      <w:rPr>
        <w:rFonts w:ascii="Courier New" w:hAnsi="Courier New"/>
      </w:rPr>
    </w:lvl>
    <w:lvl w:ilvl="8">
      <w:start w:val="1"/>
      <w:numFmt w:val="bullet"/>
      <w:lvlText w:val=""/>
      <w:lvlJc w:val="left"/>
      <w:pPr>
        <w:ind w:hanging="360" w:left="7189"/>
      </w:pPr>
      <w:rPr>
        <w:rFonts w:ascii="Wingdings" w:hAnsi="Wingdings"/>
      </w:rPr>
    </w:lvl>
  </w:abstractNum>
  <w:abstractNum w:abstractNumId="2">
    <w:lvl w:ilvl="0">
      <w:start w:val="1"/>
      <w:numFmt w:val="bullet"/>
      <w:lvlText w:val=""/>
      <w:lvlJc w:val="left"/>
      <w:pPr>
        <w:ind w:hanging="360" w:left="1429"/>
      </w:pPr>
      <w:rPr>
        <w:rFonts w:ascii="Symbol" w:hAnsi="Symbol"/>
      </w:rPr>
    </w:lvl>
    <w:lvl w:ilvl="1">
      <w:start w:val="1"/>
      <w:numFmt w:val="bullet"/>
      <w:lvlText w:val="o"/>
      <w:lvlJc w:val="left"/>
      <w:pPr>
        <w:ind w:hanging="360" w:left="2149"/>
      </w:pPr>
      <w:rPr>
        <w:rFonts w:ascii="Courier New" w:hAnsi="Courier New"/>
      </w:rPr>
    </w:lvl>
    <w:lvl w:ilvl="2">
      <w:start w:val="1"/>
      <w:numFmt w:val="bullet"/>
      <w:lvlText w:val=""/>
      <w:lvlJc w:val="left"/>
      <w:pPr>
        <w:ind w:hanging="360" w:left="2869"/>
      </w:pPr>
      <w:rPr>
        <w:rFonts w:ascii="Wingdings" w:hAnsi="Wingdings"/>
      </w:rPr>
    </w:lvl>
    <w:lvl w:ilvl="3">
      <w:start w:val="1"/>
      <w:numFmt w:val="bullet"/>
      <w:lvlText w:val=""/>
      <w:lvlJc w:val="left"/>
      <w:pPr>
        <w:ind w:hanging="360" w:left="3589"/>
      </w:pPr>
      <w:rPr>
        <w:rFonts w:ascii="Symbol" w:hAnsi="Symbol"/>
      </w:rPr>
    </w:lvl>
    <w:lvl w:ilvl="4">
      <w:start w:val="1"/>
      <w:numFmt w:val="bullet"/>
      <w:lvlText w:val="o"/>
      <w:lvlJc w:val="left"/>
      <w:pPr>
        <w:ind w:hanging="360" w:left="4309"/>
      </w:pPr>
      <w:rPr>
        <w:rFonts w:ascii="Courier New" w:hAnsi="Courier New"/>
      </w:rPr>
    </w:lvl>
    <w:lvl w:ilvl="5">
      <w:start w:val="1"/>
      <w:numFmt w:val="bullet"/>
      <w:lvlText w:val=""/>
      <w:lvlJc w:val="left"/>
      <w:pPr>
        <w:ind w:hanging="360" w:left="5029"/>
      </w:pPr>
      <w:rPr>
        <w:rFonts w:ascii="Wingdings" w:hAnsi="Wingdings"/>
      </w:rPr>
    </w:lvl>
    <w:lvl w:ilvl="6">
      <w:start w:val="1"/>
      <w:numFmt w:val="bullet"/>
      <w:lvlText w:val=""/>
      <w:lvlJc w:val="left"/>
      <w:pPr>
        <w:ind w:hanging="360" w:left="5749"/>
      </w:pPr>
      <w:rPr>
        <w:rFonts w:ascii="Symbol" w:hAnsi="Symbol"/>
      </w:rPr>
    </w:lvl>
    <w:lvl w:ilvl="7">
      <w:start w:val="1"/>
      <w:numFmt w:val="bullet"/>
      <w:lvlText w:val="o"/>
      <w:lvlJc w:val="left"/>
      <w:pPr>
        <w:ind w:hanging="360" w:left="6469"/>
      </w:pPr>
      <w:rPr>
        <w:rFonts w:ascii="Courier New" w:hAnsi="Courier New"/>
      </w:rPr>
    </w:lvl>
    <w:lvl w:ilvl="8">
      <w:start w:val="1"/>
      <w:numFmt w:val="bullet"/>
      <w:lvlText w:val=""/>
      <w:lvlJc w:val="left"/>
      <w:pPr>
        <w:ind w:hanging="360" w:left="7189"/>
      </w:pPr>
      <w:rPr>
        <w:rFonts w:ascii="Wingdings" w:hAnsi="Wingdings"/>
      </w:rPr>
    </w:lvl>
  </w:abstractNum>
  <w:abstractNum w:abstractNumId="3">
    <w:lvl w:ilvl="0">
      <w:start w:val="1"/>
      <w:numFmt w:val="bullet"/>
      <w:lvlText w:val=""/>
      <w:lvlJc w:val="left"/>
      <w:pPr>
        <w:ind w:hanging="360" w:left="1070"/>
      </w:pPr>
      <w:rPr>
        <w:rFonts w:ascii="Symbol" w:hAnsi="Symbol"/>
      </w:rPr>
    </w:lvl>
    <w:lvl w:ilvl="1">
      <w:start w:val="1"/>
      <w:numFmt w:val="bullet"/>
      <w:lvlText w:val="o"/>
      <w:lvlJc w:val="left"/>
      <w:pPr>
        <w:ind w:hanging="360" w:left="2149"/>
      </w:pPr>
      <w:rPr>
        <w:rFonts w:ascii="Courier New" w:hAnsi="Courier New"/>
      </w:rPr>
    </w:lvl>
    <w:lvl w:ilvl="2">
      <w:start w:val="1"/>
      <w:numFmt w:val="bullet"/>
      <w:lvlText w:val=""/>
      <w:lvlJc w:val="left"/>
      <w:pPr>
        <w:ind w:hanging="360" w:left="2869"/>
      </w:pPr>
      <w:rPr>
        <w:rFonts w:ascii="Wingdings" w:hAnsi="Wingdings"/>
      </w:rPr>
    </w:lvl>
    <w:lvl w:ilvl="3">
      <w:start w:val="1"/>
      <w:numFmt w:val="bullet"/>
      <w:lvlText w:val=""/>
      <w:lvlJc w:val="left"/>
      <w:pPr>
        <w:ind w:hanging="360" w:left="3589"/>
      </w:pPr>
      <w:rPr>
        <w:rFonts w:ascii="Symbol" w:hAnsi="Symbol"/>
      </w:rPr>
    </w:lvl>
    <w:lvl w:ilvl="4">
      <w:start w:val="1"/>
      <w:numFmt w:val="bullet"/>
      <w:lvlText w:val="o"/>
      <w:lvlJc w:val="left"/>
      <w:pPr>
        <w:ind w:hanging="360" w:left="4309"/>
      </w:pPr>
      <w:rPr>
        <w:rFonts w:ascii="Courier New" w:hAnsi="Courier New"/>
      </w:rPr>
    </w:lvl>
    <w:lvl w:ilvl="5">
      <w:start w:val="1"/>
      <w:numFmt w:val="bullet"/>
      <w:lvlText w:val=""/>
      <w:lvlJc w:val="left"/>
      <w:pPr>
        <w:ind w:hanging="360" w:left="5029"/>
      </w:pPr>
      <w:rPr>
        <w:rFonts w:ascii="Wingdings" w:hAnsi="Wingdings"/>
      </w:rPr>
    </w:lvl>
    <w:lvl w:ilvl="6">
      <w:start w:val="1"/>
      <w:numFmt w:val="bullet"/>
      <w:lvlText w:val=""/>
      <w:lvlJc w:val="left"/>
      <w:pPr>
        <w:ind w:hanging="360" w:left="5749"/>
      </w:pPr>
      <w:rPr>
        <w:rFonts w:ascii="Symbol" w:hAnsi="Symbol"/>
      </w:rPr>
    </w:lvl>
    <w:lvl w:ilvl="7">
      <w:start w:val="1"/>
      <w:numFmt w:val="bullet"/>
      <w:lvlText w:val="o"/>
      <w:lvlJc w:val="left"/>
      <w:pPr>
        <w:ind w:hanging="360" w:left="6469"/>
      </w:pPr>
      <w:rPr>
        <w:rFonts w:ascii="Courier New" w:hAnsi="Courier New"/>
      </w:rPr>
    </w:lvl>
    <w:lvl w:ilvl="8">
      <w:start w:val="1"/>
      <w:numFmt w:val="bullet"/>
      <w:lvlText w:val=""/>
      <w:lvlJc w:val="left"/>
      <w:pPr>
        <w:ind w:hanging="360" w:left="7189"/>
      </w:pPr>
      <w:rPr>
        <w:rFonts w:ascii="Wingdings" w:hAnsi="Wingdings"/>
      </w:rPr>
    </w:lvl>
  </w:abstractNum>
  <w:abstractNum w:abstractNumId="4">
    <w:lvl w:ilvl="0">
      <w:start w:val="1"/>
      <w:numFmt w:val="bullet"/>
      <w:lvlText w:val=""/>
      <w:lvlJc w:val="left"/>
      <w:pPr>
        <w:ind w:hanging="360" w:left="1429"/>
      </w:pPr>
      <w:rPr>
        <w:rFonts w:ascii="Symbol" w:hAnsi="Symbol"/>
      </w:rPr>
    </w:lvl>
    <w:lvl w:ilvl="1">
      <w:start w:val="1"/>
      <w:numFmt w:val="bullet"/>
      <w:lvlText w:val="o"/>
      <w:lvlJc w:val="left"/>
      <w:pPr>
        <w:ind w:hanging="360" w:left="2433"/>
      </w:pPr>
      <w:rPr>
        <w:rFonts w:ascii="Courier New" w:hAnsi="Courier New"/>
      </w:rPr>
    </w:lvl>
    <w:lvl w:ilvl="2">
      <w:start w:val="1"/>
      <w:numFmt w:val="bullet"/>
      <w:lvlText w:val=""/>
      <w:lvlJc w:val="left"/>
      <w:pPr>
        <w:ind w:hanging="360" w:left="3153"/>
      </w:pPr>
      <w:rPr>
        <w:rFonts w:ascii="Wingdings" w:hAnsi="Wingdings"/>
      </w:rPr>
    </w:lvl>
    <w:lvl w:ilvl="3">
      <w:start w:val="1"/>
      <w:numFmt w:val="bullet"/>
      <w:lvlText w:val=""/>
      <w:lvlJc w:val="left"/>
      <w:pPr>
        <w:ind w:hanging="360" w:left="3873"/>
      </w:pPr>
      <w:rPr>
        <w:rFonts w:ascii="Symbol" w:hAnsi="Symbol"/>
      </w:rPr>
    </w:lvl>
    <w:lvl w:ilvl="4">
      <w:start w:val="1"/>
      <w:numFmt w:val="bullet"/>
      <w:lvlText w:val="o"/>
      <w:lvlJc w:val="left"/>
      <w:pPr>
        <w:ind w:hanging="360" w:left="4593"/>
      </w:pPr>
      <w:rPr>
        <w:rFonts w:ascii="Courier New" w:hAnsi="Courier New"/>
      </w:rPr>
    </w:lvl>
    <w:lvl w:ilvl="5">
      <w:start w:val="1"/>
      <w:numFmt w:val="bullet"/>
      <w:lvlText w:val=""/>
      <w:lvlJc w:val="left"/>
      <w:pPr>
        <w:ind w:hanging="360" w:left="5313"/>
      </w:pPr>
      <w:rPr>
        <w:rFonts w:ascii="Wingdings" w:hAnsi="Wingdings"/>
      </w:rPr>
    </w:lvl>
    <w:lvl w:ilvl="6">
      <w:start w:val="1"/>
      <w:numFmt w:val="bullet"/>
      <w:lvlText w:val=""/>
      <w:lvlJc w:val="left"/>
      <w:pPr>
        <w:ind w:hanging="360" w:left="6033"/>
      </w:pPr>
      <w:rPr>
        <w:rFonts w:ascii="Symbol" w:hAnsi="Symbol"/>
      </w:rPr>
    </w:lvl>
    <w:lvl w:ilvl="7">
      <w:start w:val="1"/>
      <w:numFmt w:val="bullet"/>
      <w:lvlText w:val="o"/>
      <w:lvlJc w:val="left"/>
      <w:pPr>
        <w:ind w:hanging="360" w:left="6753"/>
      </w:pPr>
      <w:rPr>
        <w:rFonts w:ascii="Courier New" w:hAnsi="Courier New"/>
      </w:rPr>
    </w:lvl>
    <w:lvl w:ilvl="8">
      <w:start w:val="1"/>
      <w:numFmt w:val="bullet"/>
      <w:lvlText w:val=""/>
      <w:lvlJc w:val="left"/>
      <w:pPr>
        <w:ind w:hanging="360" w:left="7473"/>
      </w:pPr>
      <w:rPr>
        <w:rFonts w:ascii="Wingdings" w:hAnsi="Wingdings"/>
      </w:rPr>
    </w:lvl>
  </w:abstractNum>
  <w:abstractNum w:abstractNumId="5">
    <w:lvl w:ilvl="0">
      <w:start w:val="1"/>
      <w:numFmt w:val="bullet"/>
      <w:lvlText w:val=""/>
      <w:lvlJc w:val="left"/>
      <w:pPr>
        <w:ind w:hanging="360" w:left="1429"/>
      </w:pPr>
      <w:rPr>
        <w:rFonts w:ascii="Symbol" w:hAnsi="Symbol"/>
      </w:rPr>
    </w:lvl>
    <w:lvl w:ilvl="1">
      <w:start w:val="1"/>
      <w:numFmt w:val="bullet"/>
      <w:lvlText w:val="o"/>
      <w:lvlJc w:val="left"/>
      <w:pPr>
        <w:ind w:hanging="360" w:left="2149"/>
      </w:pPr>
      <w:rPr>
        <w:rFonts w:ascii="Courier New" w:hAnsi="Courier New"/>
      </w:rPr>
    </w:lvl>
    <w:lvl w:ilvl="2">
      <w:start w:val="1"/>
      <w:numFmt w:val="bullet"/>
      <w:lvlText w:val=""/>
      <w:lvlJc w:val="left"/>
      <w:pPr>
        <w:ind w:hanging="360" w:left="2869"/>
      </w:pPr>
      <w:rPr>
        <w:rFonts w:ascii="Wingdings" w:hAnsi="Wingdings"/>
      </w:rPr>
    </w:lvl>
    <w:lvl w:ilvl="3">
      <w:start w:val="1"/>
      <w:numFmt w:val="bullet"/>
      <w:lvlText w:val=""/>
      <w:lvlJc w:val="left"/>
      <w:pPr>
        <w:ind w:hanging="360" w:left="3589"/>
      </w:pPr>
      <w:rPr>
        <w:rFonts w:ascii="Symbol" w:hAnsi="Symbol"/>
      </w:rPr>
    </w:lvl>
    <w:lvl w:ilvl="4">
      <w:start w:val="1"/>
      <w:numFmt w:val="bullet"/>
      <w:lvlText w:val="o"/>
      <w:lvlJc w:val="left"/>
      <w:pPr>
        <w:ind w:hanging="360" w:left="4309"/>
      </w:pPr>
      <w:rPr>
        <w:rFonts w:ascii="Courier New" w:hAnsi="Courier New"/>
      </w:rPr>
    </w:lvl>
    <w:lvl w:ilvl="5">
      <w:start w:val="1"/>
      <w:numFmt w:val="bullet"/>
      <w:lvlText w:val=""/>
      <w:lvlJc w:val="left"/>
      <w:pPr>
        <w:ind w:hanging="360" w:left="5029"/>
      </w:pPr>
      <w:rPr>
        <w:rFonts w:ascii="Wingdings" w:hAnsi="Wingdings"/>
      </w:rPr>
    </w:lvl>
    <w:lvl w:ilvl="6">
      <w:start w:val="1"/>
      <w:numFmt w:val="bullet"/>
      <w:lvlText w:val=""/>
      <w:lvlJc w:val="left"/>
      <w:pPr>
        <w:ind w:hanging="360" w:left="5749"/>
      </w:pPr>
      <w:rPr>
        <w:rFonts w:ascii="Symbol" w:hAnsi="Symbol"/>
      </w:rPr>
    </w:lvl>
    <w:lvl w:ilvl="7">
      <w:start w:val="1"/>
      <w:numFmt w:val="bullet"/>
      <w:lvlText w:val="o"/>
      <w:lvlJc w:val="left"/>
      <w:pPr>
        <w:ind w:hanging="360" w:left="6469"/>
      </w:pPr>
      <w:rPr>
        <w:rFonts w:ascii="Courier New" w:hAnsi="Courier New"/>
      </w:rPr>
    </w:lvl>
    <w:lvl w:ilvl="8">
      <w:start w:val="1"/>
      <w:numFmt w:val="bullet"/>
      <w:lvlText w:val=""/>
      <w:lvlJc w:val="left"/>
      <w:pPr>
        <w:ind w:hanging="360" w:left="7189"/>
      </w:pPr>
      <w:rPr>
        <w:rFonts w:ascii="Wingdings" w:hAnsi="Wingdings"/>
      </w:rPr>
    </w:lvl>
  </w:abstractNum>
  <w:abstractNum w:abstractNumId="6">
    <w:lvl w:ilvl="0">
      <w:start w:val="1"/>
      <w:numFmt w:val="bullet"/>
      <w:lvlText w:val=""/>
      <w:lvlJc w:val="left"/>
      <w:pPr>
        <w:ind w:hanging="360" w:left="1429"/>
      </w:pPr>
      <w:rPr>
        <w:rFonts w:ascii="Symbol" w:hAnsi="Symbol"/>
      </w:rPr>
    </w:lvl>
    <w:lvl w:ilvl="1">
      <w:start w:val="1"/>
      <w:numFmt w:val="bullet"/>
      <w:lvlText w:val="o"/>
      <w:lvlJc w:val="left"/>
      <w:pPr>
        <w:ind w:hanging="360" w:left="2149"/>
      </w:pPr>
      <w:rPr>
        <w:rFonts w:ascii="Courier New" w:hAnsi="Courier New"/>
      </w:rPr>
    </w:lvl>
    <w:lvl w:ilvl="2">
      <w:start w:val="1"/>
      <w:numFmt w:val="bullet"/>
      <w:lvlText w:val=""/>
      <w:lvlJc w:val="left"/>
      <w:pPr>
        <w:ind w:hanging="360" w:left="2869"/>
      </w:pPr>
      <w:rPr>
        <w:rFonts w:ascii="Wingdings" w:hAnsi="Wingdings"/>
      </w:rPr>
    </w:lvl>
    <w:lvl w:ilvl="3">
      <w:start w:val="1"/>
      <w:numFmt w:val="bullet"/>
      <w:lvlText w:val=""/>
      <w:lvlJc w:val="left"/>
      <w:pPr>
        <w:ind w:hanging="360" w:left="3589"/>
      </w:pPr>
      <w:rPr>
        <w:rFonts w:ascii="Symbol" w:hAnsi="Symbol"/>
      </w:rPr>
    </w:lvl>
    <w:lvl w:ilvl="4">
      <w:start w:val="1"/>
      <w:numFmt w:val="bullet"/>
      <w:lvlText w:val="o"/>
      <w:lvlJc w:val="left"/>
      <w:pPr>
        <w:ind w:hanging="360" w:left="4309"/>
      </w:pPr>
      <w:rPr>
        <w:rFonts w:ascii="Courier New" w:hAnsi="Courier New"/>
      </w:rPr>
    </w:lvl>
    <w:lvl w:ilvl="5">
      <w:start w:val="1"/>
      <w:numFmt w:val="bullet"/>
      <w:lvlText w:val=""/>
      <w:lvlJc w:val="left"/>
      <w:pPr>
        <w:ind w:hanging="360" w:left="5029"/>
      </w:pPr>
      <w:rPr>
        <w:rFonts w:ascii="Wingdings" w:hAnsi="Wingdings"/>
      </w:rPr>
    </w:lvl>
    <w:lvl w:ilvl="6">
      <w:start w:val="1"/>
      <w:numFmt w:val="bullet"/>
      <w:lvlText w:val=""/>
      <w:lvlJc w:val="left"/>
      <w:pPr>
        <w:ind w:hanging="360" w:left="5749"/>
      </w:pPr>
      <w:rPr>
        <w:rFonts w:ascii="Symbol" w:hAnsi="Symbol"/>
      </w:rPr>
    </w:lvl>
    <w:lvl w:ilvl="7">
      <w:start w:val="1"/>
      <w:numFmt w:val="bullet"/>
      <w:lvlText w:val="o"/>
      <w:lvlJc w:val="left"/>
      <w:pPr>
        <w:ind w:hanging="360" w:left="6469"/>
      </w:pPr>
      <w:rPr>
        <w:rFonts w:ascii="Courier New" w:hAnsi="Courier New"/>
      </w:rPr>
    </w:lvl>
    <w:lvl w:ilvl="8">
      <w:start w:val="1"/>
      <w:numFmt w:val="bullet"/>
      <w:lvlText w:val=""/>
      <w:lvlJc w:val="left"/>
      <w:pPr>
        <w:ind w:hanging="360" w:left="7189"/>
      </w:pPr>
      <w:rPr>
        <w:rFonts w:ascii="Wingdings" w:hAnsi="Wingdings"/>
      </w:rPr>
    </w:lvl>
  </w:abstractNum>
  <w:abstractNum w:abstractNumId="7">
    <w:lvl w:ilvl="0">
      <w:start w:val="1"/>
      <w:numFmt w:val="decimal"/>
      <w:lvlText w:val="%1"/>
      <w:lvlJc w:val="left"/>
      <w:pPr>
        <w:ind w:hanging="432" w:left="432"/>
      </w:pPr>
    </w:lvl>
    <w:lvl w:ilvl="1">
      <w:start w:val="1"/>
      <w:numFmt w:val="decimal"/>
      <w:lvlText w:val="%1.%2"/>
      <w:lvlJc w:val="left"/>
      <w:pPr>
        <w:ind w:hanging="576" w:left="2844"/>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abstractNumId="8">
    <w:lvl w:ilvl="0">
      <w:start w:val="1"/>
      <w:numFmt w:val="decimal"/>
      <w:lvlText w:val="%1"/>
      <w:lvlJc w:val="left"/>
      <w:pPr>
        <w:ind w:hanging="360" w:left="1429"/>
      </w:pPr>
    </w:lvl>
    <w:lvl w:ilvl="1">
      <w:start w:val="1"/>
      <w:numFmt w:val="lowerLetter"/>
      <w:lvlText w:val="%2."/>
      <w:lvlJc w:val="left"/>
      <w:pPr>
        <w:ind w:hanging="360" w:left="2149"/>
      </w:pPr>
    </w:lvl>
    <w:lvl w:ilvl="2">
      <w:start w:val="1"/>
      <w:numFmt w:val="lowerRoman"/>
      <w:lvlText w:val="%3."/>
      <w:lvlJc w:val="right"/>
      <w:pPr>
        <w:ind w:hanging="180" w:left="2869"/>
      </w:pPr>
    </w:lvl>
    <w:lvl w:ilvl="3">
      <w:start w:val="1"/>
      <w:numFmt w:val="decimal"/>
      <w:lvlText w:val="%4."/>
      <w:lvlJc w:val="left"/>
      <w:pPr>
        <w:ind w:hanging="360" w:left="3589"/>
      </w:pPr>
    </w:lvl>
    <w:lvl w:ilvl="4">
      <w:start w:val="1"/>
      <w:numFmt w:val="lowerLetter"/>
      <w:lvlText w:val="%5."/>
      <w:lvlJc w:val="left"/>
      <w:pPr>
        <w:ind w:hanging="360" w:left="4309"/>
      </w:pPr>
    </w:lvl>
    <w:lvl w:ilvl="5">
      <w:start w:val="1"/>
      <w:numFmt w:val="lowerRoman"/>
      <w:lvlText w:val="%6."/>
      <w:lvlJc w:val="right"/>
      <w:pPr>
        <w:ind w:hanging="180" w:left="5029"/>
      </w:pPr>
    </w:lvl>
    <w:lvl w:ilvl="6">
      <w:start w:val="1"/>
      <w:numFmt w:val="decimal"/>
      <w:lvlText w:val="%7."/>
      <w:lvlJc w:val="left"/>
      <w:pPr>
        <w:ind w:hanging="360" w:left="5749"/>
      </w:pPr>
    </w:lvl>
    <w:lvl w:ilvl="7">
      <w:start w:val="1"/>
      <w:numFmt w:val="lowerLetter"/>
      <w:lvlText w:val="%8."/>
      <w:lvlJc w:val="left"/>
      <w:pPr>
        <w:ind w:hanging="360" w:left="6469"/>
      </w:pPr>
    </w:lvl>
    <w:lvl w:ilvl="8">
      <w:start w:val="1"/>
      <w:numFmt w:val="lowerRoman"/>
      <w:lvlText w:val="%9."/>
      <w:lvlJc w:val="right"/>
      <w:pPr>
        <w:ind w:hanging="180" w:left="7189"/>
      </w:pPr>
    </w:lvl>
  </w:abstractNum>
  <w:abstractNum w:abstractNumId="9">
    <w:lvl w:ilvl="0">
      <w:start w:val="1"/>
      <w:numFmt w:val="decimal"/>
      <w:lvlText w:val="%1"/>
      <w:lvlJc w:val="left"/>
      <w:pPr>
        <w:ind w:hanging="360" w:left="1429"/>
      </w:pPr>
    </w:lvl>
    <w:lvl w:ilvl="1">
      <w:start w:val="1"/>
      <w:numFmt w:val="lowerLetter"/>
      <w:lvlText w:val="%2."/>
      <w:lvlJc w:val="left"/>
      <w:pPr>
        <w:ind w:hanging="360" w:left="2149"/>
      </w:pPr>
    </w:lvl>
    <w:lvl w:ilvl="2">
      <w:start w:val="1"/>
      <w:numFmt w:val="lowerRoman"/>
      <w:lvlText w:val="%3."/>
      <w:lvlJc w:val="right"/>
      <w:pPr>
        <w:ind w:hanging="180" w:left="2869"/>
      </w:pPr>
    </w:lvl>
    <w:lvl w:ilvl="3">
      <w:start w:val="1"/>
      <w:numFmt w:val="decimal"/>
      <w:lvlText w:val="%4."/>
      <w:lvlJc w:val="left"/>
      <w:pPr>
        <w:ind w:hanging="360" w:left="3589"/>
      </w:pPr>
    </w:lvl>
    <w:lvl w:ilvl="4">
      <w:start w:val="1"/>
      <w:numFmt w:val="lowerLetter"/>
      <w:lvlText w:val="%5."/>
      <w:lvlJc w:val="left"/>
      <w:pPr>
        <w:ind w:hanging="360" w:left="4309"/>
      </w:pPr>
    </w:lvl>
    <w:lvl w:ilvl="5">
      <w:start w:val="1"/>
      <w:numFmt w:val="lowerRoman"/>
      <w:lvlText w:val="%6."/>
      <w:lvlJc w:val="right"/>
      <w:pPr>
        <w:ind w:hanging="180" w:left="5029"/>
      </w:pPr>
    </w:lvl>
    <w:lvl w:ilvl="6">
      <w:start w:val="1"/>
      <w:numFmt w:val="decimal"/>
      <w:lvlText w:val="%7."/>
      <w:lvlJc w:val="left"/>
      <w:pPr>
        <w:ind w:hanging="360" w:left="5749"/>
      </w:pPr>
    </w:lvl>
    <w:lvl w:ilvl="7">
      <w:start w:val="1"/>
      <w:numFmt w:val="lowerLetter"/>
      <w:lvlText w:val="%8."/>
      <w:lvlJc w:val="left"/>
      <w:pPr>
        <w:ind w:hanging="360" w:left="6469"/>
      </w:pPr>
    </w:lvl>
    <w:lvl w:ilvl="8">
      <w:start w:val="1"/>
      <w:numFmt w:val="lowerRoman"/>
      <w:lvlText w:val="%9."/>
      <w:lvlJc w:val="right"/>
      <w:pPr>
        <w:ind w:hanging="180" w:left="7189"/>
      </w:pPr>
    </w:lvl>
  </w:abstractNum>
  <w:abstractNum w:abstractNumId="10">
    <w:lvl w:ilvl="0">
      <w:start w:val="1"/>
      <w:numFmt w:val="bullet"/>
      <w:lvlText w:val=""/>
      <w:lvlJc w:val="left"/>
      <w:pPr>
        <w:ind w:hanging="360" w:left="1429"/>
      </w:pPr>
      <w:rPr>
        <w:rFonts w:ascii="Symbol" w:hAnsi="Symbol"/>
      </w:rPr>
    </w:lvl>
    <w:lvl w:ilvl="1">
      <w:start w:val="1"/>
      <w:numFmt w:val="bullet"/>
      <w:lvlText w:val="o"/>
      <w:lvlJc w:val="left"/>
      <w:pPr>
        <w:ind w:hanging="360" w:left="2149"/>
      </w:pPr>
      <w:rPr>
        <w:rFonts w:ascii="Courier New" w:hAnsi="Courier New"/>
      </w:rPr>
    </w:lvl>
    <w:lvl w:ilvl="2">
      <w:start w:val="1"/>
      <w:numFmt w:val="bullet"/>
      <w:lvlText w:val=""/>
      <w:lvlJc w:val="left"/>
      <w:pPr>
        <w:ind w:hanging="360" w:left="2869"/>
      </w:pPr>
      <w:rPr>
        <w:rFonts w:ascii="Wingdings" w:hAnsi="Wingdings"/>
      </w:rPr>
    </w:lvl>
    <w:lvl w:ilvl="3">
      <w:start w:val="1"/>
      <w:numFmt w:val="bullet"/>
      <w:lvlText w:val=""/>
      <w:lvlJc w:val="left"/>
      <w:pPr>
        <w:ind w:hanging="360" w:left="3589"/>
      </w:pPr>
      <w:rPr>
        <w:rFonts w:ascii="Symbol" w:hAnsi="Symbol"/>
      </w:rPr>
    </w:lvl>
    <w:lvl w:ilvl="4">
      <w:start w:val="1"/>
      <w:numFmt w:val="bullet"/>
      <w:lvlText w:val="o"/>
      <w:lvlJc w:val="left"/>
      <w:pPr>
        <w:ind w:hanging="360" w:left="4309"/>
      </w:pPr>
      <w:rPr>
        <w:rFonts w:ascii="Courier New" w:hAnsi="Courier New"/>
      </w:rPr>
    </w:lvl>
    <w:lvl w:ilvl="5">
      <w:start w:val="1"/>
      <w:numFmt w:val="bullet"/>
      <w:lvlText w:val=""/>
      <w:lvlJc w:val="left"/>
      <w:pPr>
        <w:ind w:hanging="360" w:left="5029"/>
      </w:pPr>
      <w:rPr>
        <w:rFonts w:ascii="Wingdings" w:hAnsi="Wingdings"/>
      </w:rPr>
    </w:lvl>
    <w:lvl w:ilvl="6">
      <w:start w:val="1"/>
      <w:numFmt w:val="bullet"/>
      <w:lvlText w:val=""/>
      <w:lvlJc w:val="left"/>
      <w:pPr>
        <w:ind w:hanging="360" w:left="5749"/>
      </w:pPr>
      <w:rPr>
        <w:rFonts w:ascii="Symbol" w:hAnsi="Symbol"/>
      </w:rPr>
    </w:lvl>
    <w:lvl w:ilvl="7">
      <w:start w:val="1"/>
      <w:numFmt w:val="bullet"/>
      <w:lvlText w:val="o"/>
      <w:lvlJc w:val="left"/>
      <w:pPr>
        <w:ind w:hanging="360" w:left="6469"/>
      </w:pPr>
      <w:rPr>
        <w:rFonts w:ascii="Courier New" w:hAnsi="Courier New"/>
      </w:rPr>
    </w:lvl>
    <w:lvl w:ilvl="8">
      <w:start w:val="1"/>
      <w:numFmt w:val="bullet"/>
      <w:lvlText w:val=""/>
      <w:lvlJc w:val="left"/>
      <w:pPr>
        <w:ind w:hanging="360" w:left="7189"/>
      </w:pPr>
      <w:rPr>
        <w:rFonts w:ascii="Wingdings" w:hAnsi="Wingdings"/>
      </w:rPr>
    </w:lvl>
  </w:abstractNum>
  <w:abstractNum w:abstractNumId="11">
    <w:lvl w:ilvl="0">
      <w:start w:val="1"/>
      <w:numFmt w:val="bullet"/>
      <w:lvlText w:val=""/>
      <w:lvlJc w:val="left"/>
      <w:pPr>
        <w:ind w:hanging="360" w:left="1429"/>
      </w:pPr>
      <w:rPr>
        <w:rFonts w:ascii="Symbol" w:hAnsi="Symbol"/>
      </w:rPr>
    </w:lvl>
    <w:lvl w:ilvl="1">
      <w:start w:val="1"/>
      <w:numFmt w:val="lowerLetter"/>
      <w:lvlText w:val="%2."/>
      <w:lvlJc w:val="left"/>
      <w:pPr>
        <w:ind w:hanging="360" w:left="1648"/>
      </w:pPr>
    </w:lvl>
    <w:lvl w:ilvl="2">
      <w:start w:val="1"/>
      <w:numFmt w:val="lowerRoman"/>
      <w:lvlText w:val="%3."/>
      <w:lvlJc w:val="right"/>
      <w:pPr>
        <w:ind w:hanging="180" w:left="2368"/>
      </w:pPr>
    </w:lvl>
    <w:lvl w:ilvl="3">
      <w:start w:val="1"/>
      <w:numFmt w:val="decimal"/>
      <w:lvlText w:val="%4."/>
      <w:lvlJc w:val="left"/>
      <w:pPr>
        <w:ind w:hanging="360" w:left="3088"/>
      </w:pPr>
    </w:lvl>
    <w:lvl w:ilvl="4">
      <w:start w:val="1"/>
      <w:numFmt w:val="lowerLetter"/>
      <w:lvlText w:val="%5."/>
      <w:lvlJc w:val="left"/>
      <w:pPr>
        <w:ind w:hanging="360" w:left="3808"/>
      </w:pPr>
    </w:lvl>
    <w:lvl w:ilvl="5">
      <w:start w:val="1"/>
      <w:numFmt w:val="lowerRoman"/>
      <w:lvlText w:val="%6."/>
      <w:lvlJc w:val="right"/>
      <w:pPr>
        <w:ind w:hanging="180" w:left="4528"/>
      </w:pPr>
    </w:lvl>
    <w:lvl w:ilvl="6">
      <w:start w:val="1"/>
      <w:numFmt w:val="decimal"/>
      <w:lvlText w:val="%7."/>
      <w:lvlJc w:val="left"/>
      <w:pPr>
        <w:ind w:hanging="360" w:left="5248"/>
      </w:pPr>
    </w:lvl>
    <w:lvl w:ilvl="7">
      <w:start w:val="1"/>
      <w:numFmt w:val="lowerLetter"/>
      <w:lvlText w:val="%8."/>
      <w:lvlJc w:val="left"/>
      <w:pPr>
        <w:ind w:hanging="360" w:left="5968"/>
      </w:pPr>
    </w:lvl>
    <w:lvl w:ilvl="8">
      <w:start w:val="1"/>
      <w:numFmt w:val="lowerRoman"/>
      <w:lvlText w:val="%9."/>
      <w:lvlJc w:val="right"/>
      <w:pPr>
        <w:ind w:hanging="180" w:left="6688"/>
      </w:pPr>
    </w:lvl>
  </w:abstractNum>
  <w:abstractNum w:abstractNumId="12">
    <w:lvl w:ilvl="0">
      <w:start w:val="1"/>
      <w:numFmt w:val="bullet"/>
      <w:lvlText w:val=""/>
      <w:lvlJc w:val="left"/>
      <w:pPr>
        <w:ind w:hanging="360" w:left="1429"/>
      </w:pPr>
      <w:rPr>
        <w:rFonts w:ascii="Symbol" w:hAnsi="Symbol"/>
      </w:rPr>
    </w:lvl>
    <w:lvl w:ilvl="1">
      <w:start w:val="1"/>
      <w:numFmt w:val="lowerLetter"/>
      <w:lvlText w:val="%2."/>
      <w:lvlJc w:val="left"/>
      <w:pPr>
        <w:ind w:hanging="360" w:left="2149"/>
      </w:pPr>
    </w:lvl>
    <w:lvl w:ilvl="2">
      <w:start w:val="1"/>
      <w:numFmt w:val="lowerRoman"/>
      <w:lvlText w:val="%3."/>
      <w:lvlJc w:val="right"/>
      <w:pPr>
        <w:ind w:hanging="180" w:left="2869"/>
      </w:pPr>
    </w:lvl>
    <w:lvl w:ilvl="3">
      <w:start w:val="1"/>
      <w:numFmt w:val="decimal"/>
      <w:lvlText w:val="%4."/>
      <w:lvlJc w:val="left"/>
      <w:pPr>
        <w:ind w:hanging="360" w:left="3589"/>
      </w:pPr>
    </w:lvl>
    <w:lvl w:ilvl="4">
      <w:start w:val="1"/>
      <w:numFmt w:val="lowerLetter"/>
      <w:lvlText w:val="%5."/>
      <w:lvlJc w:val="left"/>
      <w:pPr>
        <w:ind w:hanging="360" w:left="4309"/>
      </w:pPr>
    </w:lvl>
    <w:lvl w:ilvl="5">
      <w:start w:val="1"/>
      <w:numFmt w:val="lowerRoman"/>
      <w:lvlText w:val="%6."/>
      <w:lvlJc w:val="right"/>
      <w:pPr>
        <w:ind w:hanging="180" w:left="5029"/>
      </w:pPr>
    </w:lvl>
    <w:lvl w:ilvl="6">
      <w:start w:val="1"/>
      <w:numFmt w:val="decimal"/>
      <w:lvlText w:val="%7."/>
      <w:lvlJc w:val="left"/>
      <w:pPr>
        <w:ind w:hanging="360" w:left="5749"/>
      </w:pPr>
    </w:lvl>
    <w:lvl w:ilvl="7">
      <w:start w:val="1"/>
      <w:numFmt w:val="lowerLetter"/>
      <w:lvlText w:val="%8."/>
      <w:lvlJc w:val="left"/>
      <w:pPr>
        <w:ind w:hanging="360" w:left="6469"/>
      </w:pPr>
    </w:lvl>
    <w:lvl w:ilvl="8">
      <w:start w:val="1"/>
      <w:numFmt w:val="lowerRoman"/>
      <w:lvlText w:val="%9."/>
      <w:lvlJc w:val="right"/>
      <w:pPr>
        <w:ind w:hanging="180" w:left="7189"/>
      </w:pPr>
    </w:lvl>
  </w:abstractNum>
  <w:abstractNum w:abstractNumId="13">
    <w:lvl w:ilvl="0">
      <w:start w:val="1"/>
      <w:numFmt w:val="bullet"/>
      <w:lvlText w:val=""/>
      <w:lvlJc w:val="left"/>
      <w:pPr>
        <w:ind w:hanging="360" w:left="1429"/>
      </w:pPr>
      <w:rPr>
        <w:rFonts w:ascii="Symbol" w:hAnsi="Symbol"/>
      </w:rPr>
    </w:lvl>
    <w:lvl w:ilvl="1">
      <w:start w:val="1"/>
      <w:numFmt w:val="bullet"/>
      <w:lvlText w:val="o"/>
      <w:lvlJc w:val="left"/>
      <w:pPr>
        <w:ind w:hanging="360" w:left="2149"/>
      </w:pPr>
      <w:rPr>
        <w:rFonts w:ascii="Courier New" w:hAnsi="Courier New"/>
      </w:rPr>
    </w:lvl>
    <w:lvl w:ilvl="2">
      <w:start w:val="1"/>
      <w:numFmt w:val="bullet"/>
      <w:lvlText w:val=""/>
      <w:lvlJc w:val="left"/>
      <w:pPr>
        <w:ind w:hanging="360" w:left="2869"/>
      </w:pPr>
      <w:rPr>
        <w:rFonts w:ascii="Wingdings" w:hAnsi="Wingdings"/>
      </w:rPr>
    </w:lvl>
    <w:lvl w:ilvl="3">
      <w:start w:val="1"/>
      <w:numFmt w:val="bullet"/>
      <w:lvlText w:val=""/>
      <w:lvlJc w:val="left"/>
      <w:pPr>
        <w:ind w:hanging="360" w:left="3589"/>
      </w:pPr>
      <w:rPr>
        <w:rFonts w:ascii="Symbol" w:hAnsi="Symbol"/>
      </w:rPr>
    </w:lvl>
    <w:lvl w:ilvl="4">
      <w:start w:val="1"/>
      <w:numFmt w:val="bullet"/>
      <w:lvlText w:val="o"/>
      <w:lvlJc w:val="left"/>
      <w:pPr>
        <w:ind w:hanging="360" w:left="4309"/>
      </w:pPr>
      <w:rPr>
        <w:rFonts w:ascii="Courier New" w:hAnsi="Courier New"/>
      </w:rPr>
    </w:lvl>
    <w:lvl w:ilvl="5">
      <w:start w:val="1"/>
      <w:numFmt w:val="bullet"/>
      <w:lvlText w:val=""/>
      <w:lvlJc w:val="left"/>
      <w:pPr>
        <w:ind w:hanging="360" w:left="5029"/>
      </w:pPr>
      <w:rPr>
        <w:rFonts w:ascii="Wingdings" w:hAnsi="Wingdings"/>
      </w:rPr>
    </w:lvl>
    <w:lvl w:ilvl="6">
      <w:start w:val="1"/>
      <w:numFmt w:val="bullet"/>
      <w:lvlText w:val=""/>
      <w:lvlJc w:val="left"/>
      <w:pPr>
        <w:ind w:hanging="360" w:left="5749"/>
      </w:pPr>
      <w:rPr>
        <w:rFonts w:ascii="Symbol" w:hAnsi="Symbol"/>
      </w:rPr>
    </w:lvl>
    <w:lvl w:ilvl="7">
      <w:start w:val="1"/>
      <w:numFmt w:val="bullet"/>
      <w:lvlText w:val="o"/>
      <w:lvlJc w:val="left"/>
      <w:pPr>
        <w:ind w:hanging="360" w:left="6469"/>
      </w:pPr>
      <w:rPr>
        <w:rFonts w:ascii="Courier New" w:hAnsi="Courier New"/>
      </w:rPr>
    </w:lvl>
    <w:lvl w:ilvl="8">
      <w:start w:val="1"/>
      <w:numFmt w:val="bullet"/>
      <w:lvlText w:val=""/>
      <w:lvlJc w:val="left"/>
      <w:pPr>
        <w:ind w:hanging="360" w:left="7189"/>
      </w:pPr>
      <w:rPr>
        <w:rFonts w:ascii="Wingdings" w:hAnsi="Wingdings"/>
      </w:rPr>
    </w:lvl>
  </w:abstractNum>
  <w:abstractNum w:abstractNumId="14">
    <w:lvl w:ilvl="0">
      <w:start w:val="1"/>
      <w:numFmt w:val="bullet"/>
      <w:lvlText w:val=""/>
      <w:lvlJc w:val="left"/>
      <w:pPr>
        <w:ind w:hanging="360" w:left="1429"/>
      </w:pPr>
      <w:rPr>
        <w:rFonts w:ascii="Symbol" w:hAnsi="Symbol"/>
      </w:rPr>
    </w:lvl>
    <w:lvl w:ilvl="1">
      <w:start w:val="1"/>
      <w:numFmt w:val="lowerLetter"/>
      <w:lvlText w:val="%2."/>
      <w:lvlJc w:val="left"/>
      <w:pPr>
        <w:ind w:hanging="360" w:left="2149"/>
      </w:pPr>
    </w:lvl>
    <w:lvl w:ilvl="2">
      <w:start w:val="1"/>
      <w:numFmt w:val="lowerRoman"/>
      <w:lvlText w:val="%3."/>
      <w:lvlJc w:val="right"/>
      <w:pPr>
        <w:ind w:hanging="180" w:left="2869"/>
      </w:pPr>
    </w:lvl>
    <w:lvl w:ilvl="3">
      <w:start w:val="1"/>
      <w:numFmt w:val="decimal"/>
      <w:lvlText w:val="%4."/>
      <w:lvlJc w:val="left"/>
      <w:pPr>
        <w:ind w:hanging="360" w:left="3589"/>
      </w:pPr>
    </w:lvl>
    <w:lvl w:ilvl="4">
      <w:start w:val="1"/>
      <w:numFmt w:val="lowerLetter"/>
      <w:lvlText w:val="%5."/>
      <w:lvlJc w:val="left"/>
      <w:pPr>
        <w:ind w:hanging="360" w:left="4309"/>
      </w:pPr>
    </w:lvl>
    <w:lvl w:ilvl="5">
      <w:start w:val="1"/>
      <w:numFmt w:val="lowerRoman"/>
      <w:lvlText w:val="%6."/>
      <w:lvlJc w:val="right"/>
      <w:pPr>
        <w:ind w:hanging="180" w:left="5029"/>
      </w:pPr>
    </w:lvl>
    <w:lvl w:ilvl="6">
      <w:start w:val="1"/>
      <w:numFmt w:val="decimal"/>
      <w:lvlText w:val="%7."/>
      <w:lvlJc w:val="left"/>
      <w:pPr>
        <w:ind w:hanging="360" w:left="5749"/>
      </w:pPr>
    </w:lvl>
    <w:lvl w:ilvl="7">
      <w:start w:val="1"/>
      <w:numFmt w:val="lowerLetter"/>
      <w:lvlText w:val="%8."/>
      <w:lvlJc w:val="left"/>
      <w:pPr>
        <w:ind w:hanging="360" w:left="6469"/>
      </w:pPr>
    </w:lvl>
    <w:lvl w:ilvl="8">
      <w:start w:val="1"/>
      <w:numFmt w:val="lowerRoman"/>
      <w:lvlText w:val="%9."/>
      <w:lvlJc w:val="right"/>
      <w:pPr>
        <w:ind w:hanging="180" w:left="7189"/>
      </w:pPr>
    </w:lvl>
  </w:abstractNum>
  <w:abstractNum w:abstractNumId="15">
    <w:lvl w:ilvl="0">
      <w:start w:val="1"/>
      <w:numFmt w:val="bullet"/>
      <w:lvlText w:val=""/>
      <w:lvlJc w:val="left"/>
      <w:pPr>
        <w:ind w:hanging="360" w:left="1429"/>
      </w:pPr>
      <w:rPr>
        <w:rFonts w:ascii="Symbol" w:hAnsi="Symbol"/>
      </w:rPr>
    </w:lvl>
    <w:lvl w:ilvl="1">
      <w:start w:val="1"/>
      <w:numFmt w:val="bullet"/>
      <w:lvlText w:val="o"/>
      <w:lvlJc w:val="left"/>
      <w:pPr>
        <w:ind w:hanging="360" w:left="2007"/>
      </w:pPr>
      <w:rPr>
        <w:rFonts w:ascii="Courier New" w:hAnsi="Courier New"/>
      </w:rPr>
    </w:lvl>
    <w:lvl w:ilvl="2">
      <w:start w:val="1"/>
      <w:numFmt w:val="bullet"/>
      <w:lvlText w:val=""/>
      <w:lvlJc w:val="left"/>
      <w:pPr>
        <w:ind w:hanging="360" w:left="2727"/>
      </w:pPr>
      <w:rPr>
        <w:rFonts w:ascii="Wingdings" w:hAnsi="Wingdings"/>
      </w:rPr>
    </w:lvl>
    <w:lvl w:ilvl="3">
      <w:start w:val="1"/>
      <w:numFmt w:val="bullet"/>
      <w:lvlText w:val=""/>
      <w:lvlJc w:val="left"/>
      <w:pPr>
        <w:ind w:hanging="360" w:left="3447"/>
      </w:pPr>
      <w:rPr>
        <w:rFonts w:ascii="Symbol" w:hAnsi="Symbol"/>
      </w:rPr>
    </w:lvl>
    <w:lvl w:ilvl="4">
      <w:start w:val="1"/>
      <w:numFmt w:val="bullet"/>
      <w:lvlText w:val="o"/>
      <w:lvlJc w:val="left"/>
      <w:pPr>
        <w:ind w:hanging="360" w:left="4167"/>
      </w:pPr>
      <w:rPr>
        <w:rFonts w:ascii="Courier New" w:hAnsi="Courier New"/>
      </w:rPr>
    </w:lvl>
    <w:lvl w:ilvl="5">
      <w:start w:val="1"/>
      <w:numFmt w:val="bullet"/>
      <w:lvlText w:val=""/>
      <w:lvlJc w:val="left"/>
      <w:pPr>
        <w:ind w:hanging="360" w:left="4887"/>
      </w:pPr>
      <w:rPr>
        <w:rFonts w:ascii="Wingdings" w:hAnsi="Wingdings"/>
      </w:rPr>
    </w:lvl>
    <w:lvl w:ilvl="6">
      <w:start w:val="1"/>
      <w:numFmt w:val="bullet"/>
      <w:lvlText w:val=""/>
      <w:lvlJc w:val="left"/>
      <w:pPr>
        <w:ind w:hanging="360" w:left="5607"/>
      </w:pPr>
      <w:rPr>
        <w:rFonts w:ascii="Symbol" w:hAnsi="Symbol"/>
      </w:rPr>
    </w:lvl>
    <w:lvl w:ilvl="7">
      <w:start w:val="1"/>
      <w:numFmt w:val="bullet"/>
      <w:lvlText w:val="o"/>
      <w:lvlJc w:val="left"/>
      <w:pPr>
        <w:ind w:hanging="360" w:left="6327"/>
      </w:pPr>
      <w:rPr>
        <w:rFonts w:ascii="Courier New" w:hAnsi="Courier New"/>
      </w:rPr>
    </w:lvl>
    <w:lvl w:ilvl="8">
      <w:start w:val="1"/>
      <w:numFmt w:val="bullet"/>
      <w:lvlText w:val=""/>
      <w:lvlJc w:val="left"/>
      <w:pPr>
        <w:ind w:hanging="360" w:left="7047"/>
      </w:pPr>
      <w:rPr>
        <w:rFonts w:ascii="Wingdings" w:hAnsi="Wingdings"/>
      </w:rPr>
    </w:lvl>
  </w:abstractNum>
  <w:abstractNum w:abstractNumId="16">
    <w:lvl w:ilvl="0">
      <w:start w:val="1"/>
      <w:numFmt w:val="decimal"/>
      <w:lvlText w:val="%1"/>
      <w:lvlJc w:val="left"/>
      <w:pPr>
        <w:ind w:hanging="432" w:left="432"/>
      </w:pPr>
    </w:lvl>
    <w:lvl w:ilvl="1">
      <w:start w:val="1"/>
      <w:numFmt w:val="decimal"/>
      <w:pStyle w:val="Style_8"/>
      <w:lvlText w:val="%1.%2"/>
      <w:lvlJc w:val="left"/>
      <w:pPr>
        <w:ind w:hanging="576" w:left="2844"/>
      </w:pPr>
    </w:lvl>
    <w:lvl w:ilvl="2">
      <w:start w:val="1"/>
      <w:numFmt w:val="decimal"/>
      <w:pStyle w:val="Style_26"/>
      <w:lvlText w:val="%1.%2.%3"/>
      <w:lvlJc w:val="left"/>
      <w:pPr>
        <w:ind w:hanging="720" w:left="720"/>
      </w:pPr>
    </w:lvl>
    <w:lvl w:ilvl="3">
      <w:start w:val="1"/>
      <w:numFmt w:val="decimal"/>
      <w:pStyle w:val="Style_43"/>
      <w:lvlText w:val="%1.%2.%3.%4"/>
      <w:lvlJc w:val="left"/>
      <w:pPr>
        <w:ind w:hanging="864" w:left="864"/>
      </w:pPr>
    </w:lvl>
    <w:lvl w:ilvl="4">
      <w:start w:val="1"/>
      <w:numFmt w:val="decimal"/>
      <w:pStyle w:val="Style_31"/>
      <w:lvlText w:val="%1.%2.%3.%4.%5"/>
      <w:lvlJc w:val="left"/>
      <w:pPr>
        <w:ind w:hanging="1008" w:left="1008"/>
      </w:pPr>
    </w:lvl>
    <w:lvl w:ilvl="5">
      <w:start w:val="1"/>
      <w:numFmt w:val="decimal"/>
      <w:pStyle w:val="Style_45"/>
      <w:lvlText w:val="%1.%2.%3.%4.%5.%6"/>
      <w:lvlJc w:val="left"/>
      <w:pPr>
        <w:ind w:hanging="1152" w:left="1152"/>
      </w:pPr>
    </w:lvl>
    <w:lvl w:ilvl="6">
      <w:start w:val="1"/>
      <w:numFmt w:val="decimal"/>
      <w:pStyle w:val="Style_18"/>
      <w:lvlText w:val="%1.%2.%3.%4.%5.%6.%7"/>
      <w:lvlJc w:val="left"/>
      <w:pPr>
        <w:ind w:hanging="1296" w:left="1296"/>
      </w:pPr>
    </w:lvl>
    <w:lvl w:ilvl="7">
      <w:start w:val="1"/>
      <w:numFmt w:val="decimal"/>
      <w:pStyle w:val="Style_33"/>
      <w:lvlText w:val="%1.%2.%3.%4.%5.%6.%7.%8"/>
      <w:lvlJc w:val="left"/>
      <w:pPr>
        <w:ind w:hanging="1440" w:left="1440"/>
      </w:pPr>
    </w:lvl>
    <w:lvl w:ilvl="8">
      <w:start w:val="1"/>
      <w:numFmt w:val="decimal"/>
      <w:pStyle w:val="Style_28"/>
      <w:lvlText w:val="%1.%2.%3.%4.%5.%6.%7.%8.%9"/>
      <w:lvlJc w:val="left"/>
      <w:pPr>
        <w:ind w:hanging="1584" w:left="1584"/>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a="http://schemas.openxmlformats.org/drawingml/2006/main" xmlns:c="http://schemas.openxmlformats.org/drawingml/2006/chart" xmlns:co="http://ncloudtech.com"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x14="http://schemas.microsoft.com/office/spreadsheetml/2009/9/main" xmlns:xdr="http://schemas.openxmlformats.org/drawingml/2006/spreadsheetDrawing" mc:Ignorable="co w14 x14 w15">
  <w:defaultTabStop w:val="708"/>
  <w:clrSchemeMapping w:accent1="accent1" w:accent2="accent2" w:accent3="accent3" w:accent4="accent4" w:accent5="accent5" w:accent6="accent6" w:bg1="light1" w:bg2="light2" w:followedHyperlink="followedHyperlink" w:hyperlink="hyperlink" w:t1="dark1" w:t2="dark2"/>
</w:settings>
</file>

<file path=word/styles.xml><?xml version="1.0" encoding="utf-8"?>
<w:styles xmlns:a="http://schemas.openxmlformats.org/drawingml/2006/main" xmlns:c="http://schemas.openxmlformats.org/drawingml/2006/chart" xmlns:co="http://ncloudtech.com"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x14="http://schemas.microsoft.com/office/spreadsheetml/2009/9/main" xmlns:xdr="http://schemas.openxmlformats.org/drawingml/2006/spreadsheetDrawing" mc:Ignorable="co w14 x14 w15">
  <w:docDefaults>
    <w:rPrDefault>
      <w:rPr>
        <w:rFonts w:asciiTheme="minorAscii" w:hAnsiTheme="minorHAnsi"/>
        <w:color w:val="000000"/>
        <w:spacing w:val="0"/>
        <w:sz w:val="22"/>
      </w:rPr>
    </w:rPrDefault>
    <w:pPrDefault>
      <w:pPr>
        <w:spacing w:after="0" w:before="0" w:line="360" w:lineRule="auto"/>
        <w:ind w:firstLine="0" w:left="0" w:right="0"/>
        <w:jc w:val="both"/>
      </w:pPr>
    </w:pPrDefault>
  </w:docDefaults>
  <w:latentStyles w:count="2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unhideWhenUsed="0"/>
    <w:lsdException w:name="heading 3" w:qFormat="1" w:semiHidden="0" w:uiPriority="9" w:unhideWhenUsed="0"/>
    <w:lsdException w:name="heading 4" w:qFormat="1" w:semiHidden="0" w:uiPriority="9" w:unhideWhenUsed="0"/>
    <w:lsdException w:name="heading 5" w:qFormat="1" w:semiHidden="0" w:uiPriority="9" w:unhideWhenUsed="0"/>
    <w:lsdException w:name="heading 6" w:qFormat="1" w:semiHidden="0" w:uiPriority="9" w:unhideWhenUsed="0"/>
    <w:lsdException w:name="heading 7" w:qFormat="1" w:semiHidden="0" w:uiPriority="9" w:unhideWhenUsed="0"/>
    <w:lsdException w:name="heading 8" w:qFormat="1" w:semiHidden="0" w:uiPriority="9" w:unhideWhenUsed="0"/>
    <w:lsdException w:name="heading 9" w:qFormat="1" w:semiHidden="0" w:uiPriority="9" w:unhideWhenUsed="0"/>
    <w:lsdException w:name="heading 10" w:qFormat="1" w:semiHidden="1" w:uiPriority="9" w:unhideWhenUsed="1"/>
    <w:lsdException w:name="Title" w:qFormat="1" w:semiHidden="0" w:uiPriority="10" w:unhideWhenUsed="0"/>
    <w:lsdException w:name="Subtitle" w:qFormat="1" w:semiHidden="0" w:uiPriority="11" w:unhideWhenUsed="0"/>
    <w:lsdException w:name="Header and Footer" w:qFormat="0" w:semiHidden="0" w:unhideWhenUsed="0"/>
    <w:lsdException w:name="Footnote" w:qFormat="0" w:semiHidden="0" w:unhideWhenUsed="0"/>
    <w:lsdException w:name="toc 1" w:qFormat="0" w:semiHidden="0" w:uiPriority="39" w:unhideWhenUsed="0"/>
    <w:lsdException w:name="toc 2" w:qFormat="0" w:semiHidden="0" w:uiPriority="39" w:unhideWhenUsed="0"/>
    <w:lsdException w:name="toc 3" w:qFormat="0" w:semiHidden="0" w:uiPriority="39" w:unhideWhenUsed="0"/>
    <w:lsdException w:name="toc 4" w:qFormat="0" w:semiHidden="0" w:uiPriority="39" w:unhideWhenUsed="0"/>
    <w:lsdException w:name="toc 5" w:qFormat="0" w:semiHidden="0" w:uiPriority="39" w:unhideWhenUsed="0"/>
    <w:lsdException w:name="toc 6" w:qFormat="0" w:semiHidden="0" w:uiPriority="39" w:unhideWhenUsed="0"/>
    <w:lsdException w:name="toc 7" w:qFormat="0" w:semiHidden="0" w:uiPriority="39" w:unhideWhenUsed="0"/>
    <w:lsdException w:name="toc 8" w:qFormat="0" w:semiHidden="0" w:uiPriority="39" w:unhideWhenUsed="0"/>
    <w:lsdException w:name="toc 9" w:qFormat="0" w:semiHidden="0" w:uiPriority="39" w:unhideWhenUsed="0"/>
    <w:lsdException w:name="toc 10" w:qFormat="0" w:semiHidden="0" w:uiPriority="39" w:unhideWhenUsed="0"/>
    <w:lsdException w:name="Hyperlink" w:qFormat="0" w:semiHidden="0" w:unhideWhenUsed="0"/>
  </w:latentStyles>
  <w:style w:default="1" w:styleId="Style_16" w:type="paragraph">
    <w:name w:val="Normal"/>
    <w:link w:val="Style_16_ch"/>
    <w:uiPriority w:val="0"/>
    <w:qFormat/>
    <w:pPr>
      <w:ind w:firstLine="709"/>
    </w:pPr>
    <w:rPr>
      <w:rFonts w:ascii="Times New Roman" w:hAnsi="Times New Roman"/>
      <w:sz w:val="28"/>
    </w:rPr>
  </w:style>
  <w:style w:default="1" w:styleId="Style_16_ch" w:type="character">
    <w:name w:val="Normal"/>
    <w:link w:val="Style_16"/>
    <w:rPr>
      <w:rFonts w:ascii="Times New Roman" w:hAnsi="Times New Roman"/>
      <w:sz w:val="28"/>
    </w:rPr>
  </w:style>
  <w:style w:styleId="Style_4" w:type="paragraph">
    <w:name w:val="toc 2"/>
    <w:basedOn w:val="Style_16"/>
    <w:next w:val="Style_16"/>
    <w:link w:val="Style_4_ch"/>
    <w:uiPriority w:val="39"/>
    <w:pPr>
      <w:tabs>
        <w:tab w:leader="none" w:pos="660" w:val="left"/>
        <w:tab w:leader="dot" w:pos="9354" w:val="right"/>
      </w:tabs>
      <w:ind w:firstLine="426"/>
    </w:pPr>
  </w:style>
  <w:style w:styleId="Style_4_ch" w:type="character">
    <w:name w:val="toc 2"/>
    <w:basedOn w:val="Style_16_ch"/>
    <w:link w:val="Style_4"/>
  </w:style>
  <w:style w:styleId="Style_17" w:type="paragraph">
    <w:name w:val="toc 4"/>
    <w:next w:val="Style_16"/>
    <w:link w:val="Style_17_ch"/>
    <w:uiPriority w:val="39"/>
    <w:pPr>
      <w:ind w:firstLine="0" w:left="600"/>
    </w:pPr>
  </w:style>
  <w:style w:styleId="Style_17_ch" w:type="character">
    <w:name w:val="toc 4"/>
    <w:link w:val="Style_17"/>
  </w:style>
  <w:style w:styleId="Style_18" w:type="paragraph">
    <w:name w:val="heading 7"/>
    <w:basedOn w:val="Style_16"/>
    <w:next w:val="Style_16"/>
    <w:link w:val="Style_18_ch"/>
    <w:uiPriority w:val="9"/>
    <w:qFormat/>
    <w:pPr>
      <w:keepNext w:val="1"/>
      <w:keepLines w:val="1"/>
      <w:numPr>
        <w:ilvl w:val="6"/>
        <w:numId w:val="17"/>
      </w:numPr>
      <w:spacing w:before="40"/>
      <w:ind/>
      <w:outlineLvl w:val="6"/>
    </w:pPr>
    <w:rPr>
      <w:rFonts w:asciiTheme="majorAscii" w:hAnsiTheme="majorHAnsi"/>
      <w:i w:val="1"/>
      <w:color w:themeColor="accent1" w:themeShade="7F" w:val="000000"/>
    </w:rPr>
  </w:style>
  <w:style w:styleId="Style_18_ch" w:type="character">
    <w:name w:val="heading 7"/>
    <w:basedOn w:val="Style_16_ch"/>
    <w:link w:val="Style_18"/>
    <w:rPr>
      <w:rFonts w:asciiTheme="majorAscii" w:hAnsiTheme="majorHAnsi"/>
      <w:i w:val="1"/>
      <w:color w:themeColor="accent1" w:themeShade="7F" w:val="000000"/>
    </w:rPr>
  </w:style>
  <w:style w:styleId="Style_19" w:type="paragraph">
    <w:name w:val="Balloon Text"/>
    <w:basedOn w:val="Style_16"/>
    <w:link w:val="Style_19_ch"/>
    <w:pPr>
      <w:spacing w:line="240" w:lineRule="auto"/>
      <w:ind/>
    </w:pPr>
    <w:rPr>
      <w:rFonts w:ascii="Tahoma" w:hAnsi="Tahoma"/>
      <w:sz w:val="16"/>
    </w:rPr>
  </w:style>
  <w:style w:styleId="Style_19_ch" w:type="character">
    <w:name w:val="Balloon Text"/>
    <w:basedOn w:val="Style_16_ch"/>
    <w:link w:val="Style_19"/>
    <w:rPr>
      <w:rFonts w:ascii="Tahoma" w:hAnsi="Tahoma"/>
      <w:sz w:val="16"/>
    </w:rPr>
  </w:style>
  <w:style w:styleId="Style_20" w:type="paragraph">
    <w:name w:val="toc 6"/>
    <w:next w:val="Style_16"/>
    <w:link w:val="Style_20_ch"/>
    <w:uiPriority w:val="39"/>
    <w:pPr>
      <w:ind w:firstLine="0" w:left="1000"/>
    </w:pPr>
  </w:style>
  <w:style w:styleId="Style_20_ch" w:type="character">
    <w:name w:val="toc 6"/>
    <w:link w:val="Style_20"/>
  </w:style>
  <w:style w:styleId="Style_21" w:type="paragraph">
    <w:name w:val="No Spacing"/>
    <w:link w:val="Style_21_ch"/>
    <w:pPr>
      <w:spacing w:line="240" w:lineRule="auto"/>
      <w:ind w:firstLine="709"/>
    </w:pPr>
    <w:rPr>
      <w:rFonts w:ascii="Times New Roman" w:hAnsi="Times New Roman"/>
      <w:sz w:val="28"/>
    </w:rPr>
  </w:style>
  <w:style w:styleId="Style_21_ch" w:type="character">
    <w:name w:val="No Spacing"/>
    <w:link w:val="Style_21"/>
    <w:rPr>
      <w:rFonts w:ascii="Times New Roman" w:hAnsi="Times New Roman"/>
      <w:sz w:val="28"/>
    </w:rPr>
  </w:style>
  <w:style w:styleId="Style_22" w:type="paragraph">
    <w:name w:val="caption"/>
    <w:basedOn w:val="Style_16"/>
    <w:next w:val="Style_16"/>
    <w:link w:val="Style_22_ch"/>
    <w:pPr>
      <w:spacing w:after="200" w:line="240" w:lineRule="auto"/>
      <w:ind/>
      <w:jc w:val="center"/>
    </w:pPr>
  </w:style>
  <w:style w:styleId="Style_22_ch" w:type="character">
    <w:name w:val="caption"/>
    <w:basedOn w:val="Style_16_ch"/>
    <w:link w:val="Style_22"/>
  </w:style>
  <w:style w:styleId="Style_23" w:type="paragraph">
    <w:name w:val="toc 7"/>
    <w:next w:val="Style_16"/>
    <w:link w:val="Style_23_ch"/>
    <w:uiPriority w:val="39"/>
    <w:pPr>
      <w:ind w:firstLine="0" w:left="1200"/>
    </w:pPr>
  </w:style>
  <w:style w:styleId="Style_23_ch" w:type="character">
    <w:name w:val="toc 7"/>
    <w:link w:val="Style_23"/>
  </w:style>
  <w:style w:styleId="Style_24" w:type="paragraph">
    <w:name w:val="FollowedHyperlink"/>
    <w:basedOn w:val="Style_25"/>
    <w:link w:val="Style_24_ch"/>
    <w:rPr>
      <w:color w:themeColor="followedHyperlink" w:val="000000"/>
      <w:u w:val="single"/>
    </w:rPr>
  </w:style>
  <w:style w:styleId="Style_24_ch" w:type="character">
    <w:name w:val="FollowedHyperlink"/>
    <w:basedOn w:val="Style_25_ch"/>
    <w:link w:val="Style_24"/>
    <w:rPr>
      <w:color w:themeColor="followedHyperlink" w:val="000000"/>
      <w:u w:val="single"/>
    </w:rPr>
  </w:style>
  <w:style w:styleId="Style_26" w:type="paragraph">
    <w:name w:val="heading 3"/>
    <w:basedOn w:val="Style_16"/>
    <w:next w:val="Style_16"/>
    <w:link w:val="Style_26_ch"/>
    <w:uiPriority w:val="9"/>
    <w:qFormat/>
    <w:pPr>
      <w:keepNext w:val="1"/>
      <w:keepLines w:val="1"/>
      <w:numPr>
        <w:ilvl w:val="2"/>
        <w:numId w:val="17"/>
      </w:numPr>
      <w:spacing w:before="40"/>
      <w:ind/>
      <w:outlineLvl w:val="2"/>
    </w:pPr>
    <w:rPr>
      <w:rFonts w:asciiTheme="majorAscii" w:hAnsiTheme="majorHAnsi"/>
      <w:color w:themeColor="accent1" w:themeShade="7F" w:val="000000"/>
      <w:sz w:val="24"/>
    </w:rPr>
  </w:style>
  <w:style w:styleId="Style_26_ch" w:type="character">
    <w:name w:val="heading 3"/>
    <w:basedOn w:val="Style_16_ch"/>
    <w:link w:val="Style_26"/>
    <w:rPr>
      <w:rFonts w:asciiTheme="majorAscii" w:hAnsiTheme="majorHAnsi"/>
      <w:color w:themeColor="accent1" w:themeShade="7F" w:val="000000"/>
      <w:sz w:val="24"/>
    </w:rPr>
  </w:style>
  <w:style w:styleId="Style_25" w:type="paragraph">
    <w:name w:val="Default Paragraph Font"/>
    <w:link w:val="Style_25_ch"/>
  </w:style>
  <w:style w:styleId="Style_25_ch" w:type="character">
    <w:name w:val="Default Paragraph Font"/>
    <w:link w:val="Style_25"/>
  </w:style>
  <w:style w:styleId="Style_27" w:type="paragraph">
    <w:name w:val="annotation text"/>
    <w:basedOn w:val="Style_16"/>
    <w:link w:val="Style_27_ch"/>
    <w:pPr>
      <w:spacing w:line="240" w:lineRule="auto"/>
      <w:ind/>
    </w:pPr>
    <w:rPr>
      <w:sz w:val="20"/>
    </w:rPr>
  </w:style>
  <w:style w:styleId="Style_27_ch" w:type="character">
    <w:name w:val="annotation text"/>
    <w:basedOn w:val="Style_16_ch"/>
    <w:link w:val="Style_27"/>
    <w:rPr>
      <w:sz w:val="20"/>
    </w:rPr>
  </w:style>
  <w:style w:styleId="Style_28" w:type="paragraph">
    <w:name w:val="heading 9"/>
    <w:basedOn w:val="Style_16"/>
    <w:next w:val="Style_16"/>
    <w:link w:val="Style_28_ch"/>
    <w:uiPriority w:val="9"/>
    <w:qFormat/>
    <w:pPr>
      <w:keepNext w:val="1"/>
      <w:keepLines w:val="1"/>
      <w:numPr>
        <w:ilvl w:val="8"/>
        <w:numId w:val="17"/>
      </w:numPr>
      <w:spacing w:before="40"/>
      <w:ind/>
      <w:outlineLvl w:val="8"/>
    </w:pPr>
    <w:rPr>
      <w:rFonts w:asciiTheme="majorAscii" w:hAnsiTheme="majorHAnsi"/>
      <w:i w:val="1"/>
      <w:color w:themeColor="text1" w:themeTint="D8" w:val="000000"/>
      <w:sz w:val="21"/>
    </w:rPr>
  </w:style>
  <w:style w:styleId="Style_28_ch" w:type="character">
    <w:name w:val="heading 9"/>
    <w:basedOn w:val="Style_16_ch"/>
    <w:link w:val="Style_28"/>
    <w:rPr>
      <w:rFonts w:asciiTheme="majorAscii" w:hAnsiTheme="majorHAnsi"/>
      <w:i w:val="1"/>
      <w:color w:themeColor="text1" w:themeTint="D8" w:val="000000"/>
      <w:sz w:val="21"/>
    </w:rPr>
  </w:style>
  <w:style w:styleId="Style_9" w:type="paragraph">
    <w:name w:val="List Paragraph"/>
    <w:basedOn w:val="Style_16"/>
    <w:link w:val="Style_9_ch"/>
    <w:pPr>
      <w:spacing w:after="200" w:line="276" w:lineRule="auto"/>
      <w:ind w:firstLine="0" w:left="720"/>
      <w:contextualSpacing w:val="1"/>
    </w:pPr>
    <w:rPr>
      <w:rFonts w:ascii="Calibri" w:hAnsi="Calibri"/>
    </w:rPr>
  </w:style>
  <w:style w:styleId="Style_9_ch" w:type="character">
    <w:name w:val="List Paragraph"/>
    <w:basedOn w:val="Style_16_ch"/>
    <w:link w:val="Style_9"/>
    <w:rPr>
      <w:rFonts w:ascii="Calibri" w:hAnsi="Calibri"/>
    </w:rPr>
  </w:style>
  <w:style w:styleId="Style_29" w:type="paragraph">
    <w:name w:val="toc 3"/>
    <w:next w:val="Style_16"/>
    <w:link w:val="Style_29_ch"/>
    <w:uiPriority w:val="39"/>
    <w:pPr>
      <w:ind w:firstLine="0" w:left="400"/>
    </w:pPr>
  </w:style>
  <w:style w:styleId="Style_29_ch" w:type="character">
    <w:name w:val="toc 3"/>
    <w:link w:val="Style_29"/>
  </w:style>
  <w:style w:styleId="Style_11" w:type="paragraph">
    <w:name w:val="Body Text"/>
    <w:basedOn w:val="Style_16"/>
    <w:link w:val="Style_11_ch"/>
    <w:pPr>
      <w:widowControl w:val="0"/>
      <w:spacing w:line="240" w:lineRule="auto"/>
      <w:ind w:firstLine="0" w:left="102"/>
    </w:pPr>
  </w:style>
  <w:style w:styleId="Style_11_ch" w:type="character">
    <w:name w:val="Body Text"/>
    <w:basedOn w:val="Style_16_ch"/>
    <w:link w:val="Style_11"/>
  </w:style>
  <w:style w:styleId="Style_30" w:type="paragraph">
    <w:name w:val="annotation subject"/>
    <w:basedOn w:val="Style_27"/>
    <w:next w:val="Style_27"/>
    <w:link w:val="Style_30_ch"/>
    <w:rPr>
      <w:b w:val="1"/>
    </w:rPr>
  </w:style>
  <w:style w:styleId="Style_30_ch" w:type="character">
    <w:name w:val="annotation subject"/>
    <w:basedOn w:val="Style_27_ch"/>
    <w:link w:val="Style_30"/>
    <w:rPr>
      <w:b w:val="1"/>
    </w:rPr>
  </w:style>
  <w:style w:styleId="Style_2" w:type="paragraph">
    <w:name w:val="footer"/>
    <w:basedOn w:val="Style_16"/>
    <w:link w:val="Style_2_ch"/>
    <w:pPr>
      <w:tabs>
        <w:tab w:leader="none" w:pos="4677" w:val="center"/>
        <w:tab w:leader="none" w:pos="9355" w:val="right"/>
      </w:tabs>
      <w:spacing w:line="240" w:lineRule="auto"/>
      <w:ind/>
    </w:pPr>
  </w:style>
  <w:style w:styleId="Style_2_ch" w:type="character">
    <w:name w:val="footer"/>
    <w:basedOn w:val="Style_16_ch"/>
    <w:link w:val="Style_2"/>
  </w:style>
  <w:style w:styleId="Style_31" w:type="paragraph">
    <w:name w:val="heading 5"/>
    <w:basedOn w:val="Style_16"/>
    <w:next w:val="Style_16"/>
    <w:link w:val="Style_31_ch"/>
    <w:uiPriority w:val="9"/>
    <w:qFormat/>
    <w:pPr>
      <w:keepNext w:val="1"/>
      <w:keepLines w:val="1"/>
      <w:numPr>
        <w:ilvl w:val="4"/>
        <w:numId w:val="17"/>
      </w:numPr>
      <w:spacing w:before="40"/>
      <w:ind/>
      <w:outlineLvl w:val="4"/>
    </w:pPr>
    <w:rPr>
      <w:rFonts w:asciiTheme="majorAscii" w:hAnsiTheme="majorHAnsi"/>
      <w:color w:themeColor="accent1" w:themeShade="BF" w:val="000000"/>
    </w:rPr>
  </w:style>
  <w:style w:styleId="Style_31_ch" w:type="character">
    <w:name w:val="heading 5"/>
    <w:basedOn w:val="Style_16_ch"/>
    <w:link w:val="Style_31"/>
    <w:rPr>
      <w:rFonts w:asciiTheme="majorAscii" w:hAnsiTheme="majorHAnsi"/>
      <w:color w:themeColor="accent1" w:themeShade="BF" w:val="000000"/>
    </w:rPr>
  </w:style>
  <w:style w:styleId="Style_7" w:type="paragraph">
    <w:name w:val="heading 1"/>
    <w:basedOn w:val="Style_16"/>
    <w:next w:val="Style_16"/>
    <w:link w:val="Style_7_ch"/>
    <w:uiPriority w:val="9"/>
    <w:qFormat/>
    <w:pPr>
      <w:keepNext w:val="1"/>
      <w:keepLines w:val="1"/>
      <w:pageBreakBefore w:val="1"/>
      <w:tabs>
        <w:tab w:leader="none" w:pos="0" w:val="left"/>
      </w:tabs>
      <w:spacing w:line="480" w:lineRule="auto"/>
      <w:ind w:firstLine="0"/>
      <w:jc w:val="center"/>
      <w:outlineLvl w:val="0"/>
    </w:pPr>
    <w:rPr>
      <w:b w:val="1"/>
      <w:sz w:val="32"/>
    </w:rPr>
  </w:style>
  <w:style w:styleId="Style_7_ch" w:type="character">
    <w:name w:val="heading 1"/>
    <w:basedOn w:val="Style_16_ch"/>
    <w:link w:val="Style_7"/>
    <w:rPr>
      <w:b w:val="1"/>
      <w:sz w:val="32"/>
    </w:rPr>
  </w:style>
  <w:style w:styleId="Style_13" w:type="paragraph">
    <w:name w:val="Hyperlink"/>
    <w:basedOn w:val="Style_25"/>
    <w:link w:val="Style_13_ch"/>
    <w:rPr>
      <w:color w:themeColor="hyperlink" w:val="000000"/>
      <w:u w:val="single"/>
    </w:rPr>
  </w:style>
  <w:style w:styleId="Style_13_ch" w:type="character">
    <w:name w:val="Hyperlink"/>
    <w:basedOn w:val="Style_25_ch"/>
    <w:link w:val="Style_13"/>
    <w:rPr>
      <w:color w:themeColor="hyperlink" w:val="000000"/>
      <w:u w:val="single"/>
    </w:rPr>
  </w:style>
  <w:style w:styleId="Style_32" w:type="paragraph">
    <w:name w:val="Footnote"/>
    <w:link w:val="Style_32_ch"/>
    <w:pPr>
      <w:ind/>
      <w:jc w:val="left"/>
    </w:pPr>
    <w:rPr>
      <w:rFonts w:ascii="XO Thames" w:hAnsi="XO Thames"/>
      <w:sz w:val="22"/>
    </w:rPr>
  </w:style>
  <w:style w:styleId="Style_32_ch" w:type="character">
    <w:name w:val="Footnote"/>
    <w:link w:val="Style_32"/>
    <w:rPr>
      <w:rFonts w:ascii="XO Thames" w:hAnsi="XO Thames"/>
      <w:sz w:val="22"/>
    </w:rPr>
  </w:style>
  <w:style w:styleId="Style_33" w:type="paragraph">
    <w:name w:val="heading 8"/>
    <w:basedOn w:val="Style_16"/>
    <w:next w:val="Style_16"/>
    <w:link w:val="Style_33_ch"/>
    <w:uiPriority w:val="9"/>
    <w:qFormat/>
    <w:pPr>
      <w:keepNext w:val="1"/>
      <w:keepLines w:val="1"/>
      <w:numPr>
        <w:ilvl w:val="7"/>
        <w:numId w:val="17"/>
      </w:numPr>
      <w:spacing w:before="40"/>
      <w:ind/>
      <w:outlineLvl w:val="7"/>
    </w:pPr>
    <w:rPr>
      <w:rFonts w:asciiTheme="majorAscii" w:hAnsiTheme="majorHAnsi"/>
      <w:color w:themeColor="text1" w:themeTint="D8" w:val="000000"/>
      <w:sz w:val="21"/>
    </w:rPr>
  </w:style>
  <w:style w:styleId="Style_33_ch" w:type="character">
    <w:name w:val="heading 8"/>
    <w:basedOn w:val="Style_16_ch"/>
    <w:link w:val="Style_33"/>
    <w:rPr>
      <w:rFonts w:asciiTheme="majorAscii" w:hAnsiTheme="majorHAnsi"/>
      <w:color w:themeColor="text1" w:themeTint="D8" w:val="000000"/>
      <w:sz w:val="21"/>
    </w:rPr>
  </w:style>
  <w:style w:styleId="Style_3" w:type="paragraph">
    <w:name w:val="toc 1"/>
    <w:basedOn w:val="Style_16"/>
    <w:next w:val="Style_16"/>
    <w:link w:val="Style_3_ch"/>
    <w:uiPriority w:val="39"/>
    <w:pPr>
      <w:tabs>
        <w:tab w:leader="dot" w:pos="9354" w:val="right"/>
      </w:tabs>
      <w:ind w:firstLine="0"/>
    </w:pPr>
  </w:style>
  <w:style w:styleId="Style_3_ch" w:type="character">
    <w:name w:val="toc 1"/>
    <w:basedOn w:val="Style_16_ch"/>
    <w:link w:val="Style_3"/>
  </w:style>
  <w:style w:styleId="Style_34" w:type="paragraph">
    <w:name w:val="Header and Footer"/>
    <w:link w:val="Style_34_ch"/>
    <w:pPr>
      <w:spacing w:line="360" w:lineRule="auto"/>
      <w:ind/>
    </w:pPr>
    <w:rPr>
      <w:rFonts w:ascii="XO Thames" w:hAnsi="XO Thames"/>
      <w:sz w:val="20"/>
    </w:rPr>
  </w:style>
  <w:style w:styleId="Style_34_ch" w:type="character">
    <w:name w:val="Header and Footer"/>
    <w:link w:val="Style_34"/>
    <w:rPr>
      <w:rFonts w:ascii="XO Thames" w:hAnsi="XO Thames"/>
      <w:sz w:val="20"/>
    </w:rPr>
  </w:style>
  <w:style w:styleId="Style_35" w:type="paragraph">
    <w:name w:val="toc 9"/>
    <w:next w:val="Style_16"/>
    <w:link w:val="Style_35_ch"/>
    <w:uiPriority w:val="39"/>
    <w:pPr>
      <w:ind w:firstLine="0" w:left="1600"/>
    </w:pPr>
  </w:style>
  <w:style w:styleId="Style_35_ch" w:type="character">
    <w:name w:val="toc 9"/>
    <w:link w:val="Style_35"/>
  </w:style>
  <w:style w:styleId="Style_36" w:type="paragraph">
    <w:name w:val="toc 8"/>
    <w:next w:val="Style_16"/>
    <w:link w:val="Style_36_ch"/>
    <w:uiPriority w:val="39"/>
    <w:pPr>
      <w:ind w:firstLine="0" w:left="1400"/>
    </w:pPr>
  </w:style>
  <w:style w:styleId="Style_36_ch" w:type="character">
    <w:name w:val="toc 8"/>
    <w:link w:val="Style_36"/>
  </w:style>
  <w:style w:styleId="Style_37" w:type="paragraph">
    <w:name w:val="annotation reference"/>
    <w:basedOn w:val="Style_25"/>
    <w:link w:val="Style_37_ch"/>
    <w:rPr>
      <w:sz w:val="16"/>
    </w:rPr>
  </w:style>
  <w:style w:styleId="Style_37_ch" w:type="character">
    <w:name w:val="annotation reference"/>
    <w:basedOn w:val="Style_25_ch"/>
    <w:link w:val="Style_37"/>
    <w:rPr>
      <w:sz w:val="16"/>
    </w:rPr>
  </w:style>
  <w:style w:styleId="Style_38" w:type="paragraph">
    <w:name w:val="Неразрешенное упоминание1"/>
    <w:basedOn w:val="Style_25"/>
    <w:link w:val="Style_38_ch"/>
    <w:rPr>
      <w:color w:val="605E5C"/>
      <w:shd w:fill="E1DFDD" w:val="clear"/>
    </w:rPr>
  </w:style>
  <w:style w:styleId="Style_38_ch" w:type="character">
    <w:name w:val="Неразрешенное упоминание1"/>
    <w:basedOn w:val="Style_25_ch"/>
    <w:link w:val="Style_38"/>
    <w:rPr>
      <w:color w:val="605E5C"/>
      <w:shd w:fill="E1DFDD" w:val="clear"/>
    </w:rPr>
  </w:style>
  <w:style w:styleId="Style_39" w:type="paragraph">
    <w:name w:val="toc 5"/>
    <w:next w:val="Style_16"/>
    <w:link w:val="Style_39_ch"/>
    <w:uiPriority w:val="39"/>
    <w:pPr>
      <w:ind w:firstLine="0" w:left="800"/>
    </w:pPr>
  </w:style>
  <w:style w:styleId="Style_39_ch" w:type="character">
    <w:name w:val="toc 5"/>
    <w:link w:val="Style_39"/>
  </w:style>
  <w:style w:styleId="Style_15" w:type="paragraph">
    <w:name w:val="HTML Preformatted"/>
    <w:basedOn w:val="Style_16"/>
    <w:link w:val="Style_15_ch"/>
    <w:pPr>
      <w:tabs>
        <w:tab w:leader="none" w:pos="916" w:val="left"/>
        <w:tab w:leader="none" w:pos="1832" w:val="left"/>
        <w:tab w:leader="none" w:pos="2748" w:val="left"/>
        <w:tab w:leader="none" w:pos="3664" w:val="left"/>
        <w:tab w:leader="none" w:pos="4580" w:val="left"/>
        <w:tab w:leader="none" w:pos="5496" w:val="left"/>
        <w:tab w:leader="none" w:pos="6412" w:val="left"/>
        <w:tab w:leader="none" w:pos="7328" w:val="left"/>
        <w:tab w:leader="none" w:pos="8244" w:val="left"/>
        <w:tab w:leader="none" w:pos="9160" w:val="left"/>
        <w:tab w:leader="none" w:pos="10076" w:val="left"/>
        <w:tab w:leader="none" w:pos="10992" w:val="left"/>
        <w:tab w:leader="none" w:pos="11908" w:val="left"/>
        <w:tab w:leader="none" w:pos="12824" w:val="left"/>
        <w:tab w:leader="none" w:pos="13740" w:val="left"/>
        <w:tab w:leader="none" w:pos="14656" w:val="left"/>
      </w:tabs>
      <w:spacing w:line="240" w:lineRule="auto"/>
      <w:ind w:firstLine="0"/>
      <w:jc w:val="left"/>
    </w:pPr>
    <w:rPr>
      <w:rFonts w:ascii="Courier New" w:hAnsi="Courier New"/>
      <w:sz w:val="20"/>
    </w:rPr>
  </w:style>
  <w:style w:styleId="Style_15_ch" w:type="character">
    <w:name w:val="HTML Preformatted"/>
    <w:basedOn w:val="Style_16_ch"/>
    <w:link w:val="Style_15"/>
    <w:rPr>
      <w:rFonts w:ascii="Courier New" w:hAnsi="Courier New"/>
      <w:sz w:val="20"/>
    </w:rPr>
  </w:style>
  <w:style w:styleId="Style_1" w:type="paragraph">
    <w:name w:val="header"/>
    <w:basedOn w:val="Style_16"/>
    <w:link w:val="Style_1_ch"/>
    <w:pPr>
      <w:tabs>
        <w:tab w:leader="none" w:pos="4677" w:val="center"/>
        <w:tab w:leader="none" w:pos="9355" w:val="right"/>
      </w:tabs>
      <w:spacing w:line="240" w:lineRule="auto"/>
      <w:ind/>
    </w:pPr>
  </w:style>
  <w:style w:styleId="Style_1_ch" w:type="character">
    <w:name w:val="header"/>
    <w:basedOn w:val="Style_16_ch"/>
    <w:link w:val="Style_1"/>
  </w:style>
  <w:style w:styleId="Style_40" w:type="paragraph">
    <w:name w:val="Чертежный"/>
    <w:link w:val="Style_40_ch"/>
    <w:pPr>
      <w:spacing w:after="200" w:line="240" w:lineRule="auto"/>
      <w:ind/>
    </w:pPr>
    <w:rPr>
      <w:rFonts w:ascii="ISOCPEUR" w:hAnsi="ISOCPEUR"/>
      <w:i w:val="1"/>
    </w:rPr>
  </w:style>
  <w:style w:styleId="Style_40_ch" w:type="character">
    <w:name w:val="Чертежный"/>
    <w:link w:val="Style_40"/>
    <w:rPr>
      <w:rFonts w:ascii="ISOCPEUR" w:hAnsi="ISOCPEUR"/>
      <w:i w:val="1"/>
    </w:rPr>
  </w:style>
  <w:style w:styleId="Style_41" w:type="paragraph">
    <w:name w:val="Subtitle"/>
    <w:next w:val="Style_16"/>
    <w:link w:val="Style_41_ch"/>
    <w:uiPriority w:val="11"/>
    <w:qFormat/>
    <w:rPr>
      <w:rFonts w:ascii="XO Thames" w:hAnsi="XO Thames"/>
      <w:i w:val="1"/>
      <w:color w:val="616161"/>
      <w:sz w:val="24"/>
    </w:rPr>
  </w:style>
  <w:style w:styleId="Style_41_ch" w:type="character">
    <w:name w:val="Subtitle"/>
    <w:link w:val="Style_41"/>
    <w:rPr>
      <w:rFonts w:ascii="XO Thames" w:hAnsi="XO Thames"/>
      <w:i w:val="1"/>
      <w:color w:val="616161"/>
      <w:sz w:val="24"/>
    </w:rPr>
  </w:style>
  <w:style w:styleId="Style_42" w:type="paragraph">
    <w:name w:val="toc 10"/>
    <w:next w:val="Style_16"/>
    <w:link w:val="Style_42_ch"/>
    <w:uiPriority w:val="39"/>
    <w:pPr>
      <w:ind w:firstLine="0" w:left="1800"/>
    </w:pPr>
  </w:style>
  <w:style w:styleId="Style_42_ch" w:type="character">
    <w:name w:val="toc 10"/>
    <w:link w:val="Style_42"/>
  </w:style>
  <w:style w:styleId="Style_5" w:type="paragraph">
    <w:name w:val="Title"/>
    <w:basedOn w:val="Style_7"/>
    <w:next w:val="Style_16"/>
    <w:link w:val="Style_5_ch"/>
    <w:uiPriority w:val="10"/>
    <w:qFormat/>
    <w:pPr>
      <w:ind w:firstLine="0" w:left="709"/>
      <w:contextualSpacing w:val="1"/>
      <w:jc w:val="both"/>
    </w:pPr>
    <w:rPr>
      <w:spacing w:val="-10"/>
    </w:rPr>
  </w:style>
  <w:style w:styleId="Style_5_ch" w:type="character">
    <w:name w:val="Title"/>
    <w:basedOn w:val="Style_7_ch"/>
    <w:link w:val="Style_5"/>
    <w:rPr>
      <w:spacing w:val="-10"/>
    </w:rPr>
  </w:style>
  <w:style w:styleId="Style_43" w:type="paragraph">
    <w:name w:val="heading 4"/>
    <w:basedOn w:val="Style_16"/>
    <w:next w:val="Style_16"/>
    <w:link w:val="Style_43_ch"/>
    <w:uiPriority w:val="9"/>
    <w:qFormat/>
    <w:pPr>
      <w:keepNext w:val="1"/>
      <w:keepLines w:val="1"/>
      <w:numPr>
        <w:ilvl w:val="3"/>
        <w:numId w:val="17"/>
      </w:numPr>
      <w:spacing w:before="40"/>
      <w:ind/>
      <w:outlineLvl w:val="3"/>
    </w:pPr>
    <w:rPr>
      <w:rFonts w:asciiTheme="majorAscii" w:hAnsiTheme="majorHAnsi"/>
      <w:i w:val="1"/>
      <w:color w:themeColor="accent1" w:themeShade="BF" w:val="000000"/>
    </w:rPr>
  </w:style>
  <w:style w:styleId="Style_43_ch" w:type="character">
    <w:name w:val="heading 4"/>
    <w:basedOn w:val="Style_16_ch"/>
    <w:link w:val="Style_43"/>
    <w:rPr>
      <w:rFonts w:asciiTheme="majorAscii" w:hAnsiTheme="majorHAnsi"/>
      <w:i w:val="1"/>
      <w:color w:themeColor="accent1" w:themeShade="BF" w:val="000000"/>
    </w:rPr>
  </w:style>
  <w:style w:styleId="Style_12" w:type="paragraph">
    <w:name w:val="Заголовок 1 с номером"/>
    <w:basedOn w:val="Style_7"/>
    <w:next w:val="Style_16"/>
    <w:link w:val="Style_12_ch"/>
    <w:pPr>
      <w:spacing w:line="720" w:lineRule="auto"/>
      <w:ind w:firstLine="0" w:left="709"/>
    </w:pPr>
  </w:style>
  <w:style w:styleId="Style_12_ch" w:type="character">
    <w:name w:val="Заголовок 1 с номером"/>
    <w:basedOn w:val="Style_7_ch"/>
    <w:link w:val="Style_12"/>
  </w:style>
  <w:style w:styleId="Style_44" w:type="paragraph">
    <w:name w:val="TOC Heading"/>
    <w:basedOn w:val="Style_7"/>
    <w:next w:val="Style_16"/>
    <w:link w:val="Style_44_ch"/>
    <w:pPr>
      <w:pageBreakBefore w:val="0"/>
      <w:spacing w:before="480" w:line="276" w:lineRule="auto"/>
      <w:ind/>
      <w:outlineLvl w:val="8"/>
    </w:pPr>
    <w:rPr>
      <w:rFonts w:asciiTheme="majorAscii" w:hAnsiTheme="majorHAnsi"/>
      <w:b w:val="0"/>
      <w:caps w:val="1"/>
      <w:color w:themeColor="accent1" w:themeShade="BF" w:val="000000"/>
    </w:rPr>
  </w:style>
  <w:style w:styleId="Style_44_ch" w:type="character">
    <w:name w:val="TOC Heading"/>
    <w:basedOn w:val="Style_7_ch"/>
    <w:link w:val="Style_44"/>
    <w:rPr>
      <w:rFonts w:asciiTheme="majorAscii" w:hAnsiTheme="majorHAnsi"/>
      <w:b w:val="0"/>
      <w:caps w:val="1"/>
      <w:color w:themeColor="accent1" w:themeShade="BF" w:val="000000"/>
    </w:rPr>
  </w:style>
  <w:style w:styleId="Style_8" w:type="paragraph">
    <w:name w:val="heading 2"/>
    <w:basedOn w:val="Style_16"/>
    <w:next w:val="Style_16"/>
    <w:link w:val="Style_8_ch"/>
    <w:uiPriority w:val="9"/>
    <w:qFormat/>
    <w:pPr>
      <w:keepNext w:val="1"/>
      <w:keepLines w:val="1"/>
      <w:numPr>
        <w:ilvl w:val="1"/>
        <w:numId w:val="17"/>
      </w:numPr>
      <w:tabs>
        <w:tab w:leader="none" w:pos="1134" w:val="left"/>
      </w:tabs>
      <w:spacing w:line="480" w:lineRule="auto"/>
      <w:ind w:hanging="578" w:left="1287"/>
      <w:outlineLvl w:val="1"/>
    </w:pPr>
    <w:rPr>
      <w:b w:val="1"/>
    </w:rPr>
  </w:style>
  <w:style w:styleId="Style_8_ch" w:type="character">
    <w:name w:val="heading 2"/>
    <w:basedOn w:val="Style_16_ch"/>
    <w:link w:val="Style_8"/>
    <w:rPr>
      <w:b w:val="1"/>
    </w:rPr>
  </w:style>
  <w:style w:styleId="Style_6" w:type="paragraph">
    <w:name w:val="Normal (Web)"/>
    <w:basedOn w:val="Style_16"/>
    <w:link w:val="Style_6_ch"/>
    <w:pPr>
      <w:spacing w:afterAutospacing="on" w:beforeAutospacing="on"/>
      <w:ind/>
    </w:pPr>
    <w:rPr>
      <w:color w:val="000000"/>
      <w:sz w:val="24"/>
    </w:rPr>
  </w:style>
  <w:style w:styleId="Style_6_ch" w:type="character">
    <w:name w:val="Normal (Web)"/>
    <w:basedOn w:val="Style_16_ch"/>
    <w:link w:val="Style_6"/>
    <w:rPr>
      <w:color w:val="000000"/>
      <w:sz w:val="24"/>
    </w:rPr>
  </w:style>
  <w:style w:styleId="Style_45" w:type="paragraph">
    <w:name w:val="heading 6"/>
    <w:basedOn w:val="Style_16"/>
    <w:next w:val="Style_16"/>
    <w:link w:val="Style_45_ch"/>
    <w:uiPriority w:val="9"/>
    <w:qFormat/>
    <w:pPr>
      <w:keepNext w:val="1"/>
      <w:keepLines w:val="1"/>
      <w:numPr>
        <w:ilvl w:val="5"/>
        <w:numId w:val="17"/>
      </w:numPr>
      <w:spacing w:before="40"/>
      <w:ind/>
      <w:outlineLvl w:val="5"/>
    </w:pPr>
    <w:rPr>
      <w:rFonts w:asciiTheme="majorAscii" w:hAnsiTheme="majorHAnsi"/>
      <w:color w:themeColor="accent1" w:themeShade="7F" w:val="000000"/>
    </w:rPr>
  </w:style>
  <w:style w:styleId="Style_45_ch" w:type="character">
    <w:name w:val="heading 6"/>
    <w:basedOn w:val="Style_16_ch"/>
    <w:link w:val="Style_45"/>
    <w:rPr>
      <w:rFonts w:asciiTheme="majorAscii" w:hAnsiTheme="majorHAnsi"/>
      <w:color w:themeColor="accent1" w:themeShade="7F" w:val="000000"/>
    </w:rPr>
  </w:style>
  <w:style w:default="1" w:styleId="Style_14" w:type="table">
    <w:name w:val="Normal Table"/>
    <w:tblPr>
      <w:tblInd w:type="dxa" w:w="0"/>
      <w:tblCellMar>
        <w:top w:type="dxa" w:w="0"/>
        <w:left w:type="dxa" w:w="108"/>
        <w:bottom w:type="dxa" w:w="0"/>
        <w:right w:type="dxa" w:w="108"/>
      </w:tblCellMar>
    </w:tblPr>
  </w:style>
  <w:style w:styleId="Style_10" w:type="table">
    <w:name w:val="Table Grid"/>
    <w:basedOn w:val="Style_14"/>
    <w:pPr>
      <w:spacing w:line="240" w:lineRule="auto"/>
      <w:ind/>
    </w:pPr>
    <w:tblPr>
      <w:tblInd w:type="dxa" w:w="0"/>
      <w:tblBorders>
        <w:top w:color="000000" w:sz="4" w:val="single"/>
        <w:left w:color="000000" w:sz="4" w:val="single"/>
        <w:bottom w:color="000000" w:sz="4" w:val="single"/>
        <w:right w:color="000000" w:sz="4" w:val="single"/>
        <w:insideH w:color="000000" w:sz="4" w:val="single"/>
        <w:insideV w:color="000000" w:sz="4" w:val="single"/>
      </w:tblBorders>
      <w:tblCellMar>
        <w:top w:type="dxa" w:w="0"/>
        <w:left w:type="dxa" w:w="108"/>
        <w:bottom w:type="dxa" w:w="0"/>
        <w:right w:type="dxa" w:w="108"/>
      </w:tblCellMar>
    </w:tblPr>
  </w:style>
</w:styles>
</file>

<file path=word/stylesWithEffects.xml><?xml version="1.0" encoding="utf-8"?>
<w:styles xmlns:w="http://schemas.openxmlformats.org/wordprocessingml/2006/main">
  <w:docDefaults>
    <w:rPrDefault>
      <w:rPr>
        <w:rFonts w:asciiTheme="minorHAnsi" w:cstheme="minorBidi" w:eastAsiaTheme="minorEastAsia" w:hAnsiTheme="minorHAnsi"/>
        <w:sz w:val="24"/>
        <w:szCs w:val="24"/>
        <w:lang w:bidi="ar-SA" w:eastAsia="en-US" w:val="en-US"/>
      </w:rPr>
    </w:rPrDefault>
    <w:pPrDefault/>
  </w:docDefaults>
  <w:latentStyles w:count="27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Normal" w:type="paragraph">
    <w:name w:val="Normal"/>
    <w:qFormat/>
  </w:style>
  <w:style w:styleId="Heading1" w:type="paragraph">
    <w:name w:val="heading 1"/>
    <w:basedOn w:val="Normal"/>
    <w:next w:val="Normal"/>
    <w:link w:val="Heading1Char"/>
    <w:uiPriority w:val="9"/>
    <w:qFormat/>
    <w:rsid w:val="00111FAE"/>
    <w:pPr>
      <w:keepNext/>
      <w:keepLines/>
      <w:spacing w:before="480"/>
      <w:outlineLvl w:val="0"/>
    </w:pPr>
    <w:rPr>
      <w:rFonts w:asciiTheme="majorHAnsi" w:cstheme="majorBidi" w:eastAsiaTheme="majorEastAsia" w:hAnsiTheme="majorHAnsi"/>
      <w:b/>
      <w:bCs/>
      <w:color w:themeColor="accent1" w:themeShade="B5" w:val="345A8A"/>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111FAE"/>
    <w:rPr>
      <w:rFonts w:asciiTheme="majorHAnsi" w:cstheme="majorBidi" w:eastAsiaTheme="majorEastAsia" w:hAnsiTheme="majorHAnsi"/>
      <w:b/>
      <w:bCs/>
      <w:color w:themeColor="accent1" w:themeShade="B5" w:val="345A8A"/>
      <w:sz w:val="32"/>
      <w:szCs w:val="32"/>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no" ?>
<Relationships xmlns="http://schemas.openxmlformats.org/package/2006/relationships">
  <Relationship Id="rId54" Target="numbering.xml" Type="http://schemas.openxmlformats.org/officeDocument/2006/relationships/numbering"/>
  <Relationship Id="rId50" Target="styles.xml" Type="http://schemas.openxmlformats.org/officeDocument/2006/relationships/styles"/>
  <Relationship Id="rId49" Target="settings.xml" Type="http://schemas.openxmlformats.org/officeDocument/2006/relationships/settings"/>
  <Relationship Id="rId48" Target="fontTable.xml" Type="http://schemas.openxmlformats.org/officeDocument/2006/relationships/fontTable"/>
  <Relationship Id="rId47" Target="media/39.png" Type="http://schemas.openxmlformats.org/officeDocument/2006/relationships/image"/>
  <Relationship Id="rId45" Target="media/37.png" Type="http://schemas.openxmlformats.org/officeDocument/2006/relationships/image"/>
  <Relationship Id="rId43" Target="media/35.png" Type="http://schemas.openxmlformats.org/officeDocument/2006/relationships/image"/>
  <Relationship Id="rId42" Target="media/34.png" Type="http://schemas.openxmlformats.org/officeDocument/2006/relationships/image"/>
  <Relationship Id="rId41" Target="media/33.png" Type="http://schemas.openxmlformats.org/officeDocument/2006/relationships/image"/>
  <Relationship Id="rId40" Target="media/32.png" Type="http://schemas.openxmlformats.org/officeDocument/2006/relationships/image"/>
  <Relationship Id="rId39" Target="media/31.png" Type="http://schemas.openxmlformats.org/officeDocument/2006/relationships/image"/>
  <Relationship Id="rId37" Target="media/29.png" Type="http://schemas.openxmlformats.org/officeDocument/2006/relationships/image"/>
  <Relationship Id="rId34" Target="media/26.png" Type="http://schemas.openxmlformats.org/officeDocument/2006/relationships/image"/>
  <Relationship Id="rId33" Target="media/25.png" Type="http://schemas.openxmlformats.org/officeDocument/2006/relationships/image"/>
  <Relationship Id="rId31" Target="media/23.png" Type="http://schemas.openxmlformats.org/officeDocument/2006/relationships/image"/>
  <Relationship Id="rId28" Target="media/20.png" Type="http://schemas.openxmlformats.org/officeDocument/2006/relationships/image"/>
  <Relationship Id="rId24" Target="media/16.png" Type="http://schemas.openxmlformats.org/officeDocument/2006/relationships/image"/>
  <Relationship Id="rId53" Target="theme/theme1.xml" Type="http://schemas.openxmlformats.org/officeDocument/2006/relationships/theme"/>
  <Relationship Id="rId36" Target="media/28.png" Type="http://schemas.openxmlformats.org/officeDocument/2006/relationships/image"/>
  <Relationship Id="rId23" Target="media/15.png" Type="http://schemas.openxmlformats.org/officeDocument/2006/relationships/image"/>
  <Relationship Id="rId27" Target="media/19.png" Type="http://schemas.openxmlformats.org/officeDocument/2006/relationships/image"/>
  <Relationship Id="rId21" Target="media/13.png" Type="http://schemas.openxmlformats.org/officeDocument/2006/relationships/image"/>
  <Relationship Id="rId46" Target="media/38.png" Type="http://schemas.openxmlformats.org/officeDocument/2006/relationships/image"/>
  <Relationship Id="rId19" Target="media/11.png" Type="http://schemas.openxmlformats.org/officeDocument/2006/relationships/image"/>
  <Relationship Id="rId51" Target="stylesWithEffects.xml" Type="http://schemas.microsoft.com/office/2007/relationships/stylesWithEffects"/>
  <Relationship Id="rId18" Target="media/10.png" Type="http://schemas.openxmlformats.org/officeDocument/2006/relationships/image"/>
  <Relationship Id="rId17" Target="media/9.png" Type="http://schemas.openxmlformats.org/officeDocument/2006/relationships/image"/>
  <Relationship Id="rId15" Target="media/7.png" Type="http://schemas.openxmlformats.org/officeDocument/2006/relationships/image"/>
  <Relationship Id="rId16" Target="media/8.png" Type="http://schemas.openxmlformats.org/officeDocument/2006/relationships/image"/>
  <Relationship Id="rId11" Target="media/3.png" Type="http://schemas.openxmlformats.org/officeDocument/2006/relationships/image"/>
  <Relationship Id="rId22" Target="media/14.png" Type="http://schemas.openxmlformats.org/officeDocument/2006/relationships/image"/>
  <Relationship Id="rId38" Target="media/30.png" Type="http://schemas.openxmlformats.org/officeDocument/2006/relationships/image"/>
  <Relationship Id="rId10" Target="media/2.png" Type="http://schemas.openxmlformats.org/officeDocument/2006/relationships/image"/>
  <Relationship Id="rId14" Target="media/6.png" Type="http://schemas.openxmlformats.org/officeDocument/2006/relationships/image"/>
  <Relationship Id="rId7" Target="header7.xml" Type="http://schemas.openxmlformats.org/officeDocument/2006/relationships/header"/>
  <Relationship Id="rId6" Target="header6.xml" Type="http://schemas.openxmlformats.org/officeDocument/2006/relationships/header"/>
  <Relationship Id="rId44" Target="media/36.png" Type="http://schemas.openxmlformats.org/officeDocument/2006/relationships/image"/>
  <Relationship Id="rId13" Target="media/5.png" Type="http://schemas.openxmlformats.org/officeDocument/2006/relationships/image"/>
  <Relationship Id="rId9" Target="media/1.png" Type="http://schemas.openxmlformats.org/officeDocument/2006/relationships/image"/>
  <Relationship Id="rId32" Target="media/24.png" Type="http://schemas.openxmlformats.org/officeDocument/2006/relationships/image"/>
  <Relationship Id="rId5" Target="footer5.xml" Type="http://schemas.openxmlformats.org/officeDocument/2006/relationships/footer"/>
  <Relationship Id="rId52" Target="webSettings.xml" Type="http://schemas.openxmlformats.org/officeDocument/2006/relationships/webSettings"/>
  <Relationship Id="rId8" Target="footer8.xml" Type="http://schemas.openxmlformats.org/officeDocument/2006/relationships/footer"/>
  <Relationship Id="rId4" Target="header4.xml" Type="http://schemas.openxmlformats.org/officeDocument/2006/relationships/header"/>
  <Relationship Id="rId26" Target="media/18.png" Type="http://schemas.openxmlformats.org/officeDocument/2006/relationships/image"/>
  <Relationship Id="rId35" Target="media/27.png" Type="http://schemas.openxmlformats.org/officeDocument/2006/relationships/image"/>
  <Relationship Id="rId12" Target="media/4.png" Type="http://schemas.openxmlformats.org/officeDocument/2006/relationships/image"/>
  <Relationship Id="rId29" Target="media/21.png" Type="http://schemas.openxmlformats.org/officeDocument/2006/relationships/image"/>
  <Relationship Id="rId3" Target="header3.xml" Type="http://schemas.openxmlformats.org/officeDocument/2006/relationships/header"/>
  <Relationship Id="rId30" Target="media/22.png" Type="http://schemas.openxmlformats.org/officeDocument/2006/relationships/image"/>
  <Relationship Id="rId2" Target="footer2.xml" Type="http://schemas.openxmlformats.org/officeDocument/2006/relationships/footer"/>
  <Relationship Id="rId25" Target="media/17.png" Type="http://schemas.openxmlformats.org/officeDocument/2006/relationships/image"/>
  <Relationship Id="rId1" Target="header1.xml" Type="http://schemas.openxmlformats.org/officeDocument/2006/relationships/header"/>
  <Relationship Id="rId20" Target="media/12.png" Type="http://schemas.openxmlformats.org/officeDocument/2006/relationships/image"/>
</Relationships>

</file>

<file path=word/theme/theme1.xml><?xml version="1.0" encoding="utf-8"?>
<a:theme xmlns:a="http://schemas.openxmlformats.org/drawingml/2006/main" xmlns:c="http://schemas.openxmlformats.org/drawingml/2006/chart" xmlns:co="http://ncloudtech.com"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x14="http://schemas.microsoft.com/office/spreadsheetml/2009/9/main" xmlns:xdr="http://schemas.openxmlformats.org/drawingml/2006/spreadsheetDrawing"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majorFont>
      <a:minorFont>
        <a:latin typeface="Calibri"/>
        <a:ea typeface=""/>
        <a:cs typeface=""/>
      </a:minorFont>
    </a:fontScheme>
    <a:fmtScheme name="Стандартная">
      <a:fillStyleLst>
        <a:solidFill>
          <a:schemeClr val="phClr"/>
        </a:solidFill>
        <a:gradFill>
          <a:gsLst>
            <a:gs pos="0%">
              <a:schemeClr val="phClr">
                <a:lumMod val="110%"/>
                <a:satMod val="105%"/>
                <a:tint val="67%"/>
              </a:schemeClr>
            </a:gs>
            <a:gs pos="50%">
              <a:schemeClr val="phClr">
                <a:lumMod val="105%"/>
                <a:satMod val="103%"/>
                <a:tint val="73%"/>
              </a:schemeClr>
            </a:gs>
            <a:gs pos="100%">
              <a:schemeClr val="phClr">
                <a:lumMod val="105%"/>
                <a:satMod val="109%"/>
                <a:tint val="81%"/>
              </a:schemeClr>
            </a:gs>
          </a:gsLst>
        </a:gradFill>
        <a:gradFill>
          <a:gsLst>
            <a:gs pos="0%">
              <a:schemeClr val="phClr">
                <a:satMod val="103%"/>
                <a:lumMod val="102%"/>
                <a:tint val="94%"/>
              </a:schemeClr>
            </a:gs>
            <a:gs pos="50%">
              <a:schemeClr val="phClr">
                <a:satMod val="110%"/>
                <a:lumMod val="100%"/>
                <a:shade val="100%"/>
              </a:schemeClr>
            </a:gs>
            <a:gs pos="100%">
              <a:schemeClr val="phClr">
                <a:lumMod val="99%"/>
                <a:satMod val="120%"/>
                <a:shade val="78%"/>
              </a:schemeClr>
            </a:gs>
          </a:gsLst>
        </a:gradFill>
      </a:fillStyleLst>
      <a:lnStyleLst>
        <a:ln w="6350">
          <a:solidFill>
            <a:schemeClr val="phClr"/>
          </a:solidFill>
          <a:prstDash val="solid"/>
        </a:ln>
        <a:ln w="12700">
          <a:solidFill>
            <a:schemeClr val="phClr"/>
          </a:solidFill>
          <a:prstDash val="solid"/>
        </a:ln>
        <a:ln w="1905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solidFill>
          <a:schemeClr val="phClr">
            <a:tint val="95%"/>
            <a:satMod val="170%"/>
          </a:schemeClr>
        </a:solidFill>
        <a:gradFill>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gradFill>
      </a:bgFillStyleLst>
    </a:fmtScheme>
  </a:themeElements>
</a:theme>
</file>

<file path=docProps/app.xml><?xml version="1.0" encoding="utf-8"?>
<Properties xmlns="http://schemas.openxmlformats.org/officeDocument/2006/extended-properties">
  <Template>Normal.dotm</Template>
  <TotalTime>0</TotalTime>
  <DocSecurity>0</DocSecurity>
  <ScaleCrop>false</ScaleCrop>
  <Application>MyOffice-CoreFramework-Windows/17.2-694.174.3565.329.0@RELEASE-DESKTOP-PARSLEY-ST-1</Application>
</Properties>
</file>