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0B" w:rsidRPr="005216B6" w:rsidRDefault="00AF51EE">
      <w:pPr>
        <w:rPr>
          <w:lang w:val="en-US"/>
        </w:rPr>
      </w:pPr>
      <w:r>
        <w:rPr>
          <w:lang w:val="en-US"/>
        </w:rPr>
        <w:t>A</w:t>
      </w:r>
      <w:r w:rsidR="005216B6">
        <w:rPr>
          <w:lang w:val="en-US"/>
        </w:rPr>
        <w:t>boba</w:t>
      </w:r>
      <w:r>
        <w:rPr>
          <w:lang w:val="en-US"/>
        </w:rPr>
        <w:t>12</w:t>
      </w:r>
    </w:p>
    <w:sectPr w:rsidR="0034750B" w:rsidRPr="005216B6" w:rsidSect="009F3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5216B6"/>
    <w:rsid w:val="0034750B"/>
    <w:rsid w:val="005216B6"/>
    <w:rsid w:val="009F3F8B"/>
    <w:rsid w:val="00AF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2023-03-31T01:57:00Z</dcterms:created>
  <dcterms:modified xsi:type="dcterms:W3CDTF">2023-03-31T02:23:00Z</dcterms:modified>
</cp:coreProperties>
</file>