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DFB" w:rsidRPr="0070031C" w:rsidRDefault="00747DFB" w:rsidP="00B050AF">
      <w:pPr>
        <w:pStyle w:val="a3"/>
        <w:tabs>
          <w:tab w:val="left" w:pos="720"/>
        </w:tabs>
        <w:rPr>
          <w:rFonts w:hint="cs"/>
          <w:noProof w:val="0"/>
          <w:sz w:val="26"/>
          <w:szCs w:val="26"/>
          <w:rtl/>
        </w:rPr>
      </w:pPr>
    </w:p>
    <w:p w:rsidR="00DA41CA" w:rsidRDefault="00DA41CA" w:rsidP="00B050AF">
      <w:pPr>
        <w:jc w:val="center"/>
        <w:rPr>
          <w:rFonts w:cs="David"/>
          <w:b/>
          <w:bCs/>
          <w:sz w:val="26"/>
          <w:szCs w:val="26"/>
          <w:u w:val="single"/>
          <w:rtl/>
        </w:rPr>
      </w:pPr>
    </w:p>
    <w:p w:rsidR="00747DFB" w:rsidRPr="00EB4B96" w:rsidRDefault="006B049D" w:rsidP="00B050AF">
      <w:pPr>
        <w:jc w:val="center"/>
        <w:rPr>
          <w:rFonts w:cs="David" w:hint="cs"/>
          <w:b/>
          <w:bCs/>
          <w:sz w:val="26"/>
          <w:szCs w:val="26"/>
          <w:u w:val="single"/>
          <w:rtl/>
        </w:rPr>
      </w:pPr>
      <w:r>
        <w:rPr>
          <w:rFonts w:cs="David" w:hint="cs"/>
          <w:b/>
          <w:bCs/>
          <w:sz w:val="26"/>
          <w:szCs w:val="26"/>
          <w:u w:val="single"/>
          <w:rtl/>
        </w:rPr>
        <w:t xml:space="preserve">דיווח לפי </w:t>
      </w:r>
      <w:r w:rsidR="0074396D" w:rsidRPr="00EB4B96">
        <w:rPr>
          <w:rFonts w:cs="David" w:hint="cs"/>
          <w:b/>
          <w:bCs/>
          <w:sz w:val="26"/>
          <w:szCs w:val="26"/>
          <w:u w:val="single"/>
          <w:rtl/>
        </w:rPr>
        <w:t>תקנות למניעת הטרדה מינית (חובת מעביד)</w:t>
      </w:r>
      <w:r w:rsidR="00C37616" w:rsidRPr="00EB4B96">
        <w:rPr>
          <w:rFonts w:cs="David" w:hint="cs"/>
          <w:b/>
          <w:bCs/>
          <w:sz w:val="26"/>
          <w:szCs w:val="26"/>
          <w:u w:val="single"/>
          <w:rtl/>
        </w:rPr>
        <w:t>, התשנ"ח-1998</w:t>
      </w:r>
    </w:p>
    <w:p w:rsidR="004644EF" w:rsidRDefault="004644EF" w:rsidP="00B050AF">
      <w:pPr>
        <w:rPr>
          <w:rFonts w:cs="David"/>
          <w:sz w:val="26"/>
          <w:szCs w:val="26"/>
          <w:rtl/>
        </w:rPr>
      </w:pPr>
    </w:p>
    <w:p w:rsidR="00B050AF" w:rsidRDefault="00B050AF" w:rsidP="00B050AF">
      <w:pPr>
        <w:spacing w:line="360" w:lineRule="auto"/>
        <w:rPr>
          <w:rFonts w:cs="David"/>
          <w:b/>
          <w:bCs/>
          <w:sz w:val="26"/>
          <w:szCs w:val="26"/>
          <w:u w:val="single"/>
          <w:rtl/>
        </w:rPr>
      </w:pPr>
    </w:p>
    <w:p w:rsidR="006B049D" w:rsidRDefault="00B050AF" w:rsidP="00B050AF">
      <w:pPr>
        <w:spacing w:line="360" w:lineRule="auto"/>
        <w:rPr>
          <w:rFonts w:cs="David"/>
          <w:sz w:val="26"/>
          <w:szCs w:val="26"/>
          <w:rtl/>
        </w:rPr>
      </w:pPr>
      <w:r>
        <w:rPr>
          <w:noProof/>
        </w:rPr>
        <w:pict>
          <v:shapetype id="_x0000_t202" coordsize="21600,21600" o:spt="202" path="m,l,21600r21600,l21600,xe">
            <v:stroke joinstyle="miter"/>
            <v:path gradientshapeok="t" o:connecttype="rect"/>
          </v:shapetype>
          <v:shape id="תיבת טקסט 2" o:spid="_x0000_s1026" type="#_x0000_t202" style="position:absolute;left:0;text-align:left;margin-left:-12.5pt;margin-top:29.7pt;width:419.45pt;height:95.45pt;flip:x;z-index:2516561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">
            <v:textbox style="mso-next-textbox:#תיבת טקסט 2">
              <w:txbxContent>
                <w:p w:rsidR="00B050AF" w:rsidRDefault="00BB04C0" w:rsidP="00B050AF">
                  <w:pPr>
                    <w:numPr>
                      <w:ilvl w:val="0"/>
                      <w:numId w:val="2"/>
                    </w:numPr>
                    <w:spacing w:line="360" w:lineRule="auto"/>
                    <w:rPr>
                      <w:rFonts w:cs="David"/>
                      <w:sz w:val="26"/>
                      <w:szCs w:val="26"/>
                      <w:rtl/>
                    </w:rPr>
                  </w:pPr>
                  <w:r>
                    <w:rPr>
                      <w:rFonts w:cs="David" w:hint="cs"/>
                      <w:sz w:val="26"/>
                      <w:szCs w:val="26"/>
                      <w:rtl/>
                    </w:rPr>
                    <w:t>ה</w:t>
                  </w:r>
                  <w:r w:rsidR="00B050AF" w:rsidRPr="006B049D">
                    <w:rPr>
                      <w:rFonts w:cs="David" w:hint="cs"/>
                      <w:sz w:val="26"/>
                      <w:szCs w:val="26"/>
                      <w:rtl/>
                    </w:rPr>
                    <w:t>וועדה לקידום מעמד האישה ולשוויון מגדרי בכנסת</w:t>
                  </w:r>
                </w:p>
                <w:p w:rsidR="00B050AF" w:rsidRDefault="00BB04C0" w:rsidP="00B050AF">
                  <w:pPr>
                    <w:numPr>
                      <w:ilvl w:val="0"/>
                      <w:numId w:val="2"/>
                    </w:numPr>
                    <w:spacing w:line="360" w:lineRule="auto"/>
                    <w:rPr>
                      <w:rFonts w:cs="David"/>
                      <w:sz w:val="26"/>
                      <w:szCs w:val="26"/>
                    </w:rPr>
                  </w:pPr>
                  <w:r>
                    <w:rPr>
                      <w:rFonts w:cs="David" w:hint="cs"/>
                      <w:sz w:val="26"/>
                      <w:szCs w:val="26"/>
                      <w:rtl/>
                    </w:rPr>
                    <w:t>ה</w:t>
                  </w:r>
                  <w:r w:rsidR="00B050AF" w:rsidRPr="006B049D">
                    <w:rPr>
                      <w:rFonts w:cs="David" w:hint="cs"/>
                      <w:sz w:val="26"/>
                      <w:szCs w:val="26"/>
                      <w:rtl/>
                    </w:rPr>
                    <w:t>רשות לקידום מעמד האישה</w:t>
                  </w:r>
                </w:p>
                <w:p w:rsidR="00B050AF" w:rsidRDefault="00BB04C0" w:rsidP="00B36BD0">
                  <w:pPr>
                    <w:numPr>
                      <w:ilvl w:val="0"/>
                      <w:numId w:val="2"/>
                    </w:numPr>
                    <w:spacing w:line="360" w:lineRule="auto"/>
                    <w:rPr>
                      <w:rFonts w:cs="David"/>
                      <w:sz w:val="26"/>
                      <w:szCs w:val="26"/>
                    </w:rPr>
                  </w:pPr>
                  <w:r>
                    <w:rPr>
                      <w:rFonts w:cs="David" w:hint="cs"/>
                      <w:sz w:val="26"/>
                      <w:szCs w:val="26"/>
                      <w:rtl/>
                    </w:rPr>
                    <w:t>המועצה להשכלה גבוהה</w:t>
                  </w:r>
                </w:p>
                <w:p w:rsidR="00B050AF" w:rsidRPr="00B050AF" w:rsidRDefault="00B050AF" w:rsidP="00B050AF">
                  <w:pPr>
                    <w:rPr>
                      <w:cs/>
                    </w:rPr>
                  </w:pPr>
                </w:p>
              </w:txbxContent>
            </v:textbox>
            <w10:wrap type="square"/>
          </v:shape>
        </w:pict>
      </w:r>
      <w:r w:rsidR="006B049D">
        <w:rPr>
          <w:rFonts w:cs="David" w:hint="cs"/>
          <w:b/>
          <w:bCs/>
          <w:sz w:val="26"/>
          <w:szCs w:val="26"/>
          <w:u w:val="single"/>
          <w:rtl/>
        </w:rPr>
        <w:t>הדיווח מוגש</w:t>
      </w:r>
      <w:r>
        <w:rPr>
          <w:rFonts w:cs="David" w:hint="cs"/>
          <w:b/>
          <w:bCs/>
          <w:sz w:val="26"/>
          <w:szCs w:val="26"/>
          <w:u w:val="single"/>
          <w:rtl/>
        </w:rPr>
        <w:t xml:space="preserve"> לגורמים הבאים</w:t>
      </w:r>
      <w:r w:rsidR="006B049D">
        <w:rPr>
          <w:rFonts w:cs="David" w:hint="cs"/>
          <w:b/>
          <w:bCs/>
          <w:sz w:val="26"/>
          <w:szCs w:val="26"/>
          <w:u w:val="single"/>
          <w:rtl/>
        </w:rPr>
        <w:t xml:space="preserve">: </w:t>
      </w:r>
    </w:p>
    <w:p w:rsidR="00B050AF" w:rsidRDefault="00B050AF" w:rsidP="00B050AF">
      <w:pPr>
        <w:spacing w:line="360" w:lineRule="auto"/>
        <w:rPr>
          <w:rFonts w:cs="David"/>
          <w:sz w:val="26"/>
          <w:szCs w:val="26"/>
          <w:rtl/>
        </w:rPr>
      </w:pPr>
    </w:p>
    <w:p w:rsidR="006B049D" w:rsidRDefault="00B050AF" w:rsidP="00B050AF">
      <w:pPr>
        <w:spacing w:line="360" w:lineRule="auto"/>
        <w:rPr>
          <w:rFonts w:cs="David"/>
          <w:b/>
          <w:bCs/>
          <w:sz w:val="26"/>
          <w:szCs w:val="26"/>
          <w:u w:val="single"/>
          <w:rtl/>
        </w:rPr>
      </w:pPr>
      <w:r>
        <w:rPr>
          <w:noProof/>
        </w:rPr>
        <w:pict>
          <v:shape id="_x0000_s1027" type="#_x0000_t202" style="position:absolute;left:0;text-align:left;margin-left:-12.5pt;margin-top:33.8pt;width:419.45pt;height:422.55pt;flip:x;z-index:2516572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uE8A4QwIAAGEEAAAO&#10;AAAAAAAAAAAAAAAAAC4CAABkcnMvZTJvRG9jLnhtbFBLAQItABQABgAIAAAAIQC9bN0P2wAAAAcB&#10;AAAPAAAAAAAAAAAAAAAAAJ0EAABkcnMvZG93bnJldi54bWxQSwUGAAAAAAQABADzAAAApQUAAAAA&#10;">
            <v:textbox style="mso-next-textbox:#_x0000_s1027">
              <w:txbxContent>
                <w:p w:rsidR="00BF4D96" w:rsidRDefault="00BF4D96" w:rsidP="00B050AF">
                  <w:pPr>
                    <w:spacing w:line="360" w:lineRule="auto"/>
                    <w:rPr>
                      <w:rFonts w:cs="David"/>
                      <w:sz w:val="26"/>
                      <w:szCs w:val="26"/>
                      <w:rtl/>
                    </w:rPr>
                  </w:pPr>
                </w:p>
                <w:p w:rsidR="00B050AF" w:rsidRDefault="00B050AF" w:rsidP="004D1DDB">
                  <w:pPr>
                    <w:spacing w:line="360" w:lineRule="auto"/>
                    <w:rPr>
                      <w:rFonts w:cs="David" w:hint="cs"/>
                      <w:sz w:val="26"/>
                      <w:szCs w:val="26"/>
                      <w:rtl/>
                    </w:rPr>
                  </w:pPr>
                  <w:r w:rsidRPr="00BF4D96">
                    <w:rPr>
                      <w:rFonts w:cs="David" w:hint="cs"/>
                      <w:b/>
                      <w:bCs/>
                      <w:sz w:val="26"/>
                      <w:szCs w:val="26"/>
                      <w:rtl/>
                    </w:rPr>
                    <w:t>שם המוסד</w:t>
                  </w:r>
                  <w:r>
                    <w:rPr>
                      <w:rFonts w:cs="David" w:hint="cs"/>
                      <w:sz w:val="26"/>
                      <w:szCs w:val="26"/>
                      <w:rtl/>
                    </w:rPr>
                    <w:t>:</w:t>
                  </w:r>
                  <w:r w:rsidR="00BF4D96">
                    <w:rPr>
                      <w:rFonts w:cs="David" w:hint="cs"/>
                      <w:sz w:val="26"/>
                      <w:szCs w:val="26"/>
                      <w:rtl/>
                    </w:rPr>
                    <w:t xml:space="preserve"> </w:t>
                  </w:r>
                  <w:r w:rsidR="004D1DDB">
                    <w:rPr>
                      <w:rFonts w:cs="David" w:hint="cs"/>
                      <w:sz w:val="26"/>
                      <w:szCs w:val="26"/>
                      <w:rtl/>
                    </w:rPr>
                    <w:t>המרכז האקדמי למשפט ולעסקים</w:t>
                  </w:r>
                </w:p>
                <w:p w:rsidR="00BF4D96" w:rsidRPr="002A20DC" w:rsidRDefault="00BF4D96" w:rsidP="00BF4D96">
                  <w:pPr>
                    <w:spacing w:line="360" w:lineRule="auto"/>
                    <w:rPr>
                      <w:rFonts w:cs="David"/>
                      <w:sz w:val="26"/>
                      <w:szCs w:val="26"/>
                      <w:rtl/>
                    </w:rPr>
                  </w:pPr>
                </w:p>
                <w:p w:rsidR="00B050AF" w:rsidRDefault="00B050AF" w:rsidP="003C5E4A">
                  <w:pPr>
                    <w:spacing w:line="360" w:lineRule="auto"/>
                    <w:rPr>
                      <w:rFonts w:cs="David"/>
                      <w:sz w:val="26"/>
                      <w:szCs w:val="26"/>
                      <w:rtl/>
                    </w:rPr>
                  </w:pPr>
                  <w:r w:rsidRPr="002A20DC">
                    <w:rPr>
                      <w:rFonts w:cs="David" w:hint="cs"/>
                      <w:sz w:val="26"/>
                      <w:szCs w:val="26"/>
                      <w:rtl/>
                    </w:rPr>
                    <w:t>מועד הגשת הדוח</w:t>
                  </w:r>
                  <w:r>
                    <w:rPr>
                      <w:rFonts w:cs="David" w:hint="cs"/>
                      <w:sz w:val="26"/>
                      <w:szCs w:val="26"/>
                      <w:rtl/>
                    </w:rPr>
                    <w:t xml:space="preserve">: חודש </w:t>
                  </w:r>
                  <w:r w:rsidR="003C5E4A">
                    <w:rPr>
                      <w:rFonts w:cs="David" w:hint="cs"/>
                      <w:sz w:val="26"/>
                      <w:szCs w:val="26"/>
                      <w:rtl/>
                    </w:rPr>
                    <w:t>ספטמבר</w:t>
                  </w:r>
                  <w:r w:rsidR="004D1DDB">
                    <w:rPr>
                      <w:rFonts w:cs="David" w:hint="cs"/>
                      <w:sz w:val="26"/>
                      <w:szCs w:val="26"/>
                      <w:rtl/>
                    </w:rPr>
                    <w:t xml:space="preserve"> 201</w:t>
                  </w:r>
                  <w:r w:rsidR="003C5E4A">
                    <w:rPr>
                      <w:rFonts w:cs="David" w:hint="cs"/>
                      <w:sz w:val="26"/>
                      <w:szCs w:val="26"/>
                      <w:rtl/>
                    </w:rPr>
                    <w:t>8</w:t>
                  </w:r>
                  <w:r>
                    <w:rPr>
                      <w:rFonts w:cs="David" w:hint="cs"/>
                      <w:sz w:val="26"/>
                      <w:szCs w:val="26"/>
                      <w:rtl/>
                    </w:rPr>
                    <w:t xml:space="preserve"> </w:t>
                  </w:r>
                </w:p>
                <w:p w:rsidR="00B050AF" w:rsidRDefault="00B050AF" w:rsidP="003C5E4A">
                  <w:pPr>
                    <w:spacing w:line="360" w:lineRule="auto"/>
                    <w:ind w:left="1440"/>
                    <w:rPr>
                      <w:rFonts w:cs="David"/>
                      <w:sz w:val="26"/>
                      <w:szCs w:val="26"/>
                      <w:rtl/>
                    </w:rPr>
                  </w:pPr>
                  <w:r>
                    <w:rPr>
                      <w:rFonts w:cs="David" w:hint="cs"/>
                      <w:sz w:val="26"/>
                      <w:szCs w:val="26"/>
                      <w:rtl/>
                    </w:rPr>
                    <w:t xml:space="preserve">      הדיווח מתייחס לשנת הלימודים </w:t>
                  </w:r>
                  <w:r w:rsidR="004D1DDB">
                    <w:rPr>
                      <w:rFonts w:cs="David" w:hint="cs"/>
                      <w:sz w:val="26"/>
                      <w:szCs w:val="26"/>
                      <w:rtl/>
                    </w:rPr>
                    <w:t>תשע"</w:t>
                  </w:r>
                  <w:r w:rsidR="003C5E4A">
                    <w:rPr>
                      <w:rFonts w:cs="David" w:hint="cs"/>
                      <w:sz w:val="26"/>
                      <w:szCs w:val="26"/>
                      <w:rtl/>
                    </w:rPr>
                    <w:t>ח</w:t>
                  </w:r>
                </w:p>
                <w:p w:rsidR="00BF4D96" w:rsidRDefault="00BF4D96" w:rsidP="00BF4D96">
                  <w:pPr>
                    <w:spacing w:line="360" w:lineRule="auto"/>
                    <w:rPr>
                      <w:rFonts w:cs="David"/>
                      <w:sz w:val="26"/>
                      <w:szCs w:val="26"/>
                      <w:rtl/>
                    </w:rPr>
                  </w:pPr>
                </w:p>
                <w:p w:rsidR="00B050AF" w:rsidRDefault="00B050AF" w:rsidP="006A50ED">
                  <w:pPr>
                    <w:spacing w:line="360" w:lineRule="auto"/>
                    <w:rPr>
                      <w:rFonts w:cs="David" w:hint="cs"/>
                      <w:sz w:val="26"/>
                      <w:szCs w:val="26"/>
                      <w:rtl/>
                    </w:rPr>
                  </w:pPr>
                  <w:r>
                    <w:rPr>
                      <w:rFonts w:cs="David" w:hint="cs"/>
                      <w:sz w:val="26"/>
                      <w:szCs w:val="26"/>
                      <w:rtl/>
                    </w:rPr>
                    <w:t>מספר הסטודנטים שלמדו במוסד בשנת ה</w:t>
                  </w:r>
                  <w:r w:rsidR="00BF4D96">
                    <w:rPr>
                      <w:rFonts w:cs="David" w:hint="cs"/>
                      <w:sz w:val="26"/>
                      <w:szCs w:val="26"/>
                      <w:rtl/>
                    </w:rPr>
                    <w:t>לימודים האקדמית אליה מתייחס הדיו</w:t>
                  </w:r>
                  <w:r>
                    <w:rPr>
                      <w:rFonts w:cs="David" w:hint="cs"/>
                      <w:sz w:val="26"/>
                      <w:szCs w:val="26"/>
                      <w:rtl/>
                    </w:rPr>
                    <w:t xml:space="preserve">וח: </w:t>
                  </w:r>
                  <w:r w:rsidR="006A50ED">
                    <w:rPr>
                      <w:rFonts w:cs="David"/>
                      <w:sz w:val="26"/>
                      <w:szCs w:val="26"/>
                    </w:rPr>
                    <w:t>1900</w:t>
                  </w:r>
                </w:p>
                <w:p w:rsidR="004D1DDB" w:rsidRDefault="00B050AF" w:rsidP="003C5E4A">
                  <w:pPr>
                    <w:spacing w:line="360" w:lineRule="auto"/>
                    <w:rPr>
                      <w:rFonts w:cs="David"/>
                      <w:sz w:val="26"/>
                      <w:szCs w:val="26"/>
                    </w:rPr>
                  </w:pPr>
                  <w:r>
                    <w:rPr>
                      <w:rFonts w:cs="David" w:hint="cs"/>
                      <w:sz w:val="26"/>
                      <w:szCs w:val="26"/>
                      <w:rtl/>
                    </w:rPr>
                    <w:t>מספר האחראים למניעת הטרדה מינית במוסד, שמם ותפקידם:</w:t>
                  </w:r>
                  <w:r w:rsidR="00BF4D96">
                    <w:rPr>
                      <w:rFonts w:cs="David" w:hint="cs"/>
                      <w:sz w:val="26"/>
                      <w:szCs w:val="26"/>
                      <w:rtl/>
                    </w:rPr>
                    <w:t xml:space="preserve"> </w:t>
                  </w:r>
                  <w:r w:rsidR="003C5E4A">
                    <w:rPr>
                      <w:rFonts w:cs="David" w:hint="cs"/>
                      <w:sz w:val="26"/>
                      <w:szCs w:val="26"/>
                      <w:rtl/>
                    </w:rPr>
                    <w:t xml:space="preserve">ממונה אחת - </w:t>
                  </w:r>
                  <w:r w:rsidR="004D1DDB">
                    <w:rPr>
                      <w:rFonts w:cs="David" w:hint="cs"/>
                      <w:sz w:val="26"/>
                      <w:szCs w:val="26"/>
                      <w:rtl/>
                    </w:rPr>
                    <w:t>פרופ' גילה שטופלר</w:t>
                  </w:r>
                </w:p>
                <w:p w:rsidR="00B050AF" w:rsidRDefault="00B050AF" w:rsidP="00BF4D96">
                  <w:pPr>
                    <w:spacing w:line="360" w:lineRule="auto"/>
                    <w:rPr>
                      <w:rFonts w:cs="David" w:hint="cs"/>
                      <w:sz w:val="26"/>
                      <w:szCs w:val="26"/>
                      <w:rtl/>
                    </w:rPr>
                  </w:pPr>
                </w:p>
                <w:p w:rsidR="000B6D47" w:rsidRPr="000B6D47" w:rsidRDefault="004D1DDB" w:rsidP="000B6D47">
                  <w:pPr>
                    <w:spacing w:line="360" w:lineRule="auto"/>
                    <w:rPr>
                      <w:rFonts w:cs="David"/>
                      <w:sz w:val="26"/>
                      <w:szCs w:val="26"/>
                      <w:rtl/>
                    </w:rPr>
                  </w:pPr>
                  <w:r>
                    <w:rPr>
                      <w:rFonts w:cs="David" w:hint="cs"/>
                      <w:sz w:val="26"/>
                      <w:szCs w:val="26"/>
                      <w:rtl/>
                    </w:rPr>
                    <w:t xml:space="preserve">האחראית </w:t>
                  </w:r>
                  <w:r w:rsidR="003C5E4A">
                    <w:rPr>
                      <w:rFonts w:cs="David" w:hint="cs"/>
                      <w:sz w:val="26"/>
                      <w:szCs w:val="26"/>
                      <w:rtl/>
                    </w:rPr>
                    <w:t>עברה קורס הכשרה לממונות על מניעת הטרדה מינית באקדמיה שהועבר על ידי מרכז סיוע לנפגעות ונפגעי תקיפה מינית ת"א באוניברסיטת ת"א</w:t>
                  </w:r>
                  <w:r w:rsidR="000B6D47">
                    <w:rPr>
                      <w:rFonts w:cs="David" w:hint="cs"/>
                      <w:sz w:val="26"/>
                      <w:szCs w:val="26"/>
                      <w:rtl/>
                    </w:rPr>
                    <w:t>. הקורס כולל הכשרה בת 18 שעות על</w:t>
                  </w:r>
                  <w:r w:rsidR="000B6D47" w:rsidRPr="000B6D47">
                    <w:rPr>
                      <w:rFonts w:cs="David"/>
                      <w:sz w:val="26"/>
                      <w:szCs w:val="26"/>
                      <w:rtl/>
                    </w:rPr>
                    <w:t xml:space="preserve"> החוק למניעת הטרדה מינית</w:t>
                  </w:r>
                  <w:r w:rsidR="000B6D47">
                    <w:rPr>
                      <w:rFonts w:cs="David" w:hint="cs"/>
                      <w:sz w:val="26"/>
                      <w:szCs w:val="26"/>
                      <w:rtl/>
                    </w:rPr>
                    <w:t>,</w:t>
                  </w:r>
                  <w:r w:rsidR="000B6D47" w:rsidRPr="000B6D47">
                    <w:rPr>
                      <w:rFonts w:cs="David"/>
                      <w:sz w:val="26"/>
                      <w:szCs w:val="26"/>
                      <w:rtl/>
                    </w:rPr>
                    <w:t xml:space="preserve"> אחריות ה</w:t>
                  </w:r>
                  <w:r w:rsidR="000B6D47">
                    <w:rPr>
                      <w:rFonts w:cs="David" w:hint="cs"/>
                      <w:sz w:val="26"/>
                      <w:szCs w:val="26"/>
                      <w:rtl/>
                    </w:rPr>
                    <w:t>מוסד,</w:t>
                  </w:r>
                  <w:r w:rsidR="000B6D47" w:rsidRPr="000B6D47">
                    <w:rPr>
                      <w:rFonts w:cs="David"/>
                      <w:sz w:val="26"/>
                      <w:szCs w:val="26"/>
                      <w:rtl/>
                    </w:rPr>
                    <w:t xml:space="preserve"> </w:t>
                  </w:r>
                  <w:r w:rsidR="000B6D47" w:rsidRPr="000B6D47">
                    <w:rPr>
                      <w:rFonts w:cs="David" w:hint="cs"/>
                      <w:sz w:val="26"/>
                      <w:szCs w:val="26"/>
                      <w:rtl/>
                    </w:rPr>
                    <w:t>תפקיד</w:t>
                  </w:r>
                  <w:r w:rsidR="000B6D47" w:rsidRPr="000B6D47">
                    <w:rPr>
                      <w:rFonts w:cs="David"/>
                      <w:sz w:val="26"/>
                      <w:szCs w:val="26"/>
                      <w:rtl/>
                    </w:rPr>
                    <w:t xml:space="preserve"> </w:t>
                  </w:r>
                  <w:r w:rsidR="000B6D47" w:rsidRPr="000B6D47">
                    <w:rPr>
                      <w:rFonts w:cs="David" w:hint="cs"/>
                      <w:sz w:val="26"/>
                      <w:szCs w:val="26"/>
                      <w:rtl/>
                    </w:rPr>
                    <w:t>הממונה</w:t>
                  </w:r>
                  <w:r w:rsidR="000B6D47">
                    <w:rPr>
                      <w:rFonts w:cs="David" w:hint="cs"/>
                      <w:sz w:val="26"/>
                      <w:szCs w:val="26"/>
                      <w:rtl/>
                    </w:rPr>
                    <w:t>,</w:t>
                  </w:r>
                  <w:r w:rsidR="000B6D47" w:rsidRPr="000B6D47">
                    <w:rPr>
                      <w:rFonts w:cs="David"/>
                      <w:sz w:val="26"/>
                      <w:szCs w:val="26"/>
                      <w:rtl/>
                    </w:rPr>
                    <w:t xml:space="preserve"> </w:t>
                  </w:r>
                  <w:r w:rsidR="000B6D47" w:rsidRPr="000B6D47">
                    <w:rPr>
                      <w:rFonts w:cs="David" w:hint="cs"/>
                      <w:sz w:val="26"/>
                      <w:szCs w:val="26"/>
                      <w:rtl/>
                    </w:rPr>
                    <w:t>ט</w:t>
                  </w:r>
                  <w:r w:rsidR="000B6D47">
                    <w:rPr>
                      <w:rFonts w:cs="David" w:hint="cs"/>
                      <w:sz w:val="26"/>
                      <w:szCs w:val="26"/>
                      <w:rtl/>
                    </w:rPr>
                    <w:t>י</w:t>
                  </w:r>
                  <w:r w:rsidR="000B6D47" w:rsidRPr="000B6D47">
                    <w:rPr>
                      <w:rFonts w:cs="David" w:hint="cs"/>
                      <w:sz w:val="26"/>
                      <w:szCs w:val="26"/>
                      <w:rtl/>
                    </w:rPr>
                    <w:t>פ</w:t>
                  </w:r>
                  <w:r w:rsidR="000B6D47">
                    <w:rPr>
                      <w:rFonts w:cs="David" w:hint="cs"/>
                      <w:sz w:val="26"/>
                      <w:szCs w:val="26"/>
                      <w:rtl/>
                    </w:rPr>
                    <w:t>ו</w:t>
                  </w:r>
                  <w:r w:rsidR="000B6D47" w:rsidRPr="000B6D47">
                    <w:rPr>
                      <w:rFonts w:cs="David" w:hint="cs"/>
                      <w:sz w:val="26"/>
                      <w:szCs w:val="26"/>
                      <w:rtl/>
                    </w:rPr>
                    <w:t>ל</w:t>
                  </w:r>
                  <w:r w:rsidR="000B6D47" w:rsidRPr="000B6D47">
                    <w:rPr>
                      <w:rFonts w:cs="David"/>
                      <w:sz w:val="26"/>
                      <w:szCs w:val="26"/>
                      <w:rtl/>
                    </w:rPr>
                    <w:t xml:space="preserve"> </w:t>
                  </w:r>
                  <w:r w:rsidR="000B6D47" w:rsidRPr="000B6D47">
                    <w:rPr>
                      <w:rFonts w:cs="David" w:hint="cs"/>
                      <w:sz w:val="26"/>
                      <w:szCs w:val="26"/>
                      <w:rtl/>
                    </w:rPr>
                    <w:t>בתלונ</w:t>
                  </w:r>
                  <w:r w:rsidR="000B6D47">
                    <w:rPr>
                      <w:rFonts w:cs="David" w:hint="cs"/>
                      <w:sz w:val="26"/>
                      <w:szCs w:val="26"/>
                      <w:rtl/>
                    </w:rPr>
                    <w:t>ות</w:t>
                  </w:r>
                  <w:r w:rsidR="000B6D47" w:rsidRPr="000B6D47">
                    <w:rPr>
                      <w:rFonts w:cs="David"/>
                      <w:sz w:val="26"/>
                      <w:szCs w:val="26"/>
                      <w:rtl/>
                    </w:rPr>
                    <w:t xml:space="preserve"> </w:t>
                  </w:r>
                  <w:r w:rsidR="000B6D47" w:rsidRPr="000B6D47">
                    <w:rPr>
                      <w:rFonts w:cs="David" w:hint="cs"/>
                      <w:sz w:val="26"/>
                      <w:szCs w:val="26"/>
                      <w:rtl/>
                    </w:rPr>
                    <w:t>על</w:t>
                  </w:r>
                  <w:r w:rsidR="000B6D47" w:rsidRPr="000B6D47">
                    <w:rPr>
                      <w:rFonts w:cs="David"/>
                      <w:sz w:val="26"/>
                      <w:szCs w:val="26"/>
                      <w:rtl/>
                    </w:rPr>
                    <w:t xml:space="preserve"> </w:t>
                  </w:r>
                  <w:r w:rsidR="000B6D47" w:rsidRPr="000B6D47">
                    <w:rPr>
                      <w:rFonts w:cs="David" w:hint="cs"/>
                      <w:sz w:val="26"/>
                      <w:szCs w:val="26"/>
                      <w:rtl/>
                    </w:rPr>
                    <w:t>הטרד</w:t>
                  </w:r>
                  <w:r w:rsidR="000B6D47">
                    <w:rPr>
                      <w:rFonts w:cs="David" w:hint="cs"/>
                      <w:sz w:val="26"/>
                      <w:szCs w:val="26"/>
                      <w:rtl/>
                    </w:rPr>
                    <w:t>ות</w:t>
                  </w:r>
                  <w:r w:rsidR="000B6D47" w:rsidRPr="000B6D47">
                    <w:rPr>
                      <w:rFonts w:cs="David"/>
                      <w:sz w:val="26"/>
                      <w:szCs w:val="26"/>
                      <w:rtl/>
                    </w:rPr>
                    <w:t xml:space="preserve"> </w:t>
                  </w:r>
                  <w:r w:rsidR="000B6D47" w:rsidRPr="000B6D47">
                    <w:rPr>
                      <w:rFonts w:cs="David" w:hint="cs"/>
                      <w:sz w:val="26"/>
                      <w:szCs w:val="26"/>
                      <w:rtl/>
                    </w:rPr>
                    <w:t>מיני</w:t>
                  </w:r>
                  <w:r w:rsidR="000B6D47">
                    <w:rPr>
                      <w:rFonts w:cs="David" w:hint="cs"/>
                      <w:sz w:val="26"/>
                      <w:szCs w:val="26"/>
                      <w:rtl/>
                    </w:rPr>
                    <w:t>ו</w:t>
                  </w:r>
                  <w:r w:rsidR="000B6D47" w:rsidRPr="000B6D47">
                    <w:rPr>
                      <w:rFonts w:cs="David" w:hint="cs"/>
                      <w:sz w:val="26"/>
                      <w:szCs w:val="26"/>
                      <w:rtl/>
                    </w:rPr>
                    <w:t>ת</w:t>
                  </w:r>
                  <w:r w:rsidR="000B6D47">
                    <w:rPr>
                      <w:rFonts w:cs="David" w:hint="cs"/>
                      <w:sz w:val="26"/>
                      <w:szCs w:val="26"/>
                      <w:rtl/>
                    </w:rPr>
                    <w:t>, ו</w:t>
                  </w:r>
                  <w:r w:rsidR="000B6D47" w:rsidRPr="000B6D47">
                    <w:rPr>
                      <w:rFonts w:cs="David"/>
                      <w:sz w:val="26"/>
                      <w:szCs w:val="26"/>
                      <w:rtl/>
                    </w:rPr>
                    <w:t>יצ</w:t>
                  </w:r>
                  <w:r w:rsidR="000B6D47">
                    <w:rPr>
                      <w:rFonts w:cs="David" w:hint="cs"/>
                      <w:sz w:val="26"/>
                      <w:szCs w:val="26"/>
                      <w:rtl/>
                    </w:rPr>
                    <w:t>י</w:t>
                  </w:r>
                  <w:r w:rsidR="000B6D47" w:rsidRPr="000B6D47">
                    <w:rPr>
                      <w:rFonts w:cs="David"/>
                      <w:sz w:val="26"/>
                      <w:szCs w:val="26"/>
                      <w:rtl/>
                    </w:rPr>
                    <w:t>ר</w:t>
                  </w:r>
                  <w:r w:rsidR="000B6D47">
                    <w:rPr>
                      <w:rFonts w:cs="David" w:hint="cs"/>
                      <w:sz w:val="26"/>
                      <w:szCs w:val="26"/>
                      <w:rtl/>
                    </w:rPr>
                    <w:t>ת</w:t>
                  </w:r>
                  <w:r w:rsidR="000B6D47" w:rsidRPr="000B6D47">
                    <w:rPr>
                      <w:rFonts w:cs="David"/>
                      <w:sz w:val="26"/>
                      <w:szCs w:val="26"/>
                      <w:rtl/>
                    </w:rPr>
                    <w:t xml:space="preserve"> סביבת עבודה בטוחה ונקייה מהטרדות מיניות</w:t>
                  </w:r>
                  <w:r w:rsidR="000B6D47">
                    <w:rPr>
                      <w:rFonts w:cs="David" w:hint="cs"/>
                      <w:sz w:val="26"/>
                      <w:szCs w:val="26"/>
                      <w:rtl/>
                    </w:rPr>
                    <w:t xml:space="preserve">. </w:t>
                  </w:r>
                </w:p>
                <w:p w:rsidR="000B6D47" w:rsidRPr="000B6D47" w:rsidRDefault="000B6D47" w:rsidP="000B6D47">
                  <w:pPr>
                    <w:spacing w:line="360" w:lineRule="auto"/>
                    <w:rPr>
                      <w:rFonts w:cs="David"/>
                      <w:sz w:val="26"/>
                      <w:szCs w:val="26"/>
                      <w:rtl/>
                    </w:rPr>
                  </w:pPr>
                </w:p>
                <w:p w:rsidR="00BF4D96" w:rsidRDefault="00BF4D96" w:rsidP="00BF4D96">
                  <w:pPr>
                    <w:spacing w:line="360" w:lineRule="auto"/>
                    <w:rPr>
                      <w:rFonts w:cs="David"/>
                      <w:sz w:val="26"/>
                      <w:szCs w:val="26"/>
                      <w:rtl/>
                    </w:rPr>
                  </w:pPr>
                </w:p>
                <w:p w:rsidR="002A20DC" w:rsidRDefault="002A20DC" w:rsidP="002A20DC">
                  <w:pPr>
                    <w:spacing w:line="360" w:lineRule="auto"/>
                    <w:rPr>
                      <w:rFonts w:cs="David" w:hint="cs"/>
                      <w:sz w:val="26"/>
                      <w:szCs w:val="26"/>
                      <w:rtl/>
                    </w:rPr>
                  </w:pPr>
                </w:p>
                <w:p w:rsidR="00B050AF" w:rsidRDefault="00B050AF" w:rsidP="00BF4D96">
                  <w:pPr>
                    <w:spacing w:line="360" w:lineRule="auto"/>
                    <w:rPr>
                      <w:rFonts w:cs="David" w:hint="cs"/>
                      <w:sz w:val="26"/>
                      <w:szCs w:val="26"/>
                      <w:rtl/>
                    </w:rPr>
                  </w:pPr>
                </w:p>
                <w:p w:rsidR="00B050AF" w:rsidRDefault="00B050AF" w:rsidP="00BF4D96">
                  <w:pPr>
                    <w:spacing w:line="360" w:lineRule="auto"/>
                    <w:rPr>
                      <w:cs/>
                    </w:rPr>
                  </w:pPr>
                </w:p>
              </w:txbxContent>
            </v:textbox>
            <w10:wrap type="square"/>
          </v:shape>
        </w:pict>
      </w:r>
      <w:r w:rsidR="006B049D" w:rsidRPr="006B049D">
        <w:rPr>
          <w:rFonts w:cs="David" w:hint="cs"/>
          <w:b/>
          <w:bCs/>
          <w:sz w:val="26"/>
          <w:szCs w:val="26"/>
          <w:u w:val="single"/>
          <w:rtl/>
        </w:rPr>
        <w:t>פרטים כללים</w:t>
      </w:r>
      <w:r w:rsidR="006B049D">
        <w:rPr>
          <w:rFonts w:cs="David" w:hint="cs"/>
          <w:b/>
          <w:bCs/>
          <w:sz w:val="26"/>
          <w:szCs w:val="26"/>
          <w:u w:val="single"/>
          <w:rtl/>
        </w:rPr>
        <w:t>:</w:t>
      </w:r>
    </w:p>
    <w:p w:rsidR="00B050AF" w:rsidRDefault="00B050AF" w:rsidP="00B050AF">
      <w:pPr>
        <w:spacing w:line="360" w:lineRule="auto"/>
        <w:rPr>
          <w:rFonts w:cs="David"/>
          <w:b/>
          <w:bCs/>
          <w:sz w:val="26"/>
          <w:szCs w:val="26"/>
          <w:u w:val="single"/>
          <w:rtl/>
        </w:rPr>
      </w:pPr>
    </w:p>
    <w:p w:rsidR="004C04E2" w:rsidRDefault="004C04E2" w:rsidP="00B050AF">
      <w:pPr>
        <w:rPr>
          <w:rFonts w:cs="David" w:hint="cs"/>
          <w:sz w:val="26"/>
          <w:szCs w:val="26"/>
          <w:rtl/>
        </w:rPr>
      </w:pPr>
    </w:p>
    <w:p w:rsidR="004C04E2" w:rsidRPr="00C86D06" w:rsidRDefault="000D0D94" w:rsidP="00C86D06">
      <w:pPr>
        <w:rPr>
          <w:rFonts w:cs="David" w:hint="cs"/>
          <w:b/>
          <w:bCs/>
          <w:sz w:val="26"/>
          <w:szCs w:val="26"/>
          <w:rtl/>
        </w:rPr>
      </w:pPr>
      <w:r w:rsidRPr="00C86D06">
        <w:rPr>
          <w:rFonts w:cs="David" w:hint="cs"/>
          <w:b/>
          <w:bCs/>
          <w:sz w:val="26"/>
          <w:szCs w:val="26"/>
          <w:u w:val="single"/>
          <w:rtl/>
        </w:rPr>
        <w:t xml:space="preserve">פעילויות </w:t>
      </w:r>
      <w:r w:rsidR="004C04E2" w:rsidRPr="00C86D06">
        <w:rPr>
          <w:rFonts w:cs="David" w:hint="cs"/>
          <w:b/>
          <w:bCs/>
          <w:sz w:val="26"/>
          <w:szCs w:val="26"/>
          <w:u w:val="single"/>
          <w:rtl/>
        </w:rPr>
        <w:t>הדרכה והסברה</w:t>
      </w:r>
      <w:r w:rsidR="002A20DC" w:rsidRPr="00C86D06">
        <w:rPr>
          <w:rFonts w:cs="David" w:hint="cs"/>
          <w:b/>
          <w:bCs/>
          <w:sz w:val="26"/>
          <w:szCs w:val="26"/>
          <w:u w:val="single"/>
          <w:rtl/>
        </w:rPr>
        <w:t xml:space="preserve"> שנקט המוסד </w:t>
      </w:r>
      <w:r w:rsidR="004C04E2" w:rsidRPr="00C86D06">
        <w:rPr>
          <w:rFonts w:cs="David" w:hint="cs"/>
          <w:b/>
          <w:bCs/>
          <w:sz w:val="26"/>
          <w:szCs w:val="26"/>
          <w:u w:val="single"/>
          <w:rtl/>
        </w:rPr>
        <w:t>שעניינן</w:t>
      </w:r>
      <w:r w:rsidR="002A20DC" w:rsidRPr="00C86D06">
        <w:rPr>
          <w:rFonts w:cs="David" w:hint="cs"/>
          <w:b/>
          <w:bCs/>
          <w:sz w:val="26"/>
          <w:szCs w:val="26"/>
          <w:u w:val="single"/>
          <w:rtl/>
        </w:rPr>
        <w:t xml:space="preserve"> </w:t>
      </w:r>
      <w:r w:rsidR="004C04E2" w:rsidRPr="00C86D06">
        <w:rPr>
          <w:rFonts w:cs="David" w:hint="cs"/>
          <w:b/>
          <w:bCs/>
          <w:sz w:val="26"/>
          <w:szCs w:val="26"/>
          <w:u w:val="single"/>
          <w:rtl/>
        </w:rPr>
        <w:t>הטרדה מינית</w:t>
      </w:r>
      <w:r w:rsidR="00C86D06">
        <w:rPr>
          <w:rFonts w:cs="David" w:hint="cs"/>
          <w:b/>
          <w:bCs/>
          <w:sz w:val="26"/>
          <w:szCs w:val="26"/>
          <w:u w:val="single"/>
          <w:rtl/>
        </w:rPr>
        <w:t xml:space="preserve"> והתנכלות</w:t>
      </w:r>
      <w:r w:rsidR="002A20DC" w:rsidRPr="00C86D06">
        <w:rPr>
          <w:rFonts w:cs="David" w:hint="cs"/>
          <w:b/>
          <w:bCs/>
          <w:sz w:val="26"/>
          <w:szCs w:val="26"/>
          <w:u w:val="single"/>
          <w:rtl/>
        </w:rPr>
        <w:t>:</w:t>
      </w:r>
    </w:p>
    <w:p w:rsidR="002A20DC" w:rsidRDefault="002A20DC" w:rsidP="00B050AF">
      <w:pPr>
        <w:rPr>
          <w:rFonts w:cs="David"/>
          <w:sz w:val="26"/>
          <w:szCs w:val="26"/>
          <w:rtl/>
        </w:rPr>
      </w:pPr>
      <w:r>
        <w:rPr>
          <w:noProof/>
        </w:rPr>
        <w:pict>
          <v:shape id="_x0000_s1028" type="#_x0000_t202" style="position:absolute;left:0;text-align:left;margin-left:0;margin-top:29.25pt;width:410.6pt;height:503.95pt;flip:x;z-index:251658240;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L5QwIAAGE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ZzQL5QwIAAGEEAAAO&#10;AAAAAAAAAAAAAAAAAC4CAABkcnMvZTJvRG9jLnhtbFBLAQItABQABgAIAAAAIQC9bN0P2wAAAAcB&#10;AAAPAAAAAAAAAAAAAAAAAJ0EAABkcnMvZG93bnJldi54bWxQSwUGAAAAAAQABADzAAAApQUAAAAA&#10;">
            <v:textbox style="mso-next-textbox:#_x0000_s1028">
              <w:txbxContent>
                <w:p w:rsidR="008A3723" w:rsidRDefault="008A3723" w:rsidP="008A3723">
                  <w:pPr>
                    <w:rPr>
                      <w:rtl/>
                    </w:rPr>
                  </w:pPr>
                </w:p>
                <w:p w:rsidR="003C5E4A" w:rsidRPr="00C536AF" w:rsidRDefault="003C5E4A" w:rsidP="003C5E4A">
                  <w:pPr>
                    <w:rPr>
                      <w:rFonts w:cs="David" w:hint="cs"/>
                      <w:sz w:val="26"/>
                      <w:szCs w:val="26"/>
                      <w:u w:val="single"/>
                      <w:rtl/>
                    </w:rPr>
                  </w:pPr>
                  <w:r w:rsidRPr="00C536AF">
                    <w:rPr>
                      <w:rFonts w:cs="David" w:hint="cs"/>
                      <w:sz w:val="26"/>
                      <w:szCs w:val="26"/>
                      <w:u w:val="single"/>
                      <w:rtl/>
                    </w:rPr>
                    <w:t>פירוט פעולות הדרכה והסברה* שהועברו לסג</w:t>
                  </w:r>
                  <w:r>
                    <w:rPr>
                      <w:rFonts w:cs="David" w:hint="cs"/>
                      <w:sz w:val="26"/>
                      <w:szCs w:val="26"/>
                      <w:u w:val="single"/>
                      <w:rtl/>
                    </w:rPr>
                    <w:t>ל המוסד (מנהלי ואקדמי) ותדירותן</w:t>
                  </w:r>
                  <w:r w:rsidRPr="00C536AF">
                    <w:rPr>
                      <w:rFonts w:cs="David" w:hint="cs"/>
                      <w:sz w:val="26"/>
                      <w:szCs w:val="26"/>
                      <w:u w:val="single"/>
                      <w:rtl/>
                    </w:rPr>
                    <w:t xml:space="preserve">: </w:t>
                  </w:r>
                </w:p>
                <w:p w:rsidR="003C5E4A" w:rsidRDefault="003C5E4A" w:rsidP="003C5E4A">
                  <w:pPr>
                    <w:rPr>
                      <w:rFonts w:cs="David" w:hint="cs"/>
                      <w:sz w:val="26"/>
                      <w:szCs w:val="26"/>
                      <w:rtl/>
                    </w:rPr>
                  </w:pPr>
                </w:p>
                <w:p w:rsidR="003C5E4A" w:rsidRPr="008A3723" w:rsidRDefault="003C5E4A" w:rsidP="003C5E4A">
                  <w:pPr>
                    <w:rPr>
                      <w:rFonts w:cs="David"/>
                      <w:sz w:val="26"/>
                      <w:szCs w:val="26"/>
                      <w:rtl/>
                    </w:rPr>
                  </w:pPr>
                  <w:r w:rsidRPr="008A3723">
                    <w:rPr>
                      <w:rFonts w:cs="David"/>
                      <w:sz w:val="26"/>
                      <w:szCs w:val="26"/>
                      <w:rtl/>
                    </w:rPr>
                    <w:t>לקראת תחילת שנת הלימודים תשע"ח נרכשה מחברת פיל"ת לומדה למניעת הטרדה מינית. הלומדה נרכשה בשלוש גרסאות – גרסה לסגל האקדמי, גרסה לסגל המנהלי וגרסה לסטודנטים. הלומדה הופצה לכלל הסגלים והסטודנטים, ונקבעה חובה על כולם להשלימה עד סוף סמסטר א' תשע"ח.</w:t>
                  </w:r>
                </w:p>
                <w:p w:rsidR="003C5E4A" w:rsidRDefault="003C5E4A" w:rsidP="003C5E4A">
                  <w:pPr>
                    <w:rPr>
                      <w:rtl/>
                    </w:rPr>
                  </w:pPr>
                </w:p>
                <w:p w:rsidR="003C5E4A" w:rsidRPr="00C536AF" w:rsidRDefault="003C5E4A" w:rsidP="003C5E4A">
                  <w:pPr>
                    <w:rPr>
                      <w:rFonts w:cs="David" w:hint="cs"/>
                      <w:sz w:val="26"/>
                      <w:szCs w:val="26"/>
                      <w:u w:val="single"/>
                      <w:rtl/>
                    </w:rPr>
                  </w:pPr>
                  <w:r w:rsidRPr="00C536AF">
                    <w:rPr>
                      <w:rFonts w:cs="David" w:hint="cs"/>
                      <w:sz w:val="26"/>
                      <w:szCs w:val="26"/>
                      <w:u w:val="single"/>
                      <w:rtl/>
                    </w:rPr>
                    <w:t xml:space="preserve">פירוט פעולות הדרכה והסברה* שהועברו לסטודנטים ולתלמידים ותדירותן: </w:t>
                  </w:r>
                </w:p>
                <w:p w:rsidR="003C5E4A" w:rsidRDefault="003C5E4A" w:rsidP="003C5E4A">
                  <w:pPr>
                    <w:rPr>
                      <w:rFonts w:cs="David" w:hint="cs"/>
                      <w:sz w:val="26"/>
                      <w:szCs w:val="26"/>
                      <w:rtl/>
                    </w:rPr>
                  </w:pPr>
                </w:p>
                <w:p w:rsidR="003C5E4A" w:rsidRPr="008A3723" w:rsidRDefault="003C5E4A" w:rsidP="003C5E4A">
                  <w:pPr>
                    <w:rPr>
                      <w:rFonts w:cs="David" w:hint="cs"/>
                      <w:sz w:val="26"/>
                      <w:szCs w:val="26"/>
                      <w:rtl/>
                    </w:rPr>
                  </w:pPr>
                  <w:r w:rsidRPr="008A3723">
                    <w:rPr>
                      <w:rFonts w:cs="David"/>
                      <w:sz w:val="26"/>
                      <w:szCs w:val="26"/>
                      <w:rtl/>
                    </w:rPr>
                    <w:t>לקראת תחילת שנת הלימודים תשע"ח נרכשה מחברת פיל"ת לומדה למניעת הטרדה מינית. הלומדה נרכשה בשלוש גרסאות – גרסה לסגל האקדמי, גרסה לסגל המנהלי וגרסה לסטודנטים. הלומדה הופצה לכלל הסגלים והסטודנטים, ונקבעה חובה על כולם להשלימה עד סוף סמסטר א' תשע"ח.</w:t>
                  </w:r>
                </w:p>
                <w:p w:rsidR="003C5E4A" w:rsidRDefault="003C5E4A" w:rsidP="003C5E4A">
                  <w:pPr>
                    <w:rPr>
                      <w:rFonts w:cs="David" w:hint="cs"/>
                      <w:sz w:val="26"/>
                      <w:szCs w:val="26"/>
                      <w:rtl/>
                    </w:rPr>
                  </w:pPr>
                </w:p>
                <w:p w:rsidR="003C5E4A" w:rsidRPr="00BB04C0" w:rsidRDefault="003C5E4A" w:rsidP="003C5E4A">
                  <w:pPr>
                    <w:rPr>
                      <w:rFonts w:cs="David" w:hint="cs"/>
                      <w:sz w:val="22"/>
                      <w:szCs w:val="22"/>
                      <w:rtl/>
                    </w:rPr>
                  </w:pPr>
                  <w:r w:rsidRPr="00BB04C0">
                    <w:rPr>
                      <w:rFonts w:cs="David" w:hint="cs"/>
                      <w:sz w:val="22"/>
                      <w:szCs w:val="22"/>
                      <w:rtl/>
                    </w:rPr>
                    <w:t>(*יש לפרט, בין השאר, כיצד נערכו הפעולות- באמצעות כנסים/הדרכות/לומדה ממוחשבת וכיוצ"ב)</w:t>
                  </w:r>
                </w:p>
                <w:p w:rsidR="003C5E4A" w:rsidRPr="00BB04C0" w:rsidRDefault="003C5E4A" w:rsidP="003C5E4A">
                  <w:pPr>
                    <w:rPr>
                      <w:rFonts w:cs="David" w:hint="cs"/>
                      <w:sz w:val="22"/>
                      <w:szCs w:val="22"/>
                      <w:rtl/>
                    </w:rPr>
                  </w:pPr>
                </w:p>
                <w:p w:rsidR="003C5E4A" w:rsidRPr="00C536AF" w:rsidRDefault="003C5E4A" w:rsidP="003C5E4A">
                  <w:pPr>
                    <w:jc w:val="both"/>
                    <w:rPr>
                      <w:rFonts w:cs="David"/>
                      <w:sz w:val="26"/>
                      <w:szCs w:val="26"/>
                      <w:u w:val="single"/>
                      <w:rtl/>
                    </w:rPr>
                  </w:pPr>
                  <w:r w:rsidRPr="00C536AF">
                    <w:rPr>
                      <w:rFonts w:cs="David" w:hint="cs"/>
                      <w:sz w:val="26"/>
                      <w:szCs w:val="26"/>
                      <w:u w:val="single"/>
                      <w:rtl/>
                    </w:rPr>
                    <w:t xml:space="preserve">פירוט הפעולות שנקט המוסד על מנת להביא לידיעת כל תלמיד, סטודנט ועובד חדש את הוראות החוק, התקנות והתקנון לפי תקנה 9(א1)(2) לתקנות למניעת הטרדה מינית (חובות מעביד), התשנ"ח-1998: </w:t>
                  </w:r>
                </w:p>
                <w:p w:rsidR="003C5E4A" w:rsidRDefault="003C5E4A" w:rsidP="003C5E4A">
                  <w:pPr>
                    <w:jc w:val="both"/>
                    <w:rPr>
                      <w:rFonts w:hint="cs"/>
                      <w:rtl/>
                    </w:rPr>
                  </w:pPr>
                </w:p>
                <w:p w:rsidR="003C5E4A" w:rsidRPr="00C536AF" w:rsidRDefault="003C5E4A" w:rsidP="003C5E4A">
                  <w:pPr>
                    <w:rPr>
                      <w:rFonts w:ascii="David" w:hAnsi="David" w:cs="David"/>
                      <w:sz w:val="26"/>
                      <w:szCs w:val="26"/>
                      <w:rtl/>
                    </w:rPr>
                  </w:pPr>
                  <w:r>
                    <w:rPr>
                      <w:rtl/>
                    </w:rPr>
                    <w:t>א.</w:t>
                  </w:r>
                  <w:r>
                    <w:rPr>
                      <w:rtl/>
                    </w:rPr>
                    <w:tab/>
                  </w:r>
                  <w:r w:rsidRPr="00C536AF">
                    <w:rPr>
                      <w:rFonts w:ascii="David" w:hAnsi="David" w:cs="David"/>
                      <w:sz w:val="26"/>
                      <w:szCs w:val="26"/>
                      <w:rtl/>
                    </w:rPr>
                    <w:t xml:space="preserve">התקנון למניעת הטרדה מינית הינו נגיש לציבור העובדים והסטודנטים. התקנון מופיע באתר המוסד, מוצג בכמה מקומות מרכזיים ברחבי המוסד והוראות החוק, התקנות והתקנון נגישים במשרדה של הח"מ, במשרדי מזכירות תלמידים ובמשרדה של ראש המנהל האקדמי. </w:t>
                  </w:r>
                </w:p>
                <w:p w:rsidR="003C5E4A" w:rsidRDefault="003C5E4A" w:rsidP="003C5E4A">
                  <w:pPr>
                    <w:jc w:val="both"/>
                    <w:rPr>
                      <w:rFonts w:ascii="David" w:hAnsi="David" w:cs="David" w:hint="cs"/>
                      <w:sz w:val="26"/>
                      <w:szCs w:val="26"/>
                      <w:rtl/>
                    </w:rPr>
                  </w:pPr>
                  <w:r w:rsidRPr="00C536AF">
                    <w:rPr>
                      <w:rFonts w:ascii="David" w:hAnsi="David" w:cs="David"/>
                      <w:sz w:val="26"/>
                      <w:szCs w:val="26"/>
                      <w:rtl/>
                    </w:rPr>
                    <w:t>ב.</w:t>
                  </w:r>
                  <w:r w:rsidRPr="00C536AF">
                    <w:rPr>
                      <w:rFonts w:ascii="David" w:hAnsi="David" w:cs="David"/>
                      <w:sz w:val="26"/>
                      <w:szCs w:val="26"/>
                      <w:rtl/>
                    </w:rPr>
                    <w:tab/>
                    <w:t>בתחנת המידע לסטודנטים מופיע מסך המחייב חתימה על תקנון המוסד למניעת הטרדה מינית. סטודנטים חדשים במוסד מתבקשים להצהיר כי קראו את התקנון וכי הוראותיו ברורות להם. בשנה"ל תשע"ו גם הסטודנטים הותיקים במוסד נתבקשו לעשות כן, כך שבפועל הצהרה כזו ניתנת על ידי כל הסטודנטים הלומדים במוסד. בנוסף, כל סטודנט חדש חותם על התחייבות להימנע מהטרדה מינית כחלק מהליך הקבלה למוסד, והוראות התקנון מצורפות לחוזה הקבלה למוסד.</w:t>
                  </w:r>
                </w:p>
                <w:p w:rsidR="00117A88" w:rsidRPr="00C536AF" w:rsidRDefault="00117A88" w:rsidP="005C018E">
                  <w:pPr>
                    <w:jc w:val="both"/>
                    <w:rPr>
                      <w:rFonts w:ascii="David" w:hAnsi="David" w:cs="David"/>
                      <w:sz w:val="26"/>
                      <w:szCs w:val="26"/>
                      <w:cs/>
                    </w:rPr>
                  </w:pPr>
                  <w:r>
                    <w:rPr>
                      <w:rFonts w:ascii="David" w:hAnsi="David" w:cs="David" w:hint="cs"/>
                      <w:sz w:val="26"/>
                      <w:szCs w:val="26"/>
                      <w:rtl/>
                    </w:rPr>
                    <w:t xml:space="preserve">ג. </w:t>
                  </w:r>
                  <w:r w:rsidR="00930E0A">
                    <w:rPr>
                      <w:rFonts w:ascii="David" w:hAnsi="David" w:cs="David" w:hint="cs"/>
                      <w:sz w:val="26"/>
                      <w:szCs w:val="26"/>
                      <w:rtl/>
                    </w:rPr>
                    <w:tab/>
                  </w:r>
                  <w:r>
                    <w:rPr>
                      <w:rFonts w:ascii="David" w:hAnsi="David" w:cs="David" w:hint="cs"/>
                      <w:sz w:val="26"/>
                      <w:szCs w:val="26"/>
                      <w:rtl/>
                    </w:rPr>
                    <w:t xml:space="preserve">בימים אלה </w:t>
                  </w:r>
                  <w:r w:rsidR="005C018E">
                    <w:rPr>
                      <w:rFonts w:ascii="David" w:hAnsi="David" w:cs="David" w:hint="cs"/>
                      <w:sz w:val="26"/>
                      <w:szCs w:val="26"/>
                      <w:rtl/>
                    </w:rPr>
                    <w:t xml:space="preserve">המוסד בוחן פיתוח </w:t>
                  </w:r>
                  <w:r>
                    <w:rPr>
                      <w:rFonts w:ascii="David" w:hAnsi="David" w:cs="David" w:hint="cs"/>
                      <w:sz w:val="26"/>
                      <w:szCs w:val="26"/>
                      <w:rtl/>
                    </w:rPr>
                    <w:t xml:space="preserve">מערכת כוח אדם ממוחשבת ואינטראקטיבית </w:t>
                  </w:r>
                  <w:r w:rsidR="005C018E">
                    <w:rPr>
                      <w:rFonts w:ascii="David" w:hAnsi="David" w:cs="David" w:hint="cs"/>
                      <w:sz w:val="26"/>
                      <w:szCs w:val="26"/>
                      <w:rtl/>
                    </w:rPr>
                    <w:t xml:space="preserve">שתאפשר בין השאר </w:t>
                  </w:r>
                  <w:r>
                    <w:rPr>
                      <w:rFonts w:ascii="David" w:hAnsi="David" w:cs="David" w:hint="cs"/>
                      <w:sz w:val="26"/>
                      <w:szCs w:val="26"/>
                      <w:rtl/>
                    </w:rPr>
                    <w:t>ב</w:t>
                  </w:r>
                  <w:r w:rsidR="005C018E">
                    <w:rPr>
                      <w:rFonts w:ascii="David" w:hAnsi="David" w:cs="David" w:hint="cs"/>
                      <w:sz w:val="26"/>
                      <w:szCs w:val="26"/>
                      <w:rtl/>
                    </w:rPr>
                    <w:t>י</w:t>
                  </w:r>
                  <w:r>
                    <w:rPr>
                      <w:rFonts w:ascii="David" w:hAnsi="David" w:cs="David" w:hint="cs"/>
                      <w:sz w:val="26"/>
                      <w:szCs w:val="26"/>
                      <w:rtl/>
                    </w:rPr>
                    <w:t>צ</w:t>
                  </w:r>
                  <w:r w:rsidR="005C018E">
                    <w:rPr>
                      <w:rFonts w:ascii="David" w:hAnsi="David" w:cs="David" w:hint="cs"/>
                      <w:sz w:val="26"/>
                      <w:szCs w:val="26"/>
                      <w:rtl/>
                    </w:rPr>
                    <w:t>ו</w:t>
                  </w:r>
                  <w:r>
                    <w:rPr>
                      <w:rFonts w:ascii="David" w:hAnsi="David" w:cs="David" w:hint="cs"/>
                      <w:sz w:val="26"/>
                      <w:szCs w:val="26"/>
                      <w:rtl/>
                    </w:rPr>
                    <w:t xml:space="preserve">ע מעקב רציף אחר קריאת ואישור התקנון למניעת הטרדה מינית על ידי כל עובד/מרצה ואחר ביצוע הלומדה למניעת הטרדה מינית על ידי כל עובד/מרצה. </w:t>
                  </w:r>
                </w:p>
                <w:p w:rsidR="002A20DC" w:rsidRDefault="002A20DC" w:rsidP="008A3723">
                  <w:pPr>
                    <w:jc w:val="both"/>
                    <w:rPr>
                      <w:cs/>
                    </w:rPr>
                  </w:pPr>
                </w:p>
              </w:txbxContent>
            </v:textbox>
            <w10:wrap type="square"/>
          </v:shape>
        </w:pict>
      </w:r>
    </w:p>
    <w:p w:rsidR="002A20DC" w:rsidRDefault="002A20DC" w:rsidP="00B050AF">
      <w:pPr>
        <w:rPr>
          <w:rFonts w:cs="David" w:hint="cs"/>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8A3723" w:rsidRDefault="008A3723" w:rsidP="004D1DDB">
      <w:pPr>
        <w:rPr>
          <w:rFonts w:cs="David" w:hint="cs"/>
          <w:sz w:val="26"/>
          <w:szCs w:val="26"/>
          <w:rtl/>
        </w:rPr>
      </w:pPr>
    </w:p>
    <w:p w:rsidR="004D1DDB" w:rsidRPr="004D1DDB" w:rsidRDefault="004D1DDB" w:rsidP="004D1DDB">
      <w:pPr>
        <w:rPr>
          <w:rFonts w:cs="David" w:hint="cs"/>
          <w:sz w:val="26"/>
          <w:szCs w:val="26"/>
          <w:rtl/>
        </w:rPr>
      </w:pPr>
    </w:p>
    <w:p w:rsidR="004D1DDB" w:rsidRDefault="004D1DDB" w:rsidP="004D1DDB">
      <w:pPr>
        <w:rPr>
          <w:rFonts w:cs="David"/>
          <w:sz w:val="26"/>
          <w:szCs w:val="26"/>
          <w:rtl/>
        </w:rPr>
      </w:pPr>
    </w:p>
    <w:p w:rsidR="004D1DDB" w:rsidRDefault="004D1DDB" w:rsidP="004D1DDB">
      <w:pPr>
        <w:rPr>
          <w:rFonts w:cs="David"/>
          <w:sz w:val="26"/>
          <w:szCs w:val="26"/>
          <w:rtl/>
        </w:rPr>
      </w:pPr>
    </w:p>
    <w:p w:rsidR="004D1DDB" w:rsidRDefault="004D1DDB" w:rsidP="004D1DDB">
      <w:pPr>
        <w:rPr>
          <w:rFonts w:cs="David" w:hint="cs"/>
          <w:sz w:val="26"/>
          <w:szCs w:val="26"/>
          <w:rtl/>
        </w:rPr>
      </w:pPr>
    </w:p>
    <w:p w:rsidR="00212A96" w:rsidRPr="0018031E" w:rsidRDefault="00212A96" w:rsidP="00B050AF">
      <w:pPr>
        <w:rPr>
          <w:rFonts w:cs="David" w:hint="cs"/>
          <w:b/>
          <w:bCs/>
          <w:sz w:val="26"/>
          <w:szCs w:val="26"/>
          <w:u w:val="single"/>
          <w:rtl/>
        </w:rPr>
      </w:pPr>
      <w:r w:rsidRPr="0018031E">
        <w:rPr>
          <w:rFonts w:cs="David" w:hint="cs"/>
          <w:b/>
          <w:bCs/>
          <w:sz w:val="26"/>
          <w:szCs w:val="26"/>
          <w:u w:val="single"/>
          <w:rtl/>
        </w:rPr>
        <w:t>תלונות על הטרדה מינית</w:t>
      </w:r>
      <w:r w:rsidR="0018031E" w:rsidRPr="0018031E">
        <w:rPr>
          <w:rFonts w:cs="David" w:hint="cs"/>
          <w:b/>
          <w:bCs/>
          <w:sz w:val="26"/>
          <w:szCs w:val="26"/>
          <w:u w:val="single"/>
          <w:rtl/>
        </w:rPr>
        <w:t xml:space="preserve"> </w:t>
      </w:r>
      <w:r w:rsidR="0018031E" w:rsidRPr="0018031E">
        <w:rPr>
          <w:rFonts w:cs="David"/>
          <w:b/>
          <w:bCs/>
          <w:sz w:val="26"/>
          <w:szCs w:val="26"/>
          <w:u w:val="single"/>
          <w:rtl/>
        </w:rPr>
        <w:t>–</w:t>
      </w:r>
      <w:r w:rsidR="0018031E" w:rsidRPr="0018031E">
        <w:rPr>
          <w:rFonts w:cs="David" w:hint="cs"/>
          <w:b/>
          <w:bCs/>
          <w:sz w:val="26"/>
          <w:szCs w:val="26"/>
          <w:u w:val="single"/>
          <w:rtl/>
        </w:rPr>
        <w:t xml:space="preserve"> פירוט ואופן הטיפול:</w:t>
      </w:r>
    </w:p>
    <w:p w:rsidR="00212A96" w:rsidRDefault="00BC362C" w:rsidP="00B050AF">
      <w:pPr>
        <w:rPr>
          <w:rFonts w:cs="David" w:hint="cs"/>
          <w:sz w:val="26"/>
          <w:szCs w:val="26"/>
          <w:rtl/>
        </w:rPr>
      </w:pPr>
      <w:r>
        <w:rPr>
          <w:noProof/>
        </w:rPr>
        <w:pict>
          <v:shape id="_x0000_s1030" type="#_x0000_t202" style="position:absolute;left:0;text-align:left;margin-left:-16.9pt;margin-top:21.35pt;width:420.55pt;height:136.3pt;flip:x;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">
            <v:textbox>
              <w:txbxContent>
                <w:p w:rsidR="00BC362C" w:rsidRDefault="00BC362C" w:rsidP="0091204C">
                  <w:pPr>
                    <w:spacing w:line="360" w:lineRule="auto"/>
                    <w:rPr>
                      <w:rFonts w:cs="David" w:hint="cs"/>
                      <w:sz w:val="26"/>
                      <w:szCs w:val="26"/>
                      <w:rtl/>
                    </w:rPr>
                  </w:pPr>
                  <w:r>
                    <w:rPr>
                      <w:rFonts w:cs="David" w:hint="cs"/>
                      <w:sz w:val="26"/>
                      <w:szCs w:val="26"/>
                      <w:rtl/>
                    </w:rPr>
                    <w:t>מספר הפניות לאחראי</w:t>
                  </w:r>
                  <w:r w:rsidR="0091204C">
                    <w:rPr>
                      <w:rFonts w:cs="David" w:hint="cs"/>
                      <w:sz w:val="26"/>
                      <w:szCs w:val="26"/>
                      <w:rtl/>
                    </w:rPr>
                    <w:t>ת</w:t>
                  </w:r>
                  <w:r>
                    <w:rPr>
                      <w:rFonts w:cs="David" w:hint="cs"/>
                      <w:sz w:val="26"/>
                      <w:szCs w:val="26"/>
                      <w:rtl/>
                    </w:rPr>
                    <w:t xml:space="preserve"> בעניין הטרדה מ</w:t>
                  </w:r>
                  <w:r w:rsidR="00C26F44">
                    <w:rPr>
                      <w:rFonts w:cs="David" w:hint="cs"/>
                      <w:sz w:val="26"/>
                      <w:szCs w:val="26"/>
                      <w:rtl/>
                    </w:rPr>
                    <w:t>י</w:t>
                  </w:r>
                  <w:r>
                    <w:rPr>
                      <w:rFonts w:cs="David" w:hint="cs"/>
                      <w:sz w:val="26"/>
                      <w:szCs w:val="26"/>
                      <w:rtl/>
                    </w:rPr>
                    <w:t xml:space="preserve">נית: </w:t>
                  </w:r>
                  <w:r w:rsidR="0091204C">
                    <w:rPr>
                      <w:rFonts w:cs="David" w:hint="cs"/>
                      <w:sz w:val="26"/>
                      <w:szCs w:val="26"/>
                      <w:rtl/>
                    </w:rPr>
                    <w:t>2 פניות</w:t>
                  </w:r>
                </w:p>
                <w:p w:rsidR="00FE34B2" w:rsidRDefault="00FE34B2" w:rsidP="000F66F2">
                  <w:pPr>
                    <w:spacing w:line="360" w:lineRule="auto"/>
                    <w:rPr>
                      <w:rFonts w:cs="David" w:hint="cs"/>
                      <w:sz w:val="26"/>
                      <w:szCs w:val="26"/>
                      <w:rtl/>
                    </w:rPr>
                  </w:pPr>
                </w:p>
                <w:p w:rsidR="00BC362C" w:rsidRDefault="00BC362C" w:rsidP="000F66F2">
                  <w:pPr>
                    <w:spacing w:line="360" w:lineRule="auto"/>
                    <w:rPr>
                      <w:rFonts w:cs="David"/>
                      <w:sz w:val="26"/>
                      <w:szCs w:val="26"/>
                      <w:rtl/>
                    </w:rPr>
                  </w:pPr>
                  <w:r>
                    <w:rPr>
                      <w:rFonts w:cs="David" w:hint="cs"/>
                      <w:sz w:val="26"/>
                      <w:szCs w:val="26"/>
                      <w:rtl/>
                    </w:rPr>
                    <w:t>מספר שמועות</w:t>
                  </w:r>
                  <w:r w:rsidR="00BB04C0">
                    <w:rPr>
                      <w:rFonts w:cs="David" w:hint="cs"/>
                      <w:sz w:val="26"/>
                      <w:szCs w:val="26"/>
                      <w:rtl/>
                    </w:rPr>
                    <w:t>,</w:t>
                  </w:r>
                  <w:r>
                    <w:rPr>
                      <w:rFonts w:cs="David" w:hint="cs"/>
                      <w:sz w:val="26"/>
                      <w:szCs w:val="26"/>
                      <w:rtl/>
                    </w:rPr>
                    <w:t xml:space="preserve"> </w:t>
                  </w:r>
                  <w:r w:rsidR="00DA41CA">
                    <w:rPr>
                      <w:rFonts w:cs="David" w:hint="cs"/>
                      <w:sz w:val="26"/>
                      <w:szCs w:val="26"/>
                      <w:rtl/>
                    </w:rPr>
                    <w:t xml:space="preserve">פניות </w:t>
                  </w:r>
                  <w:r>
                    <w:rPr>
                      <w:rFonts w:cs="David" w:hint="cs"/>
                      <w:sz w:val="26"/>
                      <w:szCs w:val="26"/>
                      <w:rtl/>
                    </w:rPr>
                    <w:t>ותלונות אנונימיות שהגיעו לאחראי:</w:t>
                  </w:r>
                  <w:r w:rsidR="00DA41CA">
                    <w:rPr>
                      <w:rFonts w:cs="David" w:hint="cs"/>
                      <w:sz w:val="26"/>
                      <w:szCs w:val="26"/>
                      <w:rtl/>
                    </w:rPr>
                    <w:t xml:space="preserve"> </w:t>
                  </w:r>
                  <w:r w:rsidR="000F66F2">
                    <w:rPr>
                      <w:rFonts w:cs="David" w:hint="cs"/>
                      <w:sz w:val="26"/>
                      <w:szCs w:val="26"/>
                      <w:rtl/>
                    </w:rPr>
                    <w:t>לא הוגשו תלונות אנונימיות</w:t>
                  </w:r>
                </w:p>
                <w:p w:rsidR="00FE34B2" w:rsidRDefault="00FE34B2" w:rsidP="0091204C">
                  <w:pPr>
                    <w:spacing w:line="360" w:lineRule="auto"/>
                    <w:rPr>
                      <w:rFonts w:cs="David" w:hint="cs"/>
                      <w:sz w:val="26"/>
                      <w:szCs w:val="26"/>
                      <w:rtl/>
                    </w:rPr>
                  </w:pPr>
                </w:p>
                <w:p w:rsidR="00BC362C" w:rsidRDefault="0091204C" w:rsidP="0091204C">
                  <w:pPr>
                    <w:spacing w:line="360" w:lineRule="auto"/>
                    <w:rPr>
                      <w:rFonts w:cs="David"/>
                      <w:sz w:val="26"/>
                      <w:szCs w:val="26"/>
                      <w:rtl/>
                    </w:rPr>
                  </w:pPr>
                  <w:r>
                    <w:rPr>
                      <w:rFonts w:cs="David" w:hint="cs"/>
                      <w:sz w:val="26"/>
                      <w:szCs w:val="26"/>
                      <w:rtl/>
                    </w:rPr>
                    <w:t>מספר התלונות שהוגשו לאחראי: לא הוגשו תלונות</w:t>
                  </w:r>
                </w:p>
                <w:p w:rsidR="00BC362C" w:rsidRDefault="00BC362C" w:rsidP="00BC362C">
                  <w:pPr>
                    <w:spacing w:line="360" w:lineRule="auto"/>
                    <w:rPr>
                      <w:rFonts w:cs="David" w:hint="cs"/>
                      <w:sz w:val="26"/>
                      <w:szCs w:val="26"/>
                      <w:rtl/>
                    </w:rPr>
                  </w:pPr>
                </w:p>
                <w:p w:rsidR="00BC362C" w:rsidRDefault="00BC362C" w:rsidP="00DA41CA">
                  <w:pPr>
                    <w:spacing w:line="360" w:lineRule="auto"/>
                    <w:rPr>
                      <w:cs/>
                    </w:rPr>
                  </w:pPr>
                </w:p>
              </w:txbxContent>
            </v:textbox>
            <w10:wrap type="square"/>
          </v:shape>
        </w:pict>
      </w:r>
    </w:p>
    <w:p w:rsidR="00C86D06" w:rsidRDefault="00C86D06" w:rsidP="00B050AF">
      <w:pPr>
        <w:rPr>
          <w:rFonts w:cs="David"/>
          <w:sz w:val="26"/>
          <w:szCs w:val="26"/>
          <w:rtl/>
        </w:rPr>
      </w:pPr>
    </w:p>
    <w:p w:rsidR="00C86D06" w:rsidRDefault="00C86D06" w:rsidP="00B050AF">
      <w:pPr>
        <w:rPr>
          <w:rFonts w:cs="David"/>
          <w:sz w:val="26"/>
          <w:szCs w:val="26"/>
          <w:rtl/>
        </w:rPr>
      </w:pPr>
    </w:p>
    <w:p w:rsidR="00C86D06" w:rsidRDefault="00DA41CA" w:rsidP="00B050AF">
      <w:pPr>
        <w:rPr>
          <w:rFonts w:cs="David" w:hint="cs"/>
          <w:b/>
          <w:bCs/>
          <w:sz w:val="26"/>
          <w:szCs w:val="26"/>
          <w:u w:val="single"/>
          <w:rtl/>
        </w:rPr>
      </w:pPr>
      <w:r w:rsidRPr="007E7048">
        <w:rPr>
          <w:rFonts w:cs="David" w:hint="cs"/>
          <w:b/>
          <w:bCs/>
          <w:sz w:val="26"/>
          <w:szCs w:val="26"/>
          <w:u w:val="single"/>
          <w:rtl/>
        </w:rPr>
        <w:t>פירוט לגבי אופן הטיפול בתלונות:</w:t>
      </w:r>
    </w:p>
    <w:p w:rsidR="000F66F2" w:rsidRDefault="000F66F2" w:rsidP="00B050AF">
      <w:pPr>
        <w:rPr>
          <w:rFonts w:cs="David" w:hint="cs"/>
          <w:b/>
          <w:bCs/>
          <w:sz w:val="26"/>
          <w:szCs w:val="26"/>
          <w:u w:val="single"/>
          <w:rtl/>
        </w:rPr>
      </w:pPr>
    </w:p>
    <w:p w:rsidR="000B6D47" w:rsidRDefault="000B6D47" w:rsidP="00B050AF">
      <w:pPr>
        <w:rPr>
          <w:rFonts w:cs="David" w:hint="cs"/>
          <w:b/>
          <w:bCs/>
          <w:sz w:val="26"/>
          <w:szCs w:val="26"/>
          <w:rtl/>
        </w:rPr>
      </w:pPr>
      <w:r>
        <w:rPr>
          <w:rFonts w:cs="David" w:hint="cs"/>
          <w:b/>
          <w:bCs/>
          <w:sz w:val="26"/>
          <w:szCs w:val="26"/>
          <w:rtl/>
        </w:rPr>
        <w:t>לא הוגשו תלונות</w:t>
      </w:r>
    </w:p>
    <w:p w:rsidR="000B6D47" w:rsidRDefault="000B6D47" w:rsidP="00B050AF">
      <w:pPr>
        <w:rPr>
          <w:rFonts w:cs="David" w:hint="cs"/>
          <w:b/>
          <w:bCs/>
          <w:sz w:val="26"/>
          <w:szCs w:val="26"/>
          <w:rtl/>
        </w:rPr>
      </w:pPr>
    </w:p>
    <w:p w:rsidR="00212A96" w:rsidRPr="007E7048" w:rsidRDefault="007E7048" w:rsidP="00B050AF">
      <w:pPr>
        <w:rPr>
          <w:rFonts w:cs="David" w:hint="cs"/>
          <w:b/>
          <w:bCs/>
          <w:sz w:val="26"/>
          <w:szCs w:val="26"/>
          <w:u w:val="single"/>
          <w:rtl/>
        </w:rPr>
      </w:pPr>
      <w:r w:rsidRPr="007E7048">
        <w:rPr>
          <w:rFonts w:cs="David" w:hint="cs"/>
          <w:b/>
          <w:bCs/>
          <w:sz w:val="26"/>
          <w:szCs w:val="26"/>
          <w:u w:val="single"/>
          <w:rtl/>
        </w:rPr>
        <w:t>הערות ותוספות:</w:t>
      </w:r>
    </w:p>
    <w:p w:rsidR="004C04E2" w:rsidRDefault="004C04E2" w:rsidP="00B050AF">
      <w:pPr>
        <w:rPr>
          <w:rFonts w:cs="David" w:hint="cs"/>
          <w:sz w:val="26"/>
          <w:szCs w:val="26"/>
          <w:rtl/>
        </w:rPr>
      </w:pPr>
    </w:p>
    <w:p w:rsidR="008C62A4" w:rsidRDefault="000B6D47" w:rsidP="00FE34B2">
      <w:pPr>
        <w:tabs>
          <w:tab w:val="left" w:pos="3445"/>
        </w:tabs>
        <w:rPr>
          <w:rFonts w:cs="David" w:hint="cs"/>
          <w:sz w:val="26"/>
          <w:szCs w:val="26"/>
          <w:rtl/>
        </w:rPr>
      </w:pPr>
      <w:r>
        <w:rPr>
          <w:rFonts w:cs="David" w:hint="cs"/>
          <w:b/>
          <w:bCs/>
          <w:sz w:val="26"/>
          <w:szCs w:val="26"/>
          <w:rtl/>
        </w:rPr>
        <w:t xml:space="preserve">פירוט הפניות: </w:t>
      </w:r>
      <w:r w:rsidRPr="000B6D47">
        <w:rPr>
          <w:rFonts w:cs="David" w:hint="cs"/>
          <w:sz w:val="26"/>
          <w:szCs w:val="26"/>
          <w:rtl/>
        </w:rPr>
        <w:t>שתי הפניות היו מטעמו של דיקן הסטודנטים</w:t>
      </w:r>
      <w:r>
        <w:rPr>
          <w:rFonts w:cs="David" w:hint="cs"/>
          <w:sz w:val="26"/>
          <w:szCs w:val="26"/>
          <w:rtl/>
        </w:rPr>
        <w:t xml:space="preserve"> ועלו במהלך בירורים שגרתיים של תלונות סטודנטים זה על זה </w:t>
      </w:r>
      <w:r w:rsidR="008C62A4">
        <w:rPr>
          <w:rFonts w:cs="David" w:hint="cs"/>
          <w:sz w:val="26"/>
          <w:szCs w:val="26"/>
          <w:rtl/>
        </w:rPr>
        <w:t>שעלו בשיחותיהם עם הדיקן</w:t>
      </w:r>
      <w:r>
        <w:rPr>
          <w:rFonts w:cs="David" w:hint="cs"/>
          <w:sz w:val="26"/>
          <w:szCs w:val="26"/>
          <w:rtl/>
        </w:rPr>
        <w:t xml:space="preserve">. בשני המקרים </w:t>
      </w:r>
      <w:r w:rsidR="008C62A4">
        <w:rPr>
          <w:rFonts w:cs="David" w:hint="cs"/>
          <w:sz w:val="26"/>
          <w:szCs w:val="26"/>
          <w:rtl/>
        </w:rPr>
        <w:t>פנה</w:t>
      </w:r>
      <w:r>
        <w:rPr>
          <w:rFonts w:cs="David" w:hint="cs"/>
          <w:sz w:val="26"/>
          <w:szCs w:val="26"/>
          <w:rtl/>
        </w:rPr>
        <w:t xml:space="preserve"> דיקן</w:t>
      </w:r>
      <w:r w:rsidR="008C62A4">
        <w:rPr>
          <w:rFonts w:cs="David" w:hint="cs"/>
          <w:sz w:val="26"/>
          <w:szCs w:val="26"/>
          <w:rtl/>
        </w:rPr>
        <w:t xml:space="preserve"> הסטודנטים לממונה וביקש לברר האם</w:t>
      </w:r>
      <w:r>
        <w:rPr>
          <w:rFonts w:cs="David" w:hint="cs"/>
          <w:sz w:val="26"/>
          <w:szCs w:val="26"/>
          <w:rtl/>
        </w:rPr>
        <w:t xml:space="preserve"> פרטי התלונות </w:t>
      </w:r>
      <w:r w:rsidR="008C62A4">
        <w:rPr>
          <w:rFonts w:cs="David" w:hint="cs"/>
          <w:sz w:val="26"/>
          <w:szCs w:val="26"/>
          <w:rtl/>
        </w:rPr>
        <w:t xml:space="preserve">מעלים חשש להטרדה מינית. בשני המקרים, לאחר קריאת המידע הרלוונטי במקרה אחד ולאחר שיחה עם </w:t>
      </w:r>
      <w:r w:rsidR="00117A88">
        <w:rPr>
          <w:rFonts w:cs="David" w:hint="cs"/>
          <w:sz w:val="26"/>
          <w:szCs w:val="26"/>
          <w:rtl/>
        </w:rPr>
        <w:t>ה</w:t>
      </w:r>
      <w:r w:rsidR="008C62A4">
        <w:rPr>
          <w:rFonts w:cs="David" w:hint="cs"/>
          <w:sz w:val="26"/>
          <w:szCs w:val="26"/>
          <w:rtl/>
        </w:rPr>
        <w:t>סטודנט ש</w:t>
      </w:r>
      <w:r w:rsidR="00117A88">
        <w:rPr>
          <w:rFonts w:cs="David" w:hint="cs"/>
          <w:sz w:val="26"/>
          <w:szCs w:val="26"/>
          <w:rtl/>
        </w:rPr>
        <w:t>דיווח</w:t>
      </w:r>
      <w:r w:rsidR="008C62A4">
        <w:rPr>
          <w:rFonts w:cs="David" w:hint="cs"/>
          <w:sz w:val="26"/>
          <w:szCs w:val="26"/>
          <w:rtl/>
        </w:rPr>
        <w:t xml:space="preserve"> לדיקן שמועות אותן שמע במקרה שני, הבהירה הממונה כי על פניו אין המדובר במקרים הנוגעים להטרדה מינית. הממונה הבהירה כי אם הסטודנטים המעורבים מעוניינים בכך הם מוזמנים </w:t>
      </w:r>
      <w:r w:rsidR="00FE34B2">
        <w:rPr>
          <w:rFonts w:cs="David" w:hint="cs"/>
          <w:sz w:val="26"/>
          <w:szCs w:val="26"/>
          <w:rtl/>
        </w:rPr>
        <w:t xml:space="preserve">להגיש </w:t>
      </w:r>
      <w:r w:rsidR="008C62A4">
        <w:rPr>
          <w:rFonts w:cs="David" w:hint="cs"/>
          <w:sz w:val="26"/>
          <w:szCs w:val="26"/>
          <w:rtl/>
        </w:rPr>
        <w:t>לה תלונות על הטרדה מינית שתבדקנה בהתאם לכללים. לא הוגשו תלונות והמקרים הוסיפו להיבדק במישור המשמעתי על ידי דיקן הסטודנטים.</w:t>
      </w:r>
    </w:p>
    <w:p w:rsidR="00CB34A0" w:rsidRDefault="008C62A4" w:rsidP="008C62A4">
      <w:pPr>
        <w:tabs>
          <w:tab w:val="left" w:pos="3445"/>
        </w:tabs>
        <w:rPr>
          <w:rFonts w:cs="David" w:hint="cs"/>
          <w:sz w:val="26"/>
          <w:szCs w:val="26"/>
          <w:rtl/>
        </w:rPr>
      </w:pPr>
      <w:r>
        <w:rPr>
          <w:rFonts w:cs="David" w:hint="cs"/>
          <w:sz w:val="26"/>
          <w:szCs w:val="26"/>
          <w:rtl/>
        </w:rPr>
        <w:t xml:space="preserve">     </w:t>
      </w:r>
      <w:r w:rsidR="000B6D47">
        <w:rPr>
          <w:rFonts w:cs="David" w:hint="cs"/>
          <w:sz w:val="26"/>
          <w:szCs w:val="26"/>
          <w:rtl/>
        </w:rPr>
        <w:t xml:space="preserve">  </w:t>
      </w:r>
      <w:r w:rsidR="000B6D47" w:rsidRPr="000B6D47">
        <w:rPr>
          <w:rFonts w:cs="David" w:hint="cs"/>
          <w:sz w:val="26"/>
          <w:szCs w:val="26"/>
          <w:rtl/>
        </w:rPr>
        <w:t xml:space="preserve"> </w:t>
      </w:r>
    </w:p>
    <w:p w:rsidR="00CB34A0" w:rsidRDefault="00CB34A0" w:rsidP="00B050AF">
      <w:pPr>
        <w:tabs>
          <w:tab w:val="left" w:pos="3445"/>
        </w:tabs>
        <w:rPr>
          <w:rFonts w:cs="David" w:hint="cs"/>
          <w:sz w:val="26"/>
          <w:szCs w:val="26"/>
          <w:rtl/>
        </w:rPr>
      </w:pPr>
    </w:p>
    <w:p w:rsidR="00CB34A0" w:rsidRDefault="00CB34A0" w:rsidP="00CB34A0">
      <w:pPr>
        <w:spacing w:line="360" w:lineRule="auto"/>
        <w:ind w:left="4320" w:firstLine="720"/>
        <w:rPr>
          <w:rFonts w:cs="David"/>
          <w:rtl/>
        </w:rPr>
      </w:pPr>
      <w:r>
        <w:rPr>
          <w:rFonts w:cs="David" w:hint="cs"/>
          <w:sz w:val="26"/>
          <w:szCs w:val="26"/>
          <w:rtl/>
        </w:rPr>
        <w:tab/>
      </w:r>
      <w:r>
        <w:rPr>
          <w:rFonts w:cs="David" w:hint="cs"/>
          <w:sz w:val="26"/>
          <w:szCs w:val="26"/>
          <w:rtl/>
        </w:rPr>
        <w:tab/>
      </w:r>
      <w:r>
        <w:rPr>
          <w:rFonts w:cs="David" w:hint="cs"/>
          <w:sz w:val="26"/>
          <w:szCs w:val="26"/>
          <w:rtl/>
        </w:rPr>
        <w:tab/>
      </w:r>
      <w:r>
        <w:rPr>
          <w:rFonts w:cs="David" w:hint="cs"/>
          <w:sz w:val="26"/>
          <w:szCs w:val="26"/>
          <w:rtl/>
        </w:rPr>
        <w:tab/>
      </w:r>
      <w:r>
        <w:rPr>
          <w:rFonts w:cs="David" w:hint="cs"/>
          <w:sz w:val="26"/>
          <w:szCs w:val="26"/>
          <w:rtl/>
        </w:rPr>
        <w:tab/>
      </w:r>
      <w:r>
        <w:rPr>
          <w:rFonts w:cs="David" w:hint="cs"/>
          <w:rtl/>
        </w:rPr>
        <w:t>בברכה,</w:t>
      </w:r>
    </w:p>
    <w:p w:rsidR="00CB34A0" w:rsidRDefault="00CB34A0" w:rsidP="00CB34A0">
      <w:pPr>
        <w:spacing w:line="360" w:lineRule="auto"/>
        <w:ind w:left="4320" w:firstLine="720"/>
        <w:rPr>
          <w:rFonts w:cs="David"/>
          <w:rtl/>
        </w:rPr>
      </w:pPr>
    </w:p>
    <w:p w:rsidR="00CB34A0" w:rsidRDefault="00CB34A0" w:rsidP="00CB34A0">
      <w:pPr>
        <w:spacing w:line="360" w:lineRule="auto"/>
        <w:ind w:left="4320" w:firstLine="720"/>
        <w:rPr>
          <w:rFonts w:cs="David"/>
          <w:rtl/>
        </w:rPr>
      </w:pPr>
      <w:r w:rsidRPr="00CB34A0">
        <w:rPr>
          <w:rFonts w:cs="David"/>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11.75pt;height:38.25pt;visibility:visible">
            <v:imagedata r:id="rId12" o:title="gila signature hebrew"/>
          </v:shape>
        </w:pict>
      </w:r>
    </w:p>
    <w:p w:rsidR="00CB34A0" w:rsidRDefault="00CB34A0" w:rsidP="00CB34A0">
      <w:pPr>
        <w:spacing w:line="360" w:lineRule="auto"/>
        <w:ind w:left="1080"/>
        <w:rPr>
          <w:rFonts w:cs="David"/>
          <w:rtl/>
        </w:rPr>
      </w:pPr>
    </w:p>
    <w:p w:rsidR="00CB34A0" w:rsidRDefault="00CB34A0" w:rsidP="007E03F8">
      <w:pPr>
        <w:ind w:left="4320" w:firstLine="720"/>
        <w:rPr>
          <w:rFonts w:cs="David"/>
          <w:rtl/>
        </w:rPr>
      </w:pPr>
      <w:r>
        <w:rPr>
          <w:rFonts w:cs="David" w:hint="cs"/>
          <w:rtl/>
        </w:rPr>
        <w:t>פרופ' גילה שטופלר</w:t>
      </w:r>
    </w:p>
    <w:p w:rsidR="00CB34A0" w:rsidRDefault="00CB34A0" w:rsidP="007E03F8">
      <w:pPr>
        <w:ind w:left="5040"/>
        <w:rPr>
          <w:rFonts w:cs="David"/>
          <w:rtl/>
        </w:rPr>
      </w:pPr>
      <w:r>
        <w:rPr>
          <w:rFonts w:cs="David" w:hint="cs"/>
          <w:rtl/>
        </w:rPr>
        <w:t>הממונה על מניעת הטרדה מינית</w:t>
      </w:r>
    </w:p>
    <w:p w:rsidR="00CB34A0" w:rsidRDefault="00CB34A0" w:rsidP="007E03F8">
      <w:pPr>
        <w:ind w:left="4680" w:firstLine="360"/>
        <w:rPr>
          <w:rFonts w:cs="David"/>
          <w:rtl/>
        </w:rPr>
      </w:pPr>
      <w:r>
        <w:rPr>
          <w:rFonts w:cs="David" w:hint="cs"/>
          <w:rtl/>
        </w:rPr>
        <w:t>המרכז האקדמי למשפט ולעסקים</w:t>
      </w:r>
    </w:p>
    <w:p w:rsidR="00CB34A0" w:rsidRPr="0070031C" w:rsidRDefault="00CB34A0" w:rsidP="00B050AF">
      <w:pPr>
        <w:tabs>
          <w:tab w:val="left" w:pos="3445"/>
        </w:tabs>
        <w:rPr>
          <w:rFonts w:cs="David" w:hint="cs"/>
          <w:sz w:val="26"/>
          <w:szCs w:val="26"/>
          <w:rtl/>
        </w:rPr>
      </w:pPr>
    </w:p>
    <w:sectPr w:rsidR="00CB34A0" w:rsidRPr="0070031C" w:rsidSect="00FD55C5">
      <w:headerReference w:type="default" r:id="rId13"/>
      <w:pgSz w:w="11906" w:h="16838"/>
      <w:pgMar w:top="720" w:right="1841" w:bottom="720" w:left="1985"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0B42" w:rsidRDefault="00AB0B42" w:rsidP="00F122BE">
      <w:r>
        <w:separator/>
      </w:r>
    </w:p>
  </w:endnote>
  <w:endnote w:type="continuationSeparator" w:id="0">
    <w:p w:rsidR="00AB0B42" w:rsidRDefault="00AB0B42" w:rsidP="00F1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0B42" w:rsidRDefault="00AB0B42" w:rsidP="00F122BE">
      <w:r>
        <w:separator/>
      </w:r>
    </w:p>
  </w:footnote>
  <w:footnote w:type="continuationSeparator" w:id="0">
    <w:p w:rsidR="00AB0B42" w:rsidRDefault="00AB0B42" w:rsidP="00F1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0C" w:rsidRPr="0070031C" w:rsidRDefault="00B5340C" w:rsidP="00B5340C">
    <w:pPr>
      <w:ind w:left="-1062" w:right="-1199"/>
      <w:jc w:val="center"/>
      <w:rPr>
        <w:rFonts w:ascii="Arial" w:hAnsi="Arial" w:cs="David" w:hint="cs"/>
        <w:b/>
        <w:bCs/>
        <w:color w:val="000080"/>
        <w:sz w:val="26"/>
        <w:szCs w:val="26"/>
        <w:rtl/>
      </w:rPr>
    </w:pPr>
    <w:r w:rsidRPr="0070031C">
      <w:rPr>
        <w:rFonts w:ascii="Arial" w:hAnsi="Arial" w:cs="David"/>
        <w:sz w:val="26"/>
        <w:szCs w:val="26"/>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6.5pt">
          <v:imagedata r:id="rId1" o:title="semelKnesset"/>
        </v:shape>
      </w:pict>
    </w:r>
  </w:p>
  <w:p w:rsidR="00B5340C" w:rsidRPr="0070031C" w:rsidRDefault="00B5340C" w:rsidP="00B5340C">
    <w:pPr>
      <w:ind w:left="-1062" w:right="-1080"/>
      <w:jc w:val="center"/>
      <w:rPr>
        <w:rFonts w:cs="David" w:hint="cs"/>
        <w:sz w:val="26"/>
        <w:szCs w:val="26"/>
        <w:rtl/>
      </w:rPr>
    </w:pPr>
    <w:r w:rsidRPr="0070031C">
      <w:rPr>
        <w:rFonts w:ascii="Arial" w:hAnsi="Arial" w:cs="David" w:hint="cs"/>
        <w:b/>
        <w:bCs/>
        <w:color w:val="000080"/>
        <w:sz w:val="26"/>
        <w:szCs w:val="26"/>
        <w:rtl/>
      </w:rPr>
      <w:t xml:space="preserve">  </w:t>
    </w:r>
    <w:r w:rsidRPr="0070031C">
      <w:rPr>
        <w:rFonts w:ascii="Arial" w:hAnsi="Arial" w:cs="David"/>
        <w:b/>
        <w:bCs/>
        <w:color w:val="000080"/>
        <w:sz w:val="26"/>
        <w:szCs w:val="26"/>
        <w:rtl/>
      </w:rPr>
      <w:t>הכנסת</w:t>
    </w:r>
  </w:p>
  <w:p w:rsidR="00B5340C" w:rsidRPr="0070031C" w:rsidRDefault="00B5340C" w:rsidP="00B5340C">
    <w:pPr>
      <w:jc w:val="center"/>
      <w:rPr>
        <w:rFonts w:cs="David" w:hint="cs"/>
        <w:sz w:val="26"/>
        <w:szCs w:val="26"/>
        <w:rtl/>
      </w:rPr>
    </w:pPr>
    <w:r w:rsidRPr="0070031C">
      <w:rPr>
        <w:rFonts w:ascii="Arial" w:hAnsi="Arial" w:cs="David" w:hint="cs"/>
        <w:b/>
        <w:bCs/>
        <w:color w:val="000080"/>
        <w:sz w:val="26"/>
        <w:szCs w:val="26"/>
        <w:rtl/>
      </w:rPr>
      <w:t>הוועדה לקידום מעמד האישה ולשוויון מגדרי</w:t>
    </w:r>
  </w:p>
  <w:p w:rsidR="00B5340C" w:rsidRDefault="00B5340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E40AF"/>
    <w:multiLevelType w:val="hybridMultilevel"/>
    <w:tmpl w:val="D012F3D8"/>
    <w:lvl w:ilvl="0" w:tplc="43A0E806">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78838CA"/>
    <w:multiLevelType w:val="hybridMultilevel"/>
    <w:tmpl w:val="2BB8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969768">
    <w:abstractNumId w:val="0"/>
  </w:num>
  <w:num w:numId="2" w16cid:durableId="1697610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4BAD"/>
    <w:rsid w:val="00071CA6"/>
    <w:rsid w:val="00074E0C"/>
    <w:rsid w:val="000B6D47"/>
    <w:rsid w:val="000D0D94"/>
    <w:rsid w:val="000E30FB"/>
    <w:rsid w:val="000F66F2"/>
    <w:rsid w:val="00117A88"/>
    <w:rsid w:val="0018031E"/>
    <w:rsid w:val="001B247C"/>
    <w:rsid w:val="001C09D3"/>
    <w:rsid w:val="001D36AD"/>
    <w:rsid w:val="00200BE2"/>
    <w:rsid w:val="00212A96"/>
    <w:rsid w:val="002161BC"/>
    <w:rsid w:val="00230900"/>
    <w:rsid w:val="00251BD2"/>
    <w:rsid w:val="002A20DC"/>
    <w:rsid w:val="00324BAD"/>
    <w:rsid w:val="00326B7C"/>
    <w:rsid w:val="003C5E4A"/>
    <w:rsid w:val="00455F7C"/>
    <w:rsid w:val="004644EF"/>
    <w:rsid w:val="004B45BC"/>
    <w:rsid w:val="004C04E2"/>
    <w:rsid w:val="004D1DDB"/>
    <w:rsid w:val="005356D2"/>
    <w:rsid w:val="00547288"/>
    <w:rsid w:val="00590A14"/>
    <w:rsid w:val="005C018E"/>
    <w:rsid w:val="0062546A"/>
    <w:rsid w:val="006513E6"/>
    <w:rsid w:val="006549C9"/>
    <w:rsid w:val="006A50ED"/>
    <w:rsid w:val="006B049D"/>
    <w:rsid w:val="006D5481"/>
    <w:rsid w:val="0070031C"/>
    <w:rsid w:val="0074396D"/>
    <w:rsid w:val="00747DFB"/>
    <w:rsid w:val="007D62BB"/>
    <w:rsid w:val="007E03F8"/>
    <w:rsid w:val="007E7048"/>
    <w:rsid w:val="0086140A"/>
    <w:rsid w:val="00871544"/>
    <w:rsid w:val="0088076D"/>
    <w:rsid w:val="008A3723"/>
    <w:rsid w:val="008C62A4"/>
    <w:rsid w:val="008D2DF3"/>
    <w:rsid w:val="0091078B"/>
    <w:rsid w:val="0091204C"/>
    <w:rsid w:val="009213DD"/>
    <w:rsid w:val="00930E0A"/>
    <w:rsid w:val="00945E88"/>
    <w:rsid w:val="0096624F"/>
    <w:rsid w:val="009D75B0"/>
    <w:rsid w:val="009E54AB"/>
    <w:rsid w:val="009E75E8"/>
    <w:rsid w:val="00AB0B42"/>
    <w:rsid w:val="00B050AF"/>
    <w:rsid w:val="00B36BD0"/>
    <w:rsid w:val="00B441CA"/>
    <w:rsid w:val="00B5340C"/>
    <w:rsid w:val="00B93C6F"/>
    <w:rsid w:val="00BB04C0"/>
    <w:rsid w:val="00BC138A"/>
    <w:rsid w:val="00BC362C"/>
    <w:rsid w:val="00BF4D96"/>
    <w:rsid w:val="00C170D0"/>
    <w:rsid w:val="00C17833"/>
    <w:rsid w:val="00C26F44"/>
    <w:rsid w:val="00C37616"/>
    <w:rsid w:val="00C536AF"/>
    <w:rsid w:val="00C5451F"/>
    <w:rsid w:val="00C86D06"/>
    <w:rsid w:val="00CB34A0"/>
    <w:rsid w:val="00CC060D"/>
    <w:rsid w:val="00CF1394"/>
    <w:rsid w:val="00D0508C"/>
    <w:rsid w:val="00D15485"/>
    <w:rsid w:val="00D173D5"/>
    <w:rsid w:val="00DA41CA"/>
    <w:rsid w:val="00E25590"/>
    <w:rsid w:val="00E535D7"/>
    <w:rsid w:val="00EA1F1D"/>
    <w:rsid w:val="00EA3BB4"/>
    <w:rsid w:val="00EB4B96"/>
    <w:rsid w:val="00EC1610"/>
    <w:rsid w:val="00EF79C7"/>
    <w:rsid w:val="00F122BE"/>
    <w:rsid w:val="00FC5398"/>
    <w:rsid w:val="00FD55C5"/>
    <w:rsid w:val="00FE34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543D93D-BD4F-46AE-AFA2-5552873A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4BAD"/>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324BAD"/>
    <w:pPr>
      <w:tabs>
        <w:tab w:val="center" w:pos="4153"/>
        <w:tab w:val="right" w:pos="8306"/>
      </w:tabs>
    </w:pPr>
    <w:rPr>
      <w:rFonts w:cs="David"/>
      <w:noProof/>
    </w:rPr>
  </w:style>
  <w:style w:type="paragraph" w:styleId="a5">
    <w:name w:val="header"/>
    <w:basedOn w:val="a"/>
    <w:link w:val="a6"/>
    <w:rsid w:val="00F122BE"/>
    <w:pPr>
      <w:tabs>
        <w:tab w:val="center" w:pos="4153"/>
        <w:tab w:val="right" w:pos="8306"/>
      </w:tabs>
    </w:pPr>
  </w:style>
  <w:style w:type="character" w:customStyle="1" w:styleId="a6">
    <w:name w:val="כותרת עליונה תו"/>
    <w:link w:val="a5"/>
    <w:rsid w:val="00F122BE"/>
    <w:rPr>
      <w:sz w:val="24"/>
      <w:szCs w:val="24"/>
      <w:lang w:eastAsia="he-IL"/>
    </w:rPr>
  </w:style>
  <w:style w:type="character" w:styleId="Hyperlink">
    <w:name w:val="Hyperlink"/>
    <w:rsid w:val="00F122BE"/>
    <w:rPr>
      <w:color w:val="0000FF"/>
      <w:u w:val="single"/>
    </w:rPr>
  </w:style>
  <w:style w:type="character" w:customStyle="1" w:styleId="a4">
    <w:name w:val="כותרת תחתונה תו"/>
    <w:link w:val="a3"/>
    <w:rsid w:val="00747DFB"/>
    <w:rPr>
      <w:rFonts w:cs="David"/>
      <w:noProof/>
      <w:sz w:val="24"/>
      <w:szCs w:val="24"/>
      <w:lang w:eastAsia="he-IL"/>
    </w:rPr>
  </w:style>
  <w:style w:type="table" w:styleId="a7">
    <w:name w:val="Table Grid"/>
    <w:basedOn w:val="a1"/>
    <w:rsid w:val="00D15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62451">
      <w:bodyDiv w:val="1"/>
      <w:marLeft w:val="0"/>
      <w:marRight w:val="0"/>
      <w:marTop w:val="0"/>
      <w:marBottom w:val="0"/>
      <w:divBdr>
        <w:top w:val="none" w:sz="0" w:space="0" w:color="auto"/>
        <w:left w:val="none" w:sz="0" w:space="0" w:color="auto"/>
        <w:bottom w:val="none" w:sz="0" w:space="0" w:color="auto"/>
        <w:right w:val="none" w:sz="0" w:space="0" w:color="auto"/>
      </w:divBdr>
    </w:div>
    <w:div w:id="1440176771">
      <w:bodyDiv w:val="1"/>
      <w:marLeft w:val="0"/>
      <w:marRight w:val="0"/>
      <w:marTop w:val="0"/>
      <w:marBottom w:val="0"/>
      <w:divBdr>
        <w:top w:val="none" w:sz="0" w:space="0" w:color="auto"/>
        <w:left w:val="none" w:sz="0" w:space="0" w:color="auto"/>
        <w:bottom w:val="none" w:sz="0" w:space="0" w:color="auto"/>
        <w:right w:val="none" w:sz="0" w:space="0" w:color="auto"/>
      </w:divBdr>
    </w:div>
    <w:div w:id="20656393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E96B344955D484CA0B74ED394AF6374" ma:contentTypeVersion="3" ma:contentTypeDescription="צור מסמך חדש." ma:contentTypeScope="" ma:versionID="ef89bdc2d9f98557f4163f63d18fbf1d">
  <xsd:schema xmlns:xsd="http://www.w3.org/2001/XMLSchema" xmlns:xs="http://www.w3.org/2001/XMLSchema" xmlns:p="http://schemas.microsoft.com/office/2006/metadata/properties" xmlns:ns2="0a41c117-eb4e-49f5-860f-8caddc9ef00f" xmlns:ns3="0eb30f46-2f67-4a5a-97b8-defc6dc9c90b" targetNamespace="http://schemas.microsoft.com/office/2006/metadata/properties" ma:root="true" ma:fieldsID="fb668de0cff68c12fcea528e9551264b" ns2:_="" ns3:_="">
    <xsd:import namespace="0a41c117-eb4e-49f5-860f-8caddc9ef00f"/>
    <xsd:import namespace="0eb30f46-2f67-4a5a-97b8-defc6dc9c90b"/>
    <xsd:element name="properties">
      <xsd:complexType>
        <xsd:sequence>
          <xsd:element name="documentManagement">
            <xsd:complexType>
              <xsd:all>
                <xsd:element ref="ns2:DateOfDoc"/>
                <xsd:element ref="ns2:Year" minOccurs="0"/>
                <xsd:element ref="ns3:PlaceInLi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1c117-eb4e-49f5-860f-8caddc9ef00f" elementFormDefault="qualified">
    <xsd:import namespace="http://schemas.microsoft.com/office/2006/documentManagement/types"/>
    <xsd:import namespace="http://schemas.microsoft.com/office/infopath/2007/PartnerControls"/>
    <xsd:element name="DateOfDoc" ma:index="8" ma:displayName="DateOfDoc" ma:description="השדה הזה קיים רק לקבוע סדר הופעתם של המסמכים. אין משמעות לתאריך." ma:format="DateOnly" ma:internalName="DateOfDoc">
      <xsd:simpleType>
        <xsd:restriction base="dms:DateTime"/>
      </xsd:simpleType>
    </xsd:element>
    <xsd:element name="Year" ma:index="9" nillable="true" ma:displayName="Year" ma:default="דיווחים לשנה אקדמית תשע&quot;ח" ma:format="RadioButtons" ma:internalName="Year">
      <xsd:simpleType>
        <xsd:restriction base="dms:Choice">
          <xsd:enumeration value="דיווחים לשנה אקדמית תשע&quot;ח"/>
        </xsd:restriction>
      </xsd:simpleType>
    </xsd:element>
  </xsd:schema>
  <xsd:schema xmlns:xsd="http://www.w3.org/2001/XMLSchema" xmlns:xs="http://www.w3.org/2001/XMLSchema" xmlns:dms="http://schemas.microsoft.com/office/2006/documentManagement/types" xmlns:pc="http://schemas.microsoft.com/office/infopath/2007/PartnerControls" targetNamespace="0eb30f46-2f67-4a5a-97b8-defc6dc9c90b" elementFormDefault="qualified">
    <xsd:import namespace="http://schemas.microsoft.com/office/2006/documentManagement/types"/>
    <xsd:import namespace="http://schemas.microsoft.com/office/infopath/2007/PartnerControls"/>
    <xsd:element name="PlaceInList" ma:index="10" nillable="true" ma:displayName="PlaceInList" ma:description="מיקום ברשימה" ma:internalName="PlaceInList">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Year xmlns="0a41c117-eb4e-49f5-860f-8caddc9ef00f">דיווחים לשנה אקדמית תשע"ח</Year>
    <PlaceInList xmlns="0eb30f46-2f67-4a5a-97b8-defc6dc9c90b">59</PlaceInList>
    <DateOfDoc xmlns="0a41c117-eb4e-49f5-860f-8caddc9ef00f">2018-09-30T21:00:00+00:00</DateOfDoc>
  </documentManagement>
</p:properties>
</file>

<file path=customXml/itemProps1.xml><?xml version="1.0" encoding="utf-8"?>
<ds:datastoreItem xmlns:ds="http://schemas.openxmlformats.org/officeDocument/2006/customXml" ds:itemID="{0296430A-1CBF-4B4A-AD1F-161E8CD8C4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1c117-eb4e-49f5-860f-8caddc9ef00f"/>
    <ds:schemaRef ds:uri="0eb30f46-2f67-4a5a-97b8-defc6dc9c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F53C88-895E-42AD-9B5D-4B2CB5972D6F}">
  <ds:schemaRefs>
    <ds:schemaRef ds:uri="http://schemas.openxmlformats.org/officeDocument/2006/bibliography"/>
  </ds:schemaRefs>
</ds:datastoreItem>
</file>

<file path=customXml/itemProps3.xml><?xml version="1.0" encoding="utf-8"?>
<ds:datastoreItem xmlns:ds="http://schemas.openxmlformats.org/officeDocument/2006/customXml" ds:itemID="{CFFEFDB1-B6DE-4161-A67C-74879C5A3A82}">
  <ds:schemaRefs>
    <ds:schemaRef ds:uri="http://schemas.microsoft.com/office/2006/metadata/longProperties"/>
  </ds:schemaRefs>
</ds:datastoreItem>
</file>

<file path=customXml/itemProps4.xml><?xml version="1.0" encoding="utf-8"?>
<ds:datastoreItem xmlns:ds="http://schemas.openxmlformats.org/officeDocument/2006/customXml" ds:itemID="{B5692EC7-CF5A-406D-8696-76D0A4F657DA}">
  <ds:schemaRefs>
    <ds:schemaRef ds:uri="http://schemas.microsoft.com/sharepoint/v3/contenttype/forms"/>
  </ds:schemaRefs>
</ds:datastoreItem>
</file>

<file path=customXml/itemProps5.xml><?xml version="1.0" encoding="utf-8"?>
<ds:datastoreItem xmlns:ds="http://schemas.openxmlformats.org/officeDocument/2006/customXml" ds:itemID="{8053DF44-F99C-4292-BC23-751B6B3619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148</Words>
  <Characters>847</Characters>
  <Application>Microsoft Office Word</Application>
  <DocSecurity>0</DocSecurity>
  <Lines>7</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פורמט דיווח מוסדות להשכלה גבוהה בנושא פעילות למניעת הטרדה מינית</vt:lpstr>
      <vt:lpstr>פורמט דיווח מוסדות להשכלה גבוהה בנושא פעילות למניעת הטרדה מינית</vt:lpstr>
    </vt:vector>
  </TitlesOfParts>
  <Company>Knesset</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המרכז האקדמי למשפט ולעסקים</dc:title>
  <dc:subject/>
  <dc:creator>Knesset</dc:creator>
  <cp:keywords/>
  <cp:lastModifiedBy>רון טורצקי</cp:lastModifiedBy>
  <cp:revision>2</cp:revision>
  <cp:lastPrinted>2015-11-17T08:06:00Z</cp:lastPrinted>
  <dcterms:created xsi:type="dcterms:W3CDTF">2023-04-04T23:32:00Z</dcterms:created>
  <dcterms:modified xsi:type="dcterms:W3CDTF">2023-04-04T23:32:00Z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ועדה למעמד האישה - Dept_V_Mamad</vt:lpwstr>
  </property>
  <property fmtid="{D5CDD505-2E9C-101B-9397-08002B2CF9AE}" pid="3" name="SDCategoryID">
    <vt:lpwstr>7315e077a248;#</vt:lpwstr>
  </property>
  <property fmtid="{D5CDD505-2E9C-101B-9397-08002B2CF9AE}" pid="4" name="AutoNumber">
    <vt:lpwstr>04181915</vt:lpwstr>
  </property>
  <property fmtid="{D5CDD505-2E9C-101B-9397-08002B2CF9AE}" pid="5" name="SDDocumentSource">
    <vt:lpwstr>SDNewFile</vt:lpwstr>
  </property>
  <property fmtid="{D5CDD505-2E9C-101B-9397-08002B2CF9AE}" pid="6" name="ContentTypeId">
    <vt:lpwstr>0x0101003DB97391C1CEB348B84752B00E69F51F1300F024A982839E264686CCABA9F6451A64</vt:lpwstr>
  </property>
  <property fmtid="{D5CDD505-2E9C-101B-9397-08002B2CF9AE}" pid="7" name="SDCategories">
    <vt:lpwstr>:ועדות:ועדה למעמד האישה:תיוק מסמכים- הכנסת ה- 20:מנהלה;#</vt:lpwstr>
  </property>
  <property fmtid="{D5CDD505-2E9C-101B-9397-08002B2CF9AE}" pid="8" name="SDDocDate">
    <vt:lpwstr>2015-11-16T01:00:00Z</vt:lpwstr>
  </property>
  <property fmtid="{D5CDD505-2E9C-101B-9397-08002B2CF9AE}" pid="9" name="SDHebDate">
    <vt:lpwstr>ד' בכסלו, התשע"ו</vt:lpwstr>
  </property>
  <property fmtid="{D5CDD505-2E9C-101B-9397-08002B2CF9AE}" pid="10" name="SDImportance">
    <vt:lpwstr>0</vt:lpwstr>
  </property>
  <property fmtid="{D5CDD505-2E9C-101B-9397-08002B2CF9AE}" pid="11" name="SDAuthor">
    <vt:lpwstr>דלית אזולאי</vt:lpwstr>
  </property>
  <property fmtid="{D5CDD505-2E9C-101B-9397-08002B2CF9AE}" pid="12" name="SDAsmachta">
    <vt:lpwstr/>
  </property>
  <property fmtid="{D5CDD505-2E9C-101B-9397-08002B2CF9AE}" pid="13" name="To1">
    <vt:lpwstr/>
  </property>
  <property fmtid="{D5CDD505-2E9C-101B-9397-08002B2CF9AE}" pid="14" name="From">
    <vt:lpwstr/>
  </property>
  <property fmtid="{D5CDD505-2E9C-101B-9397-08002B2CF9AE}" pid="15" name="NoseA">
    <vt:lpwstr/>
  </property>
  <property fmtid="{D5CDD505-2E9C-101B-9397-08002B2CF9AE}" pid="16" name="MechaberMismach">
    <vt:lpwstr/>
  </property>
  <property fmtid="{D5CDD505-2E9C-101B-9397-08002B2CF9AE}" pid="17" name="NoseB">
    <vt:lpwstr/>
  </property>
  <property fmtid="{D5CDD505-2E9C-101B-9397-08002B2CF9AE}" pid="18" name="SDLastSigningDate">
    <vt:lpwstr/>
  </property>
  <property fmtid="{D5CDD505-2E9C-101B-9397-08002B2CF9AE}" pid="19" name="SDSignersLogins">
    <vt:lpwstr/>
  </property>
  <property fmtid="{D5CDD505-2E9C-101B-9397-08002B2CF9AE}" pid="20" name="SDNumOfSignatures">
    <vt:lpwstr/>
  </property>
  <property fmtid="{D5CDD505-2E9C-101B-9397-08002B2CF9AE}" pid="21" name="SDOfflineTo">
    <vt:lpwstr/>
  </property>
  <property fmtid="{D5CDD505-2E9C-101B-9397-08002B2CF9AE}" pid="22" name="SDOriginalID">
    <vt:lpwstr/>
  </property>
</Properties>
</file>