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E310E5" w:rsidRDefault="00E310E5" w:rsidP="00E310E5">
      <w:pPr>
        <w:pStyle w:val="a3"/>
        <w:tabs>
          <w:tab w:val="left" w:pos="720"/>
        </w:tabs>
        <w:jc w:val="right"/>
        <w:rPr>
          <w:rFonts w:hint="cs"/>
          <w:noProof w:val="0"/>
          <w:sz w:val="26"/>
          <w:szCs w:val="26"/>
          <w:rtl/>
        </w:rPr>
      </w:pPr>
      <w:r w:rsidRPr="00E310E5">
        <w:rPr>
          <w:rFonts w:hint="cs"/>
          <w:noProof w:val="0"/>
          <w:sz w:val="26"/>
          <w:szCs w:val="26"/>
          <w:rtl/>
        </w:rPr>
        <w:t>ו' חשון תשע"ט</w:t>
      </w:r>
    </w:p>
    <w:p w:rsidR="00DA41CA" w:rsidRPr="00E310E5" w:rsidRDefault="00DA41CA" w:rsidP="00E310E5">
      <w:pPr>
        <w:jc w:val="right"/>
        <w:rPr>
          <w:rFonts w:cs="David"/>
          <w:sz w:val="26"/>
          <w:szCs w:val="26"/>
          <w:rtl/>
        </w:rPr>
      </w:pPr>
    </w:p>
    <w:p w:rsidR="00E310E5" w:rsidRPr="00E310E5" w:rsidRDefault="00E310E5" w:rsidP="00E310E5">
      <w:pPr>
        <w:jc w:val="right"/>
        <w:rPr>
          <w:rFonts w:cs="David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15 אוקטובר 2018</w:t>
      </w:r>
    </w:p>
    <w:p w:rsidR="00E310E5" w:rsidRPr="00E310E5" w:rsidRDefault="00E310E5" w:rsidP="00B050AF">
      <w:pPr>
        <w:jc w:val="center"/>
        <w:rPr>
          <w:rFonts w:cs="David"/>
          <w:sz w:val="26"/>
          <w:szCs w:val="26"/>
          <w:rtl/>
        </w:rPr>
      </w:pPr>
    </w:p>
    <w:p w:rsidR="00E310E5" w:rsidRPr="00E310E5" w:rsidRDefault="00E310E5" w:rsidP="00B050AF">
      <w:pPr>
        <w:jc w:val="center"/>
        <w:rPr>
          <w:rFonts w:cs="David"/>
          <w:sz w:val="26"/>
          <w:szCs w:val="26"/>
          <w:rtl/>
        </w:rPr>
      </w:pPr>
    </w:p>
    <w:p w:rsidR="00E310E5" w:rsidRDefault="00E310E5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 w:hint="cs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lastRenderedPageBreak/>
        <w:pict>
          <v:shape id="_x0000_s1027" type="#_x0000_t202" style="position:absolute;left:0;text-align:left;margin-left:-29.05pt;margin-top:33.8pt;width:435.85pt;height:478.4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Pr="002A20DC" w:rsidRDefault="00B050AF" w:rsidP="00F24FC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F24FC1" w:rsidRPr="00B461EA">
                    <w:rPr>
                      <w:b/>
                      <w:bCs/>
                      <w:rtl/>
                    </w:rPr>
                    <w:t>אתגר מכללה להנדסה וטכנולוגיה</w:t>
                  </w:r>
                </w:p>
                <w:p w:rsidR="00B050AF" w:rsidRDefault="00B050AF" w:rsidP="00F24FC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F24FC1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2018</w:t>
                  </w:r>
                </w:p>
                <w:p w:rsidR="00B050AF" w:rsidRDefault="00B050AF" w:rsidP="00E310E5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="00E310E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   </w:t>
                  </w:r>
                  <w:r w:rsidR="004E6B6F" w:rsidRPr="004E6B6F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תשע"ח</w:t>
                  </w:r>
                </w:p>
                <w:p w:rsidR="00BF4D96" w:rsidRPr="00E310E5" w:rsidRDefault="00BF4D96" w:rsidP="00BF4D96">
                  <w:pPr>
                    <w:spacing w:line="360" w:lineRule="auto"/>
                    <w:rPr>
                      <w:rFonts w:ascii="David" w:hAnsi="David" w:cs="David"/>
                      <w:sz w:val="26"/>
                      <w:szCs w:val="26"/>
                      <w:rtl/>
                    </w:rPr>
                  </w:pPr>
                </w:p>
                <w:p w:rsidR="00E310E5" w:rsidRPr="00E310E5" w:rsidRDefault="00B050AF" w:rsidP="00E310E5">
                  <w:pPr>
                    <w:rPr>
                      <w:rFonts w:ascii="David" w:hAnsi="David" w:cs="David"/>
                      <w:sz w:val="26"/>
                      <w:szCs w:val="26"/>
                      <w:rtl/>
                    </w:rPr>
                  </w:pPr>
                  <w:r w:rsidRPr="00E310E5">
                    <w:rPr>
                      <w:rFonts w:ascii="David" w:hAnsi="David" w:cs="David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 w:rsidRPr="00E310E5">
                    <w:rPr>
                      <w:rFonts w:ascii="David" w:hAnsi="David" w:cs="David"/>
                      <w:sz w:val="26"/>
                      <w:szCs w:val="26"/>
                      <w:rtl/>
                    </w:rPr>
                    <w:t xml:space="preserve">לימודים האקדמית אליה </w:t>
                  </w:r>
                </w:p>
                <w:p w:rsidR="00E310E5" w:rsidRPr="00E310E5" w:rsidRDefault="00BF4D96" w:rsidP="00E310E5">
                  <w:pPr>
                    <w:rPr>
                      <w:rFonts w:ascii="David" w:hAnsi="David" w:cs="David"/>
                      <w:sz w:val="26"/>
                      <w:szCs w:val="26"/>
                      <w:rtl/>
                    </w:rPr>
                  </w:pPr>
                  <w:r w:rsidRPr="00E310E5">
                    <w:rPr>
                      <w:rFonts w:ascii="David" w:hAnsi="David" w:cs="David"/>
                      <w:sz w:val="26"/>
                      <w:szCs w:val="26"/>
                      <w:rtl/>
                    </w:rPr>
                    <w:t>מתייחס הדיו</w:t>
                  </w:r>
                  <w:r w:rsidR="00B050AF" w:rsidRPr="00E310E5">
                    <w:rPr>
                      <w:rFonts w:ascii="David" w:hAnsi="David" w:cs="David"/>
                      <w:sz w:val="26"/>
                      <w:szCs w:val="26"/>
                      <w:rtl/>
                    </w:rPr>
                    <w:t xml:space="preserve">וח: </w:t>
                  </w:r>
                  <w:r w:rsidR="00E310E5" w:rsidRPr="00E310E5">
                    <w:rPr>
                      <w:rFonts w:ascii="David" w:hAnsi="David" w:cs="David"/>
                      <w:sz w:val="26"/>
                      <w:szCs w:val="26"/>
                      <w:rtl/>
                    </w:rPr>
                    <w:t>11,451 תלמידים.</w:t>
                  </w:r>
                </w:p>
                <w:p w:rsidR="00E310E5" w:rsidRPr="00E310E5" w:rsidRDefault="00E310E5" w:rsidP="00E310E5">
                  <w:pPr>
                    <w:rPr>
                      <w:rFonts w:ascii="David" w:hAnsi="David" w:cs="David"/>
                      <w:sz w:val="26"/>
                      <w:szCs w:val="26"/>
                      <w:rtl/>
                    </w:rPr>
                  </w:pPr>
                  <w:r w:rsidRPr="00E310E5">
                    <w:rPr>
                      <w:rFonts w:ascii="David" w:hAnsi="David" w:cs="David"/>
                      <w:sz w:val="26"/>
                      <w:szCs w:val="26"/>
                      <w:rtl/>
                    </w:rPr>
                    <w:t xml:space="preserve">במכללה  85 מרצים קבועים ושעתיים </w:t>
                  </w:r>
                </w:p>
                <w:p w:rsidR="00B050AF" w:rsidRPr="00E310E5" w:rsidRDefault="00B050AF" w:rsidP="00E310E5">
                  <w:pPr>
                    <w:spacing w:line="360" w:lineRule="auto"/>
                    <w:rPr>
                      <w:rFonts w:ascii="David" w:hAnsi="David" w:cs="David"/>
                      <w:sz w:val="26"/>
                      <w:szCs w:val="26"/>
                      <w:rtl/>
                    </w:rPr>
                  </w:pPr>
                </w:p>
                <w:p w:rsidR="00B050AF" w:rsidRPr="00E310E5" w:rsidRDefault="00B050AF" w:rsidP="00BF4D96">
                  <w:pPr>
                    <w:spacing w:line="360" w:lineRule="auto"/>
                    <w:rPr>
                      <w:rFonts w:ascii="David" w:hAnsi="David" w:cs="David"/>
                      <w:sz w:val="26"/>
                      <w:szCs w:val="26"/>
                      <w:rtl/>
                    </w:rPr>
                  </w:pPr>
                </w:p>
                <w:p w:rsidR="00F24FC1" w:rsidRDefault="00B050AF" w:rsidP="00F24FC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F24FC1" w:rsidRPr="00A553A7" w:rsidRDefault="00F24FC1" w:rsidP="00F24FC1">
                  <w:pPr>
                    <w:spacing w:line="360" w:lineRule="auto"/>
                    <w:rPr>
                      <w:rFonts w:cs="David"/>
                      <w:b/>
                      <w:bCs/>
                      <w:sz w:val="26"/>
                      <w:szCs w:val="26"/>
                    </w:rPr>
                  </w:pPr>
                  <w:r w:rsidRPr="00A553A7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ממונה על מניעת הטרדות מיניות בארגון ואחראית על סגל העובדים </w:t>
                  </w:r>
                </w:p>
                <w:p w:rsidR="00F24FC1" w:rsidRPr="00F24FC1" w:rsidRDefault="00F24FC1" w:rsidP="00F24FC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F24FC1">
                    <w:rPr>
                      <w:rFonts w:cs="David"/>
                      <w:sz w:val="26"/>
                      <w:szCs w:val="26"/>
                      <w:rtl/>
                    </w:rPr>
                    <w:t xml:space="preserve">אירית גל  – מנהלת שיווק ופתוח עסקי  – טל' 052-4326526   דוא"ל  </w:t>
                  </w:r>
                  <w:r w:rsidRPr="00F24FC1">
                    <w:rPr>
                      <w:rFonts w:cs="David"/>
                      <w:sz w:val="26"/>
                      <w:szCs w:val="26"/>
                    </w:rPr>
                    <w:t>irit@etgar.org.il</w:t>
                  </w:r>
                </w:p>
                <w:p w:rsidR="00F24FC1" w:rsidRPr="00A553A7" w:rsidRDefault="00F24FC1" w:rsidP="00A553A7">
                  <w:pPr>
                    <w:spacing w:line="360" w:lineRule="auto"/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</w:pPr>
                  <w:r w:rsidRPr="00A553A7"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  <w:t xml:space="preserve">אחראית מניעת הטרדה מינית – מרצים  </w:t>
                  </w:r>
                </w:p>
                <w:p w:rsidR="00F24FC1" w:rsidRPr="00F24FC1" w:rsidRDefault="00F24FC1" w:rsidP="00A553A7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F24FC1">
                    <w:rPr>
                      <w:rFonts w:cs="David"/>
                      <w:sz w:val="26"/>
                      <w:szCs w:val="26"/>
                      <w:rtl/>
                    </w:rPr>
                    <w:t xml:space="preserve">דורין יעקב – מנהלת משא"ב +שכר – טל'   052-3982425  דוא"ל </w:t>
                  </w:r>
                  <w:r w:rsidRPr="00F24FC1">
                    <w:rPr>
                      <w:rFonts w:cs="David"/>
                      <w:sz w:val="26"/>
                      <w:szCs w:val="26"/>
                    </w:rPr>
                    <w:t>doriny@etgar.org.il</w:t>
                  </w:r>
                  <w:r w:rsidRPr="00F24FC1">
                    <w:rPr>
                      <w:rFonts w:cs="David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F24FC1" w:rsidRPr="00A553A7" w:rsidRDefault="00F24FC1" w:rsidP="00A553A7">
                  <w:pPr>
                    <w:spacing w:line="360" w:lineRule="auto"/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</w:pPr>
                  <w:r w:rsidRPr="00A553A7"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  <w:t>אחראית מניעת הטרדה מינית – סטודנטים</w:t>
                  </w:r>
                </w:p>
                <w:p w:rsidR="00F24FC1" w:rsidRPr="00F24FC1" w:rsidRDefault="00F24FC1" w:rsidP="00F24FC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F24FC1">
                    <w:rPr>
                      <w:rFonts w:cs="David"/>
                      <w:sz w:val="26"/>
                      <w:szCs w:val="26"/>
                      <w:rtl/>
                    </w:rPr>
                    <w:t xml:space="preserve">בתיה שרירא – רכזת טכנאים והנדסאים – טל' 050-8292221 דוא"ל </w:t>
                  </w:r>
                  <w:r w:rsidRPr="00F24FC1">
                    <w:rPr>
                      <w:rFonts w:cs="David"/>
                      <w:sz w:val="26"/>
                      <w:szCs w:val="26"/>
                    </w:rPr>
                    <w:t>batya@etgar.org.il</w:t>
                  </w:r>
                  <w:r w:rsidRPr="00F24FC1">
                    <w:rPr>
                      <w:rFonts w:cs="David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E310E5" w:rsidP="00F24FC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האחראיות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עברו בסמוך למינוים השתלמות בהיקף של </w:t>
                  </w:r>
                  <w:r w:rsidR="00F24FC1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18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F24FC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</w:t>
                  </w:r>
                  <w:r w:rsidR="00F24FC1" w:rsidRPr="00F24FC1">
                    <w:rPr>
                      <w:rtl/>
                    </w:rPr>
                    <w:t xml:space="preserve"> </w:t>
                  </w:r>
                  <w:r w:rsidR="00F24FC1" w:rsidRPr="00F24FC1">
                    <w:rPr>
                      <w:rFonts w:cs="David"/>
                      <w:sz w:val="26"/>
                      <w:szCs w:val="26"/>
                      <w:rtl/>
                    </w:rPr>
                    <w:t xml:space="preserve">המכללה למשאבי אנוש </w:t>
                  </w:r>
                  <w:r w:rsidR="00F24FC1" w:rsidRPr="00F24FC1">
                    <w:rPr>
                      <w:rFonts w:cs="David"/>
                      <w:sz w:val="26"/>
                      <w:szCs w:val="26"/>
                    </w:rPr>
                    <w:t>HR COLLEGE IL</w:t>
                  </w:r>
                  <w:r w:rsidR="00F24FC1" w:rsidRPr="00F24FC1">
                    <w:rPr>
                      <w:rFonts w:cs="David"/>
                      <w:sz w:val="26"/>
                      <w:szCs w:val="26"/>
                      <w:rtl/>
                    </w:rPr>
                    <w:t xml:space="preserve"> 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4B25FF" w:rsidRDefault="00BF4D96" w:rsidP="004B25F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  <w:r w:rsidR="004B25F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 </w:t>
                  </w:r>
                </w:p>
                <w:p w:rsidR="003C40E7" w:rsidRDefault="004B25FF" w:rsidP="00E310E5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ריענון החוק בנושא מניעת הטרדה מינית, </w:t>
                  </w:r>
                  <w:r w:rsidR="00E310E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תפקיד הממונה ,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חידוד נהלים , אופן תשאול  המעורבים , דרך הטיפול</w:t>
                  </w:r>
                  <w:r w:rsidR="003C40E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בסוגיות שונות 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</w:t>
                  </w:r>
                  <w:r w:rsidR="003C40E7">
                    <w:rPr>
                      <w:rFonts w:cs="David" w:hint="cs"/>
                      <w:sz w:val="26"/>
                      <w:szCs w:val="26"/>
                      <w:rtl/>
                    </w:rPr>
                    <w:t>מקרים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בהם עלינו לנקוט </w:t>
                  </w:r>
                  <w:r w:rsidR="003C40E7">
                    <w:rPr>
                      <w:rFonts w:cs="David" w:hint="cs"/>
                      <w:sz w:val="26"/>
                      <w:szCs w:val="26"/>
                      <w:rtl/>
                    </w:rPr>
                    <w:t>מעורבות.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050AF" w:rsidRDefault="004B25FF" w:rsidP="003C40E7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כל ההדרכה הייתה מגובה בסרטים וסימולציות .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0F44A4" w:rsidRDefault="000F44A4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F24FC1" w:rsidRDefault="00F24FC1" w:rsidP="000F44A4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בתאריך 18.12.17 עברו כלל  העובדים יום </w:t>
                  </w:r>
                  <w:r w:rsidR="000F44A4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ריענון מרוכז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בנושא </w:t>
                  </w:r>
                  <w:r w:rsidR="00D362E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ע"י חברה חיצונית בהנחייתה של גב' ליאור גל כהן </w:t>
                  </w:r>
                  <w:r w:rsidR="003C40E7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  <w:p w:rsidR="00D362EC" w:rsidRDefault="000F44A4" w:rsidP="003C40E7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בתאריך 24.06.1</w:t>
                  </w:r>
                  <w:r w:rsidR="003C40E7">
                    <w:rPr>
                      <w:rFonts w:cs="David" w:hint="cs"/>
                      <w:sz w:val="26"/>
                      <w:szCs w:val="26"/>
                      <w:rtl/>
                    </w:rPr>
                    <w:t>8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</w:t>
                  </w:r>
                  <w:r w:rsidRPr="00F24FC1">
                    <w:rPr>
                      <w:rFonts w:cs="David"/>
                      <w:sz w:val="26"/>
                      <w:szCs w:val="26"/>
                      <w:rtl/>
                    </w:rPr>
                    <w:t xml:space="preserve">תקיים </w:t>
                  </w:r>
                  <w:r w:rsidR="003C40E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במכללת אתגר </w:t>
                  </w:r>
                  <w:r w:rsidRPr="00F24FC1">
                    <w:rPr>
                      <w:rFonts w:cs="David"/>
                      <w:sz w:val="26"/>
                      <w:szCs w:val="26"/>
                      <w:rtl/>
                    </w:rPr>
                    <w:t xml:space="preserve">ריענון נהלים בתחום מניעת הטרדה מינית, </w:t>
                  </w:r>
                  <w:r w:rsidR="00D362E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לרבות הסבר </w:t>
                  </w:r>
                  <w:r w:rsidRPr="00F24FC1">
                    <w:rPr>
                      <w:rFonts w:cs="David"/>
                      <w:sz w:val="26"/>
                      <w:szCs w:val="26"/>
                      <w:rtl/>
                    </w:rPr>
                    <w:t xml:space="preserve">כיצד יש לנהוג כאשר </w:t>
                  </w:r>
                  <w:r w:rsidR="003C40E7">
                    <w:rPr>
                      <w:rFonts w:cs="David" w:hint="cs"/>
                      <w:sz w:val="26"/>
                      <w:szCs w:val="26"/>
                      <w:rtl/>
                    </w:rPr>
                    <w:t>מגיעה</w:t>
                  </w:r>
                  <w:r w:rsidRPr="00F24FC1">
                    <w:rPr>
                      <w:rFonts w:cs="David"/>
                      <w:sz w:val="26"/>
                      <w:szCs w:val="26"/>
                      <w:rtl/>
                    </w:rPr>
                    <w:t xml:space="preserve"> תלונה שמגיעה לפתחו של אחד מאנשי הסגל. </w:t>
                  </w:r>
                </w:p>
                <w:p w:rsidR="000F44A4" w:rsidRDefault="000F44A4" w:rsidP="00D362E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F24FC1">
                    <w:rPr>
                      <w:rFonts w:cs="David"/>
                      <w:sz w:val="26"/>
                      <w:szCs w:val="26"/>
                      <w:rtl/>
                    </w:rPr>
                    <w:t xml:space="preserve">בכנס </w:t>
                  </w:r>
                  <w:r w:rsidR="00D362E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הועברה </w:t>
                  </w:r>
                  <w:r w:rsidRPr="00F24FC1">
                    <w:rPr>
                      <w:rFonts w:cs="David"/>
                      <w:sz w:val="26"/>
                      <w:szCs w:val="26"/>
                      <w:rtl/>
                    </w:rPr>
                    <w:t xml:space="preserve"> מצגת ו</w:t>
                  </w:r>
                  <w:r w:rsidR="00D362EC"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Pr="00F24FC1">
                    <w:rPr>
                      <w:rFonts w:cs="David"/>
                      <w:sz w:val="26"/>
                      <w:szCs w:val="26"/>
                      <w:rtl/>
                    </w:rPr>
                    <w:t>תנהל דיון פתוח בנושא הטרדות מיניות</w:t>
                  </w:r>
                </w:p>
                <w:p w:rsidR="00D362EC" w:rsidRDefault="00F24FC1" w:rsidP="003C40E7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F24FC1">
                    <w:rPr>
                      <w:rFonts w:cs="David"/>
                      <w:sz w:val="26"/>
                      <w:szCs w:val="26"/>
                      <w:rtl/>
                    </w:rPr>
                    <w:t xml:space="preserve">בנוסף מידי תקופה, </w:t>
                  </w:r>
                  <w:r w:rsidR="00D362E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כל </w:t>
                  </w:r>
                  <w:r w:rsidRPr="00F24FC1">
                    <w:rPr>
                      <w:rFonts w:cs="David"/>
                      <w:sz w:val="26"/>
                      <w:szCs w:val="26"/>
                      <w:rtl/>
                    </w:rPr>
                    <w:t xml:space="preserve">סגל העובדים </w:t>
                  </w:r>
                  <w:r w:rsidR="003C40E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מקבל </w:t>
                  </w:r>
                  <w:r w:rsidRPr="00F24FC1">
                    <w:rPr>
                      <w:rFonts w:cs="David"/>
                      <w:sz w:val="26"/>
                      <w:szCs w:val="26"/>
                      <w:rtl/>
                    </w:rPr>
                    <w:t>במייל מאמרים בנושא</w:t>
                  </w:r>
                  <w:r w:rsidR="003C40E7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  <w:r w:rsidRPr="00F24FC1">
                    <w:rPr>
                      <w:rFonts w:cs="David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D362EC" w:rsidRDefault="00D362EC" w:rsidP="00D362E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Pr="00F24FC1" w:rsidRDefault="00C17833" w:rsidP="00D362E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F24FC1"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 w:rsidRPr="00F24FC1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Pr="00F24FC1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 w:rsidRPr="00F24FC1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 w:rsidRPr="00F24FC1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 w:rsidRPr="00F24FC1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 w:rsidRPr="00F24FC1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 w:rsidRPr="00F24FC1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 w:rsidRPr="00F24FC1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</w:p>
                <w:p w:rsidR="00D362EC" w:rsidRDefault="00D362EC" w:rsidP="00D362E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362EC" w:rsidRPr="00D362EC" w:rsidRDefault="00D362EC" w:rsidP="00D362E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D362EC">
                    <w:rPr>
                      <w:rFonts w:cs="David"/>
                      <w:sz w:val="26"/>
                      <w:szCs w:val="26"/>
                      <w:rtl/>
                    </w:rPr>
                    <w:t xml:space="preserve">הסטודנטים במכללה מחוברים לממשק </w:t>
                  </w:r>
                  <w:proofErr w:type="spellStart"/>
                  <w:r w:rsidRPr="00D362EC">
                    <w:rPr>
                      <w:rFonts w:cs="David"/>
                      <w:sz w:val="26"/>
                      <w:szCs w:val="26"/>
                    </w:rPr>
                    <w:t>moodle</w:t>
                  </w:r>
                  <w:proofErr w:type="spellEnd"/>
                  <w:r w:rsidRPr="00D362EC">
                    <w:rPr>
                      <w:rFonts w:cs="David"/>
                      <w:sz w:val="26"/>
                      <w:szCs w:val="26"/>
                      <w:rtl/>
                    </w:rPr>
                    <w:t xml:space="preserve"> של המכללה, שבתוכו יש סביבת למידה ייעודית לתחום מניעת הטרדה מינית. כחלק מהשגרה הם נכנסים לחומרים הקיימים בתוך סביבה חשובה זאת.</w:t>
                  </w:r>
                </w:p>
                <w:p w:rsidR="00D362EC" w:rsidRPr="00D362EC" w:rsidRDefault="00D362EC" w:rsidP="00D362E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D362EC">
                    <w:rPr>
                      <w:rFonts w:cs="David"/>
                      <w:sz w:val="26"/>
                      <w:szCs w:val="26"/>
                      <w:rtl/>
                    </w:rPr>
                    <w:t>בפתיחת כל מסלול לימודים כחלק מהצגת המכללה, לומדים מקבלים הסבר בנושא, וכן את פרטי הקשר של ממוני מניעת הטרדה מינית במכללה.</w:t>
                  </w:r>
                </w:p>
                <w:p w:rsidR="00D362EC" w:rsidRPr="00D362EC" w:rsidRDefault="00D362EC" w:rsidP="00D362E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D362EC">
                    <w:rPr>
                      <w:rFonts w:cs="David"/>
                      <w:sz w:val="26"/>
                      <w:szCs w:val="26"/>
                      <w:rtl/>
                    </w:rPr>
                    <w:t xml:space="preserve">הלומדים מקבלים באופן אישי את פרטי הגישה לסביבת </w:t>
                  </w:r>
                  <w:proofErr w:type="spellStart"/>
                  <w:r w:rsidRPr="00D362EC">
                    <w:rPr>
                      <w:rFonts w:cs="David"/>
                      <w:sz w:val="26"/>
                      <w:szCs w:val="26"/>
                    </w:rPr>
                    <w:t>moodle</w:t>
                  </w:r>
                  <w:proofErr w:type="spellEnd"/>
                  <w:r w:rsidRPr="00D362EC">
                    <w:rPr>
                      <w:rFonts w:cs="David"/>
                      <w:sz w:val="26"/>
                      <w:szCs w:val="26"/>
                      <w:rtl/>
                    </w:rPr>
                    <w:t xml:space="preserve"> שבתוכה יש מערך הסברה והדרכה בתחום המניעה.</w:t>
                  </w:r>
                </w:p>
                <w:p w:rsidR="002A20DC" w:rsidRPr="00F24FC1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3C40E7" w:rsidRDefault="003C40E7" w:rsidP="003C40E7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3C40E7" w:rsidRPr="003C40E7" w:rsidRDefault="003C40E7" w:rsidP="003C40E7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בכלל שלוחות המכללה </w:t>
                  </w:r>
                  <w:r w:rsidRPr="003C40E7">
                    <w:rPr>
                      <w:rFonts w:cs="David" w:hint="cs"/>
                      <w:sz w:val="26"/>
                      <w:szCs w:val="26"/>
                      <w:rtl/>
                      <w:cs/>
                    </w:rPr>
                    <w:t xml:space="preserve">קיים שילוט המציין את התקנון בנושא מניעת הטרדה מינית לרבות הצוות האמון על הנושא </w:t>
                  </w:r>
                </w:p>
                <w:p w:rsidR="003C40E7" w:rsidRPr="003C40E7" w:rsidRDefault="003C40E7" w:rsidP="003C40E7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  <w:cs/>
                    </w:rPr>
                  </w:pPr>
                </w:p>
                <w:p w:rsidR="002A20DC" w:rsidRPr="003C40E7" w:rsidRDefault="003C40E7" w:rsidP="003C40E7">
                  <w:pPr>
                    <w:jc w:val="both"/>
                    <w:rPr>
                      <w:rFonts w:cs="David"/>
                      <w:sz w:val="26"/>
                      <w:szCs w:val="26"/>
                      <w:cs/>
                    </w:rPr>
                  </w:pPr>
                  <w:r w:rsidRPr="003C40E7">
                    <w:rPr>
                      <w:rFonts w:cs="David" w:hint="cs"/>
                      <w:sz w:val="26"/>
                      <w:szCs w:val="26"/>
                      <w:rtl/>
                      <w:cs/>
                    </w:rPr>
                    <w:t>בחדרה של כל ממונה מצויה תעודה</w:t>
                  </w:r>
                  <w:r>
                    <w:rPr>
                      <w:rFonts w:cs="David" w:hint="cs"/>
                      <w:sz w:val="26"/>
                      <w:szCs w:val="26"/>
                      <w:rtl/>
                      <w:cs/>
                    </w:rPr>
                    <w:t xml:space="preserve"> אותה קיבלה הממונה בסיום ההשתלמות </w:t>
                  </w:r>
                </w:p>
                <w:p w:rsidR="003C40E7" w:rsidRDefault="003C40E7"/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D362EC" w:rsidRPr="00D362EC" w:rsidRDefault="00D362EC" w:rsidP="00D362EC">
      <w:pPr>
        <w:spacing w:after="160" w:line="259" w:lineRule="auto"/>
        <w:rPr>
          <w:rFonts w:ascii="Calibri" w:eastAsia="Calibri" w:hAnsi="Calibri" w:cs="Arial"/>
          <w:b/>
          <w:bCs/>
          <w:sz w:val="22"/>
          <w:szCs w:val="22"/>
          <w:u w:val="single"/>
          <w:rtl/>
          <w:lang w:eastAsia="en-US"/>
        </w:rPr>
      </w:pPr>
    </w:p>
    <w:p w:rsidR="00D362EC" w:rsidRPr="00D362EC" w:rsidRDefault="00D362EC" w:rsidP="00D362EC">
      <w:pPr>
        <w:spacing w:after="160" w:line="259" w:lineRule="auto"/>
        <w:rPr>
          <w:rFonts w:ascii="Calibri" w:eastAsia="Calibri" w:hAnsi="Calibri" w:cs="Arial"/>
          <w:b/>
          <w:bCs/>
          <w:sz w:val="22"/>
          <w:szCs w:val="22"/>
          <w:u w:val="single"/>
          <w:rtl/>
          <w:lang w:eastAsia="en-US"/>
        </w:rPr>
      </w:pPr>
    </w:p>
    <w:p w:rsidR="00D362EC" w:rsidRPr="00D362EC" w:rsidRDefault="00D362EC" w:rsidP="00D362EC">
      <w:pPr>
        <w:spacing w:after="160" w:line="259" w:lineRule="auto"/>
        <w:rPr>
          <w:rFonts w:ascii="Calibri" w:eastAsia="Calibri" w:hAnsi="Calibri" w:cs="Arial"/>
          <w:b/>
          <w:bCs/>
          <w:sz w:val="22"/>
          <w:szCs w:val="22"/>
          <w:u w:val="single"/>
          <w:rtl/>
          <w:lang w:eastAsia="en-US"/>
        </w:rPr>
      </w:pPr>
      <w:r>
        <w:rPr>
          <w:noProof/>
        </w:rPr>
        <w:lastRenderedPageBreak/>
        <w:pict>
          <v:shape id="תיבת טקסט 1" o:spid="_x0000_s1031" type="#_x0000_t202" style="position:absolute;left:0;text-align:left;margin-left:440.75pt;margin-top:32.3pt;width:480.75pt;height:76.5pt;flip:x;z-index:251659264;visibility:visible;mso-wrap-distance-top:3.6pt;mso-wrap-distance-bottom:3.6pt;mso-position-horizontal:right;mso-position-horizontal-relative:margin;mso-width-relative:margin;mso-height-relative:margin" wrapcoords="-34 -212 -34 21600 21634 21600 21634 -212 -34 -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">
            <v:textbox>
              <w:txbxContent>
                <w:p w:rsidR="00D362EC" w:rsidRDefault="00D362EC" w:rsidP="00D362E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מינית: 1</w:t>
                  </w:r>
                </w:p>
                <w:p w:rsidR="00D362EC" w:rsidRDefault="00D362EC" w:rsidP="00D362E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שמועות, פניות ותלונות אנונימיות שהגיעו לאחראי: 1</w:t>
                  </w:r>
                </w:p>
                <w:p w:rsidR="00D362EC" w:rsidRDefault="00D362EC" w:rsidP="00D362E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 1</w:t>
                  </w:r>
                </w:p>
                <w:p w:rsidR="00D362EC" w:rsidRDefault="00D362EC" w:rsidP="00D362E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362EC" w:rsidRDefault="00D362EC" w:rsidP="00D362E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362EC" w:rsidRDefault="00D362EC" w:rsidP="00D362EC">
                  <w:pPr>
                    <w:spacing w:line="360" w:lineRule="auto"/>
                    <w:rPr>
                      <w:rtl/>
                      <w:cs/>
                    </w:rPr>
                  </w:pPr>
                </w:p>
              </w:txbxContent>
            </v:textbox>
            <w10:wrap type="through" anchorx="margin"/>
          </v:shape>
        </w:pict>
      </w:r>
      <w:r w:rsidRPr="00D362EC">
        <w:rPr>
          <w:rFonts w:ascii="Calibri" w:eastAsia="Calibri" w:hAnsi="Calibri" w:cs="Arial"/>
          <w:b/>
          <w:bCs/>
          <w:sz w:val="22"/>
          <w:szCs w:val="22"/>
          <w:u w:val="single"/>
          <w:rtl/>
          <w:lang w:eastAsia="en-US"/>
        </w:rPr>
        <w:t>תלונות על הטרדה מינית – פירוט ואופן הטיפול:</w:t>
      </w:r>
    </w:p>
    <w:p w:rsidR="00D362EC" w:rsidRPr="00D362EC" w:rsidRDefault="00D362EC" w:rsidP="00D362EC">
      <w:pPr>
        <w:spacing w:after="160" w:line="259" w:lineRule="auto"/>
        <w:rPr>
          <w:rFonts w:ascii="Calibri" w:eastAsia="Calibri" w:hAnsi="Calibri" w:cs="Arial"/>
          <w:b/>
          <w:bCs/>
          <w:sz w:val="22"/>
          <w:szCs w:val="22"/>
          <w:u w:val="single"/>
          <w:rtl/>
          <w:lang w:eastAsia="en-US"/>
        </w:rPr>
      </w:pPr>
      <w:r w:rsidRPr="00D362EC">
        <w:rPr>
          <w:rFonts w:ascii="Calibri" w:eastAsia="Calibri" w:hAnsi="Calibri" w:cs="Arial"/>
          <w:b/>
          <w:bCs/>
          <w:sz w:val="22"/>
          <w:szCs w:val="22"/>
          <w:u w:val="single"/>
          <w:rtl/>
          <w:lang w:eastAsia="en-US"/>
        </w:rPr>
        <w:t>פירוט לגבי אופן הטיפול בתלונות:</w:t>
      </w:r>
    </w:p>
    <w:tbl>
      <w:tblPr>
        <w:bidiVisual/>
        <w:tblW w:w="9498" w:type="dxa"/>
        <w:tblInd w:w="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5"/>
        <w:gridCol w:w="993"/>
        <w:gridCol w:w="850"/>
        <w:gridCol w:w="1418"/>
        <w:gridCol w:w="1417"/>
        <w:gridCol w:w="1276"/>
        <w:gridCol w:w="1135"/>
      </w:tblGrid>
      <w:tr w:rsidR="00D362EC" w:rsidRPr="00D362EC" w:rsidTr="00F34076">
        <w:trPr>
          <w:trHeight w:val="2856"/>
        </w:trPr>
        <w:tc>
          <w:tcPr>
            <w:tcW w:w="1134" w:type="dxa"/>
            <w:shd w:val="clear" w:color="auto" w:fill="auto"/>
          </w:tcPr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  <w:t xml:space="preserve">המעורבים במקרה נשוא התלונה – שיוך (סטודנט, איש סגל וכו') </w:t>
            </w:r>
          </w:p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  <w:t>ללא פרטים מזהים</w:t>
            </w:r>
          </w:p>
        </w:tc>
        <w:tc>
          <w:tcPr>
            <w:tcW w:w="1275" w:type="dxa"/>
          </w:tcPr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  <w:t>מהות התלונה ופירוט המקרה – ללא פרטים מזהים</w:t>
            </w:r>
          </w:p>
        </w:tc>
        <w:tc>
          <w:tcPr>
            <w:tcW w:w="993" w:type="dxa"/>
            <w:shd w:val="clear" w:color="auto" w:fill="auto"/>
          </w:tcPr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  <w:t>מועד הגשת התלונה</w:t>
            </w:r>
          </w:p>
        </w:tc>
        <w:tc>
          <w:tcPr>
            <w:tcW w:w="850" w:type="dxa"/>
          </w:tcPr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  <w:t>אופן הטיפול לרבות פירוט צעדי הביניים שננקטו וכן אמצעים נוספים שננקטו – כגון הגנה על המתלונן, ככל שננקטו</w:t>
            </w:r>
          </w:p>
        </w:tc>
        <w:tc>
          <w:tcPr>
            <w:tcW w:w="1417" w:type="dxa"/>
            <w:shd w:val="clear" w:color="auto" w:fill="auto"/>
          </w:tcPr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  <w:t>המלצת האחראי</w:t>
            </w:r>
          </w:p>
        </w:tc>
        <w:tc>
          <w:tcPr>
            <w:tcW w:w="1276" w:type="dxa"/>
            <w:shd w:val="clear" w:color="auto" w:fill="auto"/>
          </w:tcPr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  <w:t>החלטת המוסד</w:t>
            </w:r>
          </w:p>
        </w:tc>
        <w:tc>
          <w:tcPr>
            <w:tcW w:w="1135" w:type="dxa"/>
            <w:shd w:val="clear" w:color="auto" w:fill="auto"/>
          </w:tcPr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  <w:t>החלטת הגוף המשמעתי/</w:t>
            </w:r>
          </w:p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  <w:t>עונש, ככל שננקטו הליכי משמעת</w:t>
            </w:r>
          </w:p>
        </w:tc>
      </w:tr>
      <w:tr w:rsidR="00D362EC" w:rsidRPr="00D362EC" w:rsidTr="00F34076">
        <w:tc>
          <w:tcPr>
            <w:tcW w:w="1134" w:type="dxa"/>
            <w:shd w:val="clear" w:color="auto" w:fill="auto"/>
          </w:tcPr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 xml:space="preserve">שני עובדי ניקיון מתוך צוות העובדים </w:t>
            </w:r>
          </w:p>
        </w:tc>
        <w:tc>
          <w:tcPr>
            <w:tcW w:w="1275" w:type="dxa"/>
          </w:tcPr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 xml:space="preserve">ראוי לציין ששני העובדים מקיימים מערכת יחסים חברית עוד טרם קבלתם לעבודה . </w:t>
            </w:r>
            <w:proofErr w:type="spellStart"/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>הנילון</w:t>
            </w:r>
            <w:proofErr w:type="spellEnd"/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 xml:space="preserve"> פנה  למתלוננת באופן מילולי שהתפרש כהטרדה מינית </w:t>
            </w:r>
          </w:p>
        </w:tc>
        <w:tc>
          <w:tcPr>
            <w:tcW w:w="993" w:type="dxa"/>
            <w:shd w:val="clear" w:color="auto" w:fill="auto"/>
          </w:tcPr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proofErr w:type="spellStart"/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>מיידית</w:t>
            </w:r>
            <w:proofErr w:type="spellEnd"/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 xml:space="preserve"> </w:t>
            </w:r>
          </w:p>
        </w:tc>
        <w:tc>
          <w:tcPr>
            <w:tcW w:w="850" w:type="dxa"/>
          </w:tcPr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 xml:space="preserve">בתוך שבוע ממועד הפנייה </w:t>
            </w:r>
          </w:p>
        </w:tc>
        <w:tc>
          <w:tcPr>
            <w:tcW w:w="1418" w:type="dxa"/>
            <w:shd w:val="clear" w:color="auto" w:fill="auto"/>
          </w:tcPr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 xml:space="preserve">1. התייעצות עם עו"ד בנושא </w:t>
            </w:r>
          </w:p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 xml:space="preserve">2. תשאול הגורמים </w:t>
            </w:r>
            <w:proofErr w:type="spellStart"/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>הרלוונטים</w:t>
            </w:r>
            <w:proofErr w:type="spellEnd"/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 xml:space="preserve"> </w:t>
            </w:r>
          </w:p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 xml:space="preserve">3. העברה למנהל הישיר </w:t>
            </w:r>
          </w:p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 xml:space="preserve">4. הפרדה במקום העבודה של המעורבים </w:t>
            </w:r>
          </w:p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 xml:space="preserve">5. המשך ליווי המתלוננת </w:t>
            </w:r>
            <w:r w:rsidR="003C40E7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>ומעקב</w:t>
            </w:r>
          </w:p>
        </w:tc>
        <w:tc>
          <w:tcPr>
            <w:tcW w:w="1417" w:type="dxa"/>
            <w:shd w:val="clear" w:color="auto" w:fill="auto"/>
          </w:tcPr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>1. להפריד בין הגורמים</w:t>
            </w:r>
          </w:p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 xml:space="preserve">2. חשוב לציין שהיה חשוב לשני הצדדים לשמור על מקום העבודה אחד של זולתו  </w:t>
            </w:r>
          </w:p>
        </w:tc>
        <w:tc>
          <w:tcPr>
            <w:tcW w:w="1276" w:type="dxa"/>
            <w:shd w:val="clear" w:color="auto" w:fill="auto"/>
          </w:tcPr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>בה</w:t>
            </w:r>
            <w:r w:rsidRPr="00D362EC"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  <w:t>ת</w:t>
            </w:r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>י</w:t>
            </w:r>
            <w:r w:rsidRPr="00D362EC"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  <w:t xml:space="preserve">יעצות </w:t>
            </w:r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 xml:space="preserve">עם </w:t>
            </w:r>
            <w:r w:rsidRPr="00D362EC"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  <w:t>היועץ המשפטי ומנכ</w:t>
            </w:r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>"</w:t>
            </w:r>
            <w:r w:rsidRPr="00D362EC"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  <w:t>ל המכללה הוחלט על המשך פעילות המעורבים תוך המשך מעקב</w:t>
            </w:r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 xml:space="preserve"> על הקשר בין המעורבים </w:t>
            </w:r>
          </w:p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  <w:t xml:space="preserve">  </w:t>
            </w:r>
          </w:p>
        </w:tc>
        <w:tc>
          <w:tcPr>
            <w:tcW w:w="1135" w:type="dxa"/>
            <w:shd w:val="clear" w:color="auto" w:fill="auto"/>
          </w:tcPr>
          <w:p w:rsidR="00D362EC" w:rsidRPr="00D362EC" w:rsidRDefault="00D362EC" w:rsidP="00D362EC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rtl/>
                <w:lang w:eastAsia="en-US"/>
              </w:rPr>
            </w:pPr>
            <w:r w:rsidRPr="00D362EC">
              <w:rPr>
                <w:rFonts w:ascii="Calibri" w:eastAsia="Calibri" w:hAnsi="Calibri" w:cs="Arial" w:hint="cs"/>
                <w:sz w:val="22"/>
                <w:szCs w:val="22"/>
                <w:rtl/>
                <w:lang w:eastAsia="en-US"/>
              </w:rPr>
              <w:t xml:space="preserve">המוסד קיבל את ההמלצות שהוגשו ע"י הממונה על הטרדות מיניות . </w:t>
            </w:r>
          </w:p>
        </w:tc>
      </w:tr>
    </w:tbl>
    <w:p w:rsidR="00D362EC" w:rsidRPr="00D362EC" w:rsidRDefault="00D362EC" w:rsidP="00D362EC">
      <w:pPr>
        <w:spacing w:after="160" w:line="259" w:lineRule="auto"/>
        <w:rPr>
          <w:rFonts w:ascii="Calibri" w:eastAsia="Calibri" w:hAnsi="Calibri" w:cs="Arial"/>
          <w:sz w:val="22"/>
          <w:szCs w:val="22"/>
          <w:rtl/>
          <w:lang w:eastAsia="en-US"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747DFB" w:rsidRPr="0070031C" w:rsidRDefault="00E310E5" w:rsidP="00E310E5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 xml:space="preserve">הדוח הוכן ע"י אירית גל </w:t>
      </w:r>
      <w:r>
        <w:rPr>
          <w:rFonts w:cs="David"/>
          <w:sz w:val="26"/>
          <w:szCs w:val="26"/>
          <w:rtl/>
        </w:rPr>
        <w:t>–</w:t>
      </w:r>
      <w:r>
        <w:rPr>
          <w:rFonts w:cs="David" w:hint="cs"/>
          <w:sz w:val="26"/>
          <w:szCs w:val="26"/>
          <w:rtl/>
        </w:rPr>
        <w:t xml:space="preserve"> ממונה על תחום מניעת הטרדות מיניות 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0E8C" w:rsidRDefault="00780E8C" w:rsidP="00F122BE">
      <w:r>
        <w:separator/>
      </w:r>
    </w:p>
  </w:endnote>
  <w:endnote w:type="continuationSeparator" w:id="0">
    <w:p w:rsidR="00780E8C" w:rsidRDefault="00780E8C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0E8C" w:rsidRDefault="00780E8C" w:rsidP="00F122BE">
      <w:r>
        <w:separator/>
      </w:r>
    </w:p>
  </w:footnote>
  <w:footnote w:type="continuationSeparator" w:id="0">
    <w:p w:rsidR="00780E8C" w:rsidRDefault="00780E8C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4B25FF" w:rsidP="004B25FF">
    <w:pPr>
      <w:pStyle w:val="a5"/>
      <w:ind w:hanging="284"/>
      <w:rPr>
        <w:rFonts w:hint="cs"/>
        <w:rtl/>
      </w:rPr>
    </w:pPr>
    <w:r w:rsidRPr="004B25FF">
      <w:rPr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96.25pt;height:63pt">
          <v:imagedata r:id="rId1" o:title="logo"/>
        </v:shape>
      </w:pict>
    </w: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385931">
    <w:abstractNumId w:val="0"/>
  </w:num>
  <w:num w:numId="2" w16cid:durableId="453065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D0D94"/>
    <w:rsid w:val="000F44A4"/>
    <w:rsid w:val="0018031E"/>
    <w:rsid w:val="001B247C"/>
    <w:rsid w:val="001C09D3"/>
    <w:rsid w:val="001D36AD"/>
    <w:rsid w:val="001E2167"/>
    <w:rsid w:val="00212A96"/>
    <w:rsid w:val="00251BD2"/>
    <w:rsid w:val="002A20DC"/>
    <w:rsid w:val="002E6C83"/>
    <w:rsid w:val="00324BAD"/>
    <w:rsid w:val="003C40E7"/>
    <w:rsid w:val="00455F7C"/>
    <w:rsid w:val="004644EF"/>
    <w:rsid w:val="004B25FF"/>
    <w:rsid w:val="004C04E2"/>
    <w:rsid w:val="004E6B6F"/>
    <w:rsid w:val="005356D2"/>
    <w:rsid w:val="00566EB3"/>
    <w:rsid w:val="00576B36"/>
    <w:rsid w:val="00585210"/>
    <w:rsid w:val="00587045"/>
    <w:rsid w:val="0062546A"/>
    <w:rsid w:val="006513E6"/>
    <w:rsid w:val="006549C9"/>
    <w:rsid w:val="006830CC"/>
    <w:rsid w:val="006B049D"/>
    <w:rsid w:val="006F0C77"/>
    <w:rsid w:val="0070031C"/>
    <w:rsid w:val="007004F4"/>
    <w:rsid w:val="0074396D"/>
    <w:rsid w:val="00747DFB"/>
    <w:rsid w:val="00760377"/>
    <w:rsid w:val="00780E8C"/>
    <w:rsid w:val="007A50D0"/>
    <w:rsid w:val="007E7048"/>
    <w:rsid w:val="0086140A"/>
    <w:rsid w:val="00871544"/>
    <w:rsid w:val="008D2DF3"/>
    <w:rsid w:val="009213DD"/>
    <w:rsid w:val="00945E88"/>
    <w:rsid w:val="0096624F"/>
    <w:rsid w:val="009D75B0"/>
    <w:rsid w:val="009E54AB"/>
    <w:rsid w:val="009E75E8"/>
    <w:rsid w:val="00A553A7"/>
    <w:rsid w:val="00AB40A0"/>
    <w:rsid w:val="00B050AF"/>
    <w:rsid w:val="00B441CA"/>
    <w:rsid w:val="00B5340C"/>
    <w:rsid w:val="00B93C6F"/>
    <w:rsid w:val="00BB04C0"/>
    <w:rsid w:val="00BC138A"/>
    <w:rsid w:val="00BC362C"/>
    <w:rsid w:val="00BC6554"/>
    <w:rsid w:val="00BF4D96"/>
    <w:rsid w:val="00C17833"/>
    <w:rsid w:val="00C26F44"/>
    <w:rsid w:val="00C37616"/>
    <w:rsid w:val="00C5451F"/>
    <w:rsid w:val="00C86D06"/>
    <w:rsid w:val="00CC060D"/>
    <w:rsid w:val="00CF1394"/>
    <w:rsid w:val="00D0508C"/>
    <w:rsid w:val="00D15485"/>
    <w:rsid w:val="00D362EC"/>
    <w:rsid w:val="00DA41CA"/>
    <w:rsid w:val="00E25590"/>
    <w:rsid w:val="00E310E5"/>
    <w:rsid w:val="00EA3BB4"/>
    <w:rsid w:val="00EB4B96"/>
    <w:rsid w:val="00EC1610"/>
    <w:rsid w:val="00EF79C7"/>
    <w:rsid w:val="00F122BE"/>
    <w:rsid w:val="00F136A4"/>
    <w:rsid w:val="00F24FC1"/>
    <w:rsid w:val="00F34076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21ADE63-307B-44FC-8A2E-1B4996D4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76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B9C4217B-4DA2-4E8C-89B1-D481D072119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F8D1A33-42F8-47B2-89C0-68D22FBB44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09D4CF-81CC-43B0-BDD8-495AE32180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82C3F9-647D-4EFC-B1FD-277169F3D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2AD7A29-26A2-4C0A-A7CE-2C91E12E0E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מכללה להנדסה וטכנולוגיה אתגר - דיווח הטרדות מיניות</dc:title>
  <dc:subject/>
  <dc:creator>Knesset</dc:creator>
  <cp:keywords/>
  <cp:lastModifiedBy>רון טורצקי</cp:lastModifiedBy>
  <cp:revision>2</cp:revision>
  <cp:lastPrinted>2018-10-15T13:32:00Z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