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rPr>
      </w:pPr>
      <w:r w:rsidDel="00000000" w:rsidR="00000000" w:rsidRPr="00000000">
        <w:rPr>
          <w:b w:val="1"/>
          <w:bCs w:val="1"/>
          <w:sz w:val="32"/>
          <w:szCs w:val="32"/>
          <w:rtl w:val="0"/>
        </w:rPr>
        <w:t xml:space="preserve">Exercise on Code Metrics and Technical Debt</w:t>
      </w:r>
      <w:r w:rsidDel="00000000" w:rsidR="00000000" w:rsidRPr="00000000">
        <w:rPr>
          <w:rtl w:val="0"/>
        </w:rPr>
      </w:r>
    </w:p>
    <w:p w:rsidR="00000000" w:rsidDel="00000000" w:rsidP="00000000" w:rsidRDefault="00000000" w:rsidRPr="00000000" w14:paraId="00000002">
      <w:pPr>
        <w:spacing w:line="360" w:lineRule="auto"/>
        <w:rPr>
          <w:b w:val="1"/>
          <w:bCs w:val="1"/>
        </w:rPr>
      </w:pPr>
      <w:r w:rsidDel="00000000" w:rsidR="00000000" w:rsidRPr="00000000">
        <w:rPr>
          <w:rtl w:val="0"/>
        </w:rPr>
      </w:r>
    </w:p>
    <w:p w:rsidR="00000000" w:rsidDel="00000000" w:rsidP="00000000" w:rsidRDefault="00000000" w:rsidRPr="00000000" w14:paraId="00000003">
      <w:pPr>
        <w:spacing w:line="360" w:lineRule="auto"/>
        <w:rPr/>
      </w:pPr>
      <w:r w:rsidDel="00000000" w:rsidR="00000000" w:rsidRPr="00000000">
        <w:rPr>
          <w:b w:val="1"/>
          <w:bCs w:val="1"/>
          <w:rtl w:val="0"/>
        </w:rPr>
        <w:t xml:space="preserve">Description of the Software Product:</w:t>
      </w:r>
      <w:r w:rsidDel="00000000" w:rsidR="00000000" w:rsidRPr="00000000">
        <w:rPr>
          <w:rtl w:val="0"/>
        </w:rPr>
      </w:r>
    </w:p>
    <w:p w:rsidR="00000000" w:rsidDel="00000000" w:rsidP="00000000" w:rsidRDefault="00000000" w:rsidRPr="00000000" w14:paraId="00000004">
      <w:pPr>
        <w:spacing w:line="360" w:lineRule="auto"/>
        <w:jc w:val="both"/>
        <w:rPr/>
      </w:pPr>
      <w:r w:rsidDel="00000000" w:rsidR="00000000" w:rsidRPr="00000000">
        <w:rPr>
          <w:rtl w:val="0"/>
        </w:rPr>
        <w:t xml:space="preserve">The software product is an application for ATM (Automated Teller Machine) in which an end user can perform three banking operations: (i) transfer money between accounts, (ii) deposit cash into an account, and (iii) withdraw cash from an account. Unlike depositing or withdrawing, the transfer functionality relies on a software service since the end user can transfer money between accounts of different banks.</w:t>
      </w:r>
    </w:p>
    <w:p w:rsidR="00000000" w:rsidDel="00000000" w:rsidP="00000000" w:rsidRDefault="00000000" w:rsidRPr="00000000" w14:paraId="00000005">
      <w:pPr>
        <w:spacing w:line="360" w:lineRule="auto"/>
        <w:jc w:val="both"/>
        <w:rPr/>
      </w:pPr>
      <w:r w:rsidDel="00000000" w:rsidR="00000000" w:rsidRPr="00000000">
        <w:rPr>
          <w:rtl w:val="0"/>
        </w:rPr>
      </w:r>
    </w:p>
    <w:p w:rsidR="00000000" w:rsidDel="00000000" w:rsidP="00000000" w:rsidRDefault="00000000" w:rsidRPr="00000000" w14:paraId="00000006">
      <w:pPr>
        <w:spacing w:line="360" w:lineRule="auto"/>
        <w:jc w:val="both"/>
        <w:rPr/>
      </w:pPr>
      <w:r w:rsidDel="00000000" w:rsidR="00000000" w:rsidRPr="00000000">
        <w:rPr>
          <w:b w:val="1"/>
          <w:bCs w:val="1"/>
          <w:rtl w:val="0"/>
        </w:rPr>
        <w:t xml:space="preserve">Note: </w:t>
      </w:r>
      <w:r w:rsidDel="00000000" w:rsidR="00000000" w:rsidRPr="00000000">
        <w:rPr>
          <w:rtl w:val="0"/>
        </w:rPr>
        <w:t xml:space="preserve">The source code provided is a very simple Java Banking project</w:t>
      </w:r>
      <w:r w:rsidDel="00000000" w:rsidR="00000000" w:rsidRPr="00000000">
        <w:rPr>
          <w:vertAlign w:val="superscript"/>
        </w:rPr>
        <w:footnoteReference w:customMarkFollows="0" w:id="0"/>
      </w:r>
      <w:r w:rsidDel="00000000" w:rsidR="00000000" w:rsidRPr="00000000">
        <w:rPr>
          <w:rtl w:val="0"/>
        </w:rPr>
        <w:t xml:space="preserve">, and is </w:t>
      </w:r>
      <w:r w:rsidDel="00000000" w:rsidR="00000000" w:rsidRPr="00000000">
        <w:rPr>
          <w:b w:val="1"/>
          <w:bCs w:val="1"/>
          <w:rtl w:val="0"/>
        </w:rPr>
        <w:t xml:space="preserve">not representative</w:t>
      </w:r>
      <w:r w:rsidDel="00000000" w:rsidR="00000000" w:rsidRPr="00000000">
        <w:rPr>
          <w:rtl w:val="0"/>
        </w:rPr>
        <w:t xml:space="preserve"> of the system described here. The goal of using a small Java project is to practice the calculations and decisions regarding internal quality.</w:t>
      </w:r>
    </w:p>
    <w:p w:rsidR="00000000" w:rsidDel="00000000" w:rsidP="00000000" w:rsidRDefault="00000000" w:rsidRPr="00000000" w14:paraId="00000007">
      <w:pPr>
        <w:spacing w:line="360" w:lineRule="auto"/>
        <w:jc w:val="both"/>
        <w:rPr/>
      </w:pPr>
      <w:r w:rsidDel="00000000" w:rsidR="00000000" w:rsidRPr="00000000">
        <w:rPr>
          <w:rtl w:val="0"/>
        </w:rPr>
      </w:r>
    </w:p>
    <w:p w:rsidR="00000000" w:rsidDel="00000000" w:rsidP="00000000" w:rsidRDefault="00000000" w:rsidRPr="00000000" w14:paraId="00000008">
      <w:pPr>
        <w:spacing w:line="360" w:lineRule="auto"/>
        <w:jc w:val="both"/>
        <w:rPr/>
      </w:pPr>
      <w:r w:rsidDel="00000000" w:rsidR="00000000" w:rsidRPr="00000000">
        <w:rPr>
          <w:rtl w:val="0"/>
        </w:rPr>
        <w:t xml:space="preserve">The source code can be found in </w:t>
      </w:r>
      <w:r w:rsidDel="00000000" w:rsidR="00000000" w:rsidRPr="00000000">
        <w:rPr>
          <w:rFonts w:ascii="Courier New" w:cs="Courier New" w:eastAsia="Courier New" w:hAnsi="Courier New"/>
          <w:rtl w:val="0"/>
        </w:rPr>
        <w:t xml:space="preserve">qat_exercise_qualitymanagement.zip</w:t>
      </w:r>
      <w:r w:rsidDel="00000000" w:rsidR="00000000" w:rsidRPr="00000000">
        <w:rPr>
          <w:rtl w:val="0"/>
        </w:rPr>
        <w:t xml:space="preserve">, which you can download at </w:t>
      </w:r>
      <w:r w:rsidDel="00000000" w:rsidR="00000000" w:rsidRPr="00000000">
        <w:rPr>
          <w:b w:val="1"/>
          <w:bCs w:val="1"/>
          <w:rtl w:val="0"/>
        </w:rPr>
        <w:t xml:space="preserve">Canvas &gt; Files &gt; Other Materials &gt; Exercise Files</w:t>
      </w:r>
      <w:r w:rsidDel="00000000" w:rsidR="00000000" w:rsidRPr="00000000">
        <w:rPr>
          <w:rtl w:val="0"/>
        </w:rPr>
        <w:t xml:space="preserve">. Using the information above and the data available, complete the tasks described below. We suggest groups of 3-5 students to cooperate.</w:t>
      </w:r>
    </w:p>
    <w:p w:rsidR="00000000" w:rsidDel="00000000" w:rsidP="00000000" w:rsidRDefault="00000000" w:rsidRPr="00000000" w14:paraId="00000009">
      <w:pPr>
        <w:spacing w:line="360" w:lineRule="auto"/>
        <w:jc w:val="both"/>
        <w:rPr/>
      </w:pPr>
      <w:r w:rsidDel="00000000" w:rsidR="00000000" w:rsidRPr="00000000">
        <w:rPr>
          <w:rtl w:val="0"/>
        </w:rPr>
      </w:r>
    </w:p>
    <w:p w:rsidR="00000000" w:rsidDel="00000000" w:rsidP="00000000" w:rsidRDefault="00000000" w:rsidRPr="00000000" w14:paraId="0000000A">
      <w:pPr>
        <w:spacing w:line="360" w:lineRule="auto"/>
        <w:jc w:val="both"/>
        <w:rPr/>
      </w:pPr>
      <w:r w:rsidDel="00000000" w:rsidR="00000000" w:rsidRPr="00000000">
        <w:rPr>
          <w:b w:val="1"/>
          <w:bCs w:val="1"/>
          <w:rtl w:val="0"/>
        </w:rPr>
        <w:t xml:space="preserve">Tip: </w:t>
      </w:r>
      <w:r w:rsidDel="00000000" w:rsidR="00000000" w:rsidRPr="00000000">
        <w:rPr>
          <w:rtl w:val="0"/>
        </w:rPr>
        <w:t xml:space="preserve">As a bonus exercise, try using SonarQube to calculate cyclomatic complexity and compare values with your own calculations.</w:t>
      </w:r>
    </w:p>
    <w:p w:rsidR="00000000" w:rsidDel="00000000" w:rsidP="00000000" w:rsidRDefault="00000000" w:rsidRPr="00000000" w14:paraId="0000000B">
      <w:pPr>
        <w:spacing w:line="360" w:lineRule="auto"/>
        <w:jc w:val="both"/>
        <w:rPr/>
      </w:pPr>
      <w:r w:rsidDel="00000000" w:rsidR="00000000" w:rsidRPr="00000000">
        <w:rPr>
          <w:rtl w:val="0"/>
        </w:rPr>
      </w:r>
    </w:p>
    <w:p w:rsidR="00000000" w:rsidDel="00000000" w:rsidP="00000000" w:rsidRDefault="00000000" w:rsidRPr="00000000" w14:paraId="0000000C">
      <w:pPr>
        <w:spacing w:line="360" w:lineRule="auto"/>
        <w:jc w:val="both"/>
        <w:rPr/>
      </w:pPr>
      <w:r w:rsidDel="00000000" w:rsidR="00000000" w:rsidRPr="00000000">
        <w:rPr>
          <w:b w:val="1"/>
          <w:bCs w:val="1"/>
          <w:rtl w:val="0"/>
        </w:rPr>
        <w:t xml:space="preserve">Q2.1: </w:t>
      </w:r>
      <w:r w:rsidDel="00000000" w:rsidR="00000000" w:rsidRPr="00000000">
        <w:rPr>
          <w:rtl w:val="0"/>
        </w:rPr>
        <w:t xml:space="preserve">Calculate the different internal quality metrics specified in the spreadsheet </w:t>
      </w:r>
      <w:r w:rsidDel="00000000" w:rsidR="00000000" w:rsidRPr="00000000">
        <w:rPr>
          <w:rFonts w:ascii="Courier New" w:cs="Courier New" w:eastAsia="Courier New" w:hAnsi="Courier New"/>
          <w:rtl w:val="0"/>
        </w:rPr>
        <w:t xml:space="preserve">“Internal Quality Exercise”</w:t>
      </w:r>
      <w:r w:rsidDel="00000000" w:rsidR="00000000" w:rsidRPr="00000000">
        <w:rPr>
          <w:rtl w:val="0"/>
        </w:rPr>
        <w:t xml:space="preserve"> for each method in the source code.</w:t>
      </w:r>
    </w:p>
    <w:p w:rsidR="00000000" w:rsidDel="00000000" w:rsidP="00000000" w:rsidRDefault="00000000" w:rsidRPr="00000000" w14:paraId="0000000D">
      <w:pPr>
        <w:spacing w:line="360" w:lineRule="auto"/>
        <w:jc w:val="both"/>
        <w:rPr/>
      </w:pPr>
      <w:r w:rsidDel="00000000" w:rsidR="00000000" w:rsidRPr="00000000">
        <w:rPr>
          <w:rtl w:val="0"/>
        </w:rPr>
      </w:r>
    </w:p>
    <w:p w:rsidR="00000000" w:rsidDel="00000000" w:rsidP="00000000" w:rsidRDefault="00000000" w:rsidRPr="00000000" w14:paraId="0000000E">
      <w:pPr>
        <w:spacing w:line="360" w:lineRule="auto"/>
        <w:jc w:val="both"/>
        <w:rPr/>
      </w:pPr>
      <w:r w:rsidDel="00000000" w:rsidR="00000000" w:rsidRPr="00000000">
        <w:rPr>
          <w:b w:val="1"/>
          <w:bCs w:val="1"/>
          <w:rtl w:val="0"/>
        </w:rPr>
        <w:t xml:space="preserve">Q2.2:</w:t>
      </w:r>
      <w:r w:rsidDel="00000000" w:rsidR="00000000" w:rsidRPr="00000000">
        <w:rPr>
          <w:rtl w:val="0"/>
        </w:rPr>
        <w:t xml:space="preserve"> List two methods with the highest cyclomatic complexity. Justify what is causing the methods to have high complexity.</w:t>
      </w:r>
    </w:p>
    <w:p w:rsidR="00000000" w:rsidDel="00000000" w:rsidP="00000000" w:rsidRDefault="00000000" w:rsidRPr="00000000" w14:paraId="0000000F">
      <w:pPr>
        <w:spacing w:line="360" w:lineRule="auto"/>
        <w:jc w:val="both"/>
        <w:rPr/>
      </w:pPr>
      <w:r w:rsidDel="00000000" w:rsidR="00000000" w:rsidRPr="00000000">
        <w:rPr>
          <w:rtl w:val="0"/>
        </w:rPr>
      </w:r>
    </w:p>
    <w:p w:rsidR="00000000" w:rsidDel="00000000" w:rsidP="00000000" w:rsidRDefault="00000000" w:rsidRPr="00000000" w14:paraId="00000010">
      <w:pPr>
        <w:spacing w:line="360" w:lineRule="auto"/>
        <w:jc w:val="both"/>
        <w:rPr/>
      </w:pPr>
      <w:r w:rsidDel="00000000" w:rsidR="00000000" w:rsidRPr="00000000">
        <w:rPr>
          <w:b w:val="1"/>
          <w:bCs w:val="1"/>
          <w:rtl w:val="0"/>
        </w:rPr>
        <w:t xml:space="preserve">Q2.3:</w:t>
      </w:r>
      <w:r w:rsidDel="00000000" w:rsidR="00000000" w:rsidRPr="00000000">
        <w:rPr>
          <w:rtl w:val="0"/>
        </w:rPr>
        <w:t xml:space="preserve"> List two methods with the highest cognitive complexity. Justify what is causing the methods to have high complexity.</w:t>
      </w:r>
    </w:p>
    <w:p w:rsidR="00000000" w:rsidDel="00000000" w:rsidP="00000000" w:rsidRDefault="00000000" w:rsidRPr="00000000" w14:paraId="00000011">
      <w:pPr>
        <w:spacing w:line="360" w:lineRule="auto"/>
        <w:jc w:val="both"/>
        <w:rPr/>
      </w:pPr>
      <w:r w:rsidDel="00000000" w:rsidR="00000000" w:rsidRPr="00000000">
        <w:rPr>
          <w:rtl w:val="0"/>
        </w:rPr>
      </w:r>
    </w:p>
    <w:p w:rsidR="00000000" w:rsidDel="00000000" w:rsidP="00000000" w:rsidRDefault="00000000" w:rsidRPr="00000000" w14:paraId="00000012">
      <w:pPr>
        <w:spacing w:line="360" w:lineRule="auto"/>
        <w:jc w:val="both"/>
        <w:rPr/>
      </w:pPr>
      <w:r w:rsidDel="00000000" w:rsidR="00000000" w:rsidRPr="00000000">
        <w:rPr>
          <w:b w:val="1"/>
          <w:bCs w:val="1"/>
          <w:rtl w:val="0"/>
        </w:rPr>
        <w:t xml:space="preserve">Q2.4:</w:t>
      </w:r>
      <w:r w:rsidDel="00000000" w:rsidR="00000000" w:rsidRPr="00000000">
        <w:rPr>
          <w:rtl w:val="0"/>
        </w:rPr>
        <w:t xml:space="preserve"> Are the methods listed above the same for both types of complexity (cyclomatic and cognitive)? How similar/different are the actual complexity values for the methods? </w:t>
      </w:r>
    </w:p>
    <w:p w:rsidR="00000000" w:rsidDel="00000000" w:rsidP="00000000" w:rsidRDefault="00000000" w:rsidRPr="00000000" w14:paraId="00000013">
      <w:pPr>
        <w:spacing w:line="360" w:lineRule="auto"/>
        <w:jc w:val="both"/>
        <w:rPr/>
      </w:pPr>
      <w:r w:rsidDel="00000000" w:rsidR="00000000" w:rsidRPr="00000000">
        <w:rPr>
          <w:rtl w:val="0"/>
        </w:rPr>
      </w:r>
    </w:p>
    <w:p w:rsidR="00000000" w:rsidDel="00000000" w:rsidP="00000000" w:rsidRDefault="00000000" w:rsidRPr="00000000" w14:paraId="00000014">
      <w:pPr>
        <w:spacing w:line="360" w:lineRule="auto"/>
        <w:jc w:val="both"/>
        <w:rPr/>
      </w:pPr>
      <w:r w:rsidDel="00000000" w:rsidR="00000000" w:rsidRPr="00000000">
        <w:rPr>
          <w:b w:val="1"/>
          <w:bCs w:val="1"/>
          <w:rtl w:val="0"/>
        </w:rPr>
        <w:t xml:space="preserve">Q2.5:</w:t>
      </w:r>
      <w:r w:rsidDel="00000000" w:rsidR="00000000" w:rsidRPr="00000000">
        <w:rPr>
          <w:rtl w:val="0"/>
        </w:rPr>
        <w:t xml:space="preserve"> List two methods that can </w:t>
      </w:r>
      <w:r w:rsidDel="00000000" w:rsidR="00000000" w:rsidRPr="00000000">
        <w:rPr>
          <w:b w:val="1"/>
          <w:bCs w:val="1"/>
          <w:rtl w:val="0"/>
        </w:rPr>
        <w:t xml:space="preserve">cause more impact</w:t>
      </w:r>
      <w:r w:rsidDel="00000000" w:rsidR="00000000" w:rsidRPr="00000000">
        <w:rPr>
          <w:rtl w:val="0"/>
        </w:rPr>
        <w:t xml:space="preserve"> if changed. Justify your choice based on internal quality metrics.</w:t>
      </w:r>
    </w:p>
    <w:p w:rsidR="00000000" w:rsidDel="00000000" w:rsidP="00000000" w:rsidRDefault="00000000" w:rsidRPr="00000000" w14:paraId="00000015">
      <w:pPr>
        <w:spacing w:line="360" w:lineRule="auto"/>
        <w:jc w:val="both"/>
        <w:rPr/>
      </w:pPr>
      <w:r w:rsidDel="00000000" w:rsidR="00000000" w:rsidRPr="00000000">
        <w:rPr>
          <w:rtl w:val="0"/>
        </w:rPr>
      </w:r>
    </w:p>
    <w:p w:rsidR="00000000" w:rsidDel="00000000" w:rsidP="00000000" w:rsidRDefault="00000000" w:rsidRPr="00000000" w14:paraId="00000016">
      <w:pPr>
        <w:spacing w:line="360" w:lineRule="auto"/>
        <w:jc w:val="both"/>
        <w:rPr/>
      </w:pPr>
      <w:r w:rsidDel="00000000" w:rsidR="00000000" w:rsidRPr="00000000">
        <w:rPr>
          <w:b w:val="1"/>
          <w:bCs w:val="1"/>
          <w:rtl w:val="0"/>
        </w:rPr>
        <w:t xml:space="preserve">Q2.6:</w:t>
      </w:r>
      <w:r w:rsidDel="00000000" w:rsidR="00000000" w:rsidRPr="00000000">
        <w:rPr>
          <w:rtl w:val="0"/>
        </w:rPr>
        <w:t xml:space="preserve"> List two methods that are more likely to </w:t>
      </w:r>
      <w:r w:rsidDel="00000000" w:rsidR="00000000" w:rsidRPr="00000000">
        <w:rPr>
          <w:b w:val="1"/>
          <w:bCs w:val="1"/>
          <w:rtl w:val="0"/>
        </w:rPr>
        <w:t xml:space="preserve">be impacted</w:t>
      </w:r>
      <w:r w:rsidDel="00000000" w:rsidR="00000000" w:rsidRPr="00000000">
        <w:rPr>
          <w:rtl w:val="0"/>
        </w:rPr>
        <w:t xml:space="preserve"> by a code change. Justify your choice based on internal quality metrics.</w:t>
      </w:r>
    </w:p>
    <w:p w:rsidR="00000000" w:rsidDel="00000000" w:rsidP="00000000" w:rsidRDefault="00000000" w:rsidRPr="00000000" w14:paraId="00000017">
      <w:pPr>
        <w:spacing w:line="360" w:lineRule="auto"/>
        <w:jc w:val="both"/>
        <w:rPr/>
      </w:pPr>
      <w:r w:rsidDel="00000000" w:rsidR="00000000" w:rsidRPr="00000000">
        <w:rPr>
          <w:rtl w:val="0"/>
        </w:rPr>
      </w:r>
    </w:p>
    <w:p w:rsidR="00000000" w:rsidDel="00000000" w:rsidP="00000000" w:rsidRDefault="00000000" w:rsidRPr="00000000" w14:paraId="00000018">
      <w:pPr>
        <w:spacing w:line="360" w:lineRule="auto"/>
        <w:jc w:val="both"/>
        <w:rPr/>
      </w:pPr>
      <w:r w:rsidDel="00000000" w:rsidR="00000000" w:rsidRPr="00000000">
        <w:rPr>
          <w:b w:val="1"/>
          <w:bCs w:val="1"/>
          <w:rtl w:val="0"/>
        </w:rPr>
        <w:t xml:space="preserve">Q2.7:</w:t>
      </w:r>
      <w:r w:rsidDel="00000000" w:rsidR="00000000" w:rsidRPr="00000000">
        <w:rPr>
          <w:rtl w:val="0"/>
        </w:rPr>
        <w:t xml:space="preserve"> Based on the answers above, explain which class you would choose to refactor before the next release? Justify your choice.</w:t>
      </w:r>
    </w:p>
    <w:p w:rsidR="00000000" w:rsidDel="00000000" w:rsidP="00000000" w:rsidRDefault="00000000" w:rsidRPr="00000000" w14:paraId="00000019">
      <w:pPr>
        <w:spacing w:line="360" w:lineRule="auto"/>
        <w:jc w:val="both"/>
        <w:rPr/>
      </w:pPr>
      <w:r w:rsidDel="00000000" w:rsidR="00000000" w:rsidRPr="00000000">
        <w:rPr>
          <w:rtl w:val="0"/>
        </w:rPr>
      </w:r>
    </w:p>
    <w:p w:rsidR="00000000" w:rsidDel="00000000" w:rsidP="00000000" w:rsidRDefault="00000000" w:rsidRPr="00000000" w14:paraId="0000001A">
      <w:pPr>
        <w:spacing w:line="360" w:lineRule="auto"/>
        <w:jc w:val="both"/>
        <w:rPr/>
      </w:pPr>
      <w:r w:rsidDel="00000000" w:rsidR="00000000" w:rsidRPr="00000000">
        <w:rPr>
          <w:b w:val="1"/>
          <w:bCs w:val="1"/>
          <w:rtl w:val="0"/>
        </w:rPr>
        <w:t xml:space="preserve">Q2.8:</w:t>
      </w:r>
      <w:r w:rsidDel="00000000" w:rsidR="00000000" w:rsidRPr="00000000">
        <w:rPr>
          <w:rtl w:val="0"/>
        </w:rPr>
        <w:t xml:space="preserve"> Your colleague Alice suggests the team to ignore refactoring of the code and focus the entire next Sprint in developing new features. Those new features will depend on the Bank class. Do you agree with Alice? Justify in terms of technical debt. Would your decision be the same if the suggestion was to refactor the Customer class?</w:t>
      </w:r>
    </w:p>
    <w:p w:rsidR="00000000" w:rsidDel="00000000" w:rsidP="00000000" w:rsidRDefault="00000000" w:rsidRPr="00000000" w14:paraId="0000001B">
      <w:pPr>
        <w:spacing w:line="360" w:lineRule="auto"/>
        <w:jc w:val="both"/>
        <w:rPr>
          <w:b w:val="1"/>
          <w:bCs w:val="1"/>
        </w:rPr>
      </w:pPr>
      <w:r w:rsidDel="00000000" w:rsidR="00000000" w:rsidRPr="00000000">
        <w:rPr>
          <w:rtl w:val="0"/>
        </w:rPr>
      </w:r>
    </w:p>
    <w:p w:rsidR="00000000" w:rsidDel="00000000" w:rsidP="00000000" w:rsidRDefault="00000000" w:rsidRPr="00000000" w14:paraId="0000001C">
      <w:pPr>
        <w:spacing w:line="360" w:lineRule="auto"/>
        <w:jc w:val="both"/>
        <w:rPr/>
      </w:pPr>
      <w:r w:rsidDel="00000000" w:rsidR="00000000" w:rsidRPr="00000000">
        <w:rPr>
          <w:b w:val="1"/>
          <w:bCs w:val="1"/>
          <w:rtl w:val="0"/>
        </w:rPr>
        <w:t xml:space="preserve">Q2.9: i) </w:t>
      </w:r>
      <w:r w:rsidDel="00000000" w:rsidR="00000000" w:rsidRPr="00000000">
        <w:rPr>
          <w:rtl w:val="0"/>
        </w:rPr>
        <w:t xml:space="preserve">How is the readability of the project? You must ii) justify by highlighting functions or classes that have high / low readability; and iii) suggest how to improve the readability of the listed methods. (</w:t>
      </w:r>
      <w:r w:rsidDel="00000000" w:rsidR="00000000" w:rsidRPr="00000000">
        <w:rPr>
          <w:b w:val="1"/>
          <w:bCs w:val="1"/>
          <w:rtl w:val="0"/>
        </w:rPr>
        <w:t xml:space="preserve">Note: </w:t>
      </w:r>
      <w:r w:rsidDel="00000000" w:rsidR="00000000" w:rsidRPr="00000000">
        <w:rPr>
          <w:rtl w:val="0"/>
        </w:rPr>
        <w:t xml:space="preserve">You can assess this qualitatively by manual inspection of the code)</w:t>
      </w: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1D">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Adapted from </w:t>
      </w:r>
      <w:hyperlink r:id="rId1">
        <w:r w:rsidDel="00000000" w:rsidR="00000000" w:rsidRPr="00000000">
          <w:rPr>
            <w:color w:val="1155cc"/>
            <w:sz w:val="20"/>
            <w:szCs w:val="20"/>
            <w:u w:val="single"/>
            <w:rtl w:val="0"/>
          </w:rPr>
          <w:t xml:space="preserve">https://github.com/formicary/my-bank</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github.com/formicary/my-b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