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4A2D4" w14:textId="77777777" w:rsidR="00A82449" w:rsidRPr="00A82449" w:rsidRDefault="00A82449" w:rsidP="00A82449"/>
    <w:p w14:paraId="1492541F" w14:textId="1C841ECB" w:rsidR="00A82449" w:rsidRDefault="00A82449" w:rsidP="00A82449"/>
    <w:p w14:paraId="139E1868" w14:textId="25330D0F" w:rsidR="00B2031E" w:rsidRPr="00B2031E" w:rsidRDefault="00B2031E" w:rsidP="00A82449">
      <w:pPr>
        <w:rPr>
          <w:sz w:val="28"/>
          <w:szCs w:val="28"/>
        </w:rPr>
      </w:pPr>
      <w:r w:rsidRPr="00B2031E">
        <w:rPr>
          <w:sz w:val="28"/>
          <w:szCs w:val="28"/>
        </w:rPr>
        <w:t xml:space="preserve">Dagbok den </w:t>
      </w:r>
      <w:r w:rsidR="00D25896">
        <w:rPr>
          <w:sz w:val="28"/>
          <w:szCs w:val="28"/>
        </w:rPr>
        <w:t>8</w:t>
      </w:r>
      <w:r w:rsidR="00B17CD1">
        <w:rPr>
          <w:sz w:val="28"/>
          <w:szCs w:val="28"/>
        </w:rPr>
        <w:t xml:space="preserve"> januari </w:t>
      </w:r>
      <w:r w:rsidRPr="00B2031E">
        <w:rPr>
          <w:sz w:val="28"/>
          <w:szCs w:val="28"/>
        </w:rPr>
        <w:t>202</w:t>
      </w:r>
      <w:r w:rsidR="00B17CD1">
        <w:rPr>
          <w:sz w:val="28"/>
          <w:szCs w:val="28"/>
        </w:rPr>
        <w:t>4</w:t>
      </w:r>
      <w:r w:rsidR="007C692C">
        <w:rPr>
          <w:sz w:val="28"/>
          <w:szCs w:val="28"/>
        </w:rPr>
        <w:t xml:space="preserve">. </w:t>
      </w:r>
      <w:r w:rsidR="00B17CD1">
        <w:rPr>
          <w:sz w:val="28"/>
          <w:szCs w:val="28"/>
        </w:rPr>
        <w:t>IAL</w:t>
      </w:r>
      <w:r w:rsidR="00C55B0C">
        <w:rPr>
          <w:sz w:val="28"/>
          <w:szCs w:val="28"/>
        </w:rPr>
        <w:t xml:space="preserve"> 2</w:t>
      </w:r>
      <w:r w:rsidR="00C1570C">
        <w:rPr>
          <w:sz w:val="28"/>
          <w:szCs w:val="28"/>
        </w:rPr>
        <w:t>3</w:t>
      </w:r>
      <w:r w:rsidR="007C692C">
        <w:rPr>
          <w:sz w:val="28"/>
          <w:szCs w:val="28"/>
        </w:rPr>
        <w:t>.</w:t>
      </w:r>
      <w:r w:rsidR="00F626DE">
        <w:rPr>
          <w:sz w:val="28"/>
          <w:szCs w:val="28"/>
        </w:rPr>
        <w:t xml:space="preserve"> </w:t>
      </w:r>
    </w:p>
    <w:p w14:paraId="6DE66BA7" w14:textId="77777777" w:rsidR="00BF2255" w:rsidRDefault="00BF2255" w:rsidP="00B17CD1">
      <w:pPr>
        <w:ind w:right="565"/>
      </w:pPr>
    </w:p>
    <w:p w14:paraId="70408558" w14:textId="77777777" w:rsidR="00E21B5A" w:rsidRDefault="0003693E" w:rsidP="00B17CD1">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Idag på förmiddagen gick vi igenom Powerpoint, vad är bokföring som ligger på Omniway</w:t>
      </w:r>
      <w:r w:rsidR="00E21B5A">
        <w:rPr>
          <w:rFonts w:ascii="Calibri" w:hAnsi="Calibri" w:cs="Calibri"/>
          <w:sz w:val="22"/>
          <w:szCs w:val="22"/>
        </w:rPr>
        <w:t xml:space="preserve"> och heter ”</w:t>
      </w:r>
      <w:r w:rsidR="00E21B5A" w:rsidRPr="00E21B5A">
        <w:rPr>
          <w:rFonts w:ascii="Calibri" w:hAnsi="Calibri" w:cs="Calibri"/>
          <w:sz w:val="22"/>
          <w:szCs w:val="22"/>
        </w:rPr>
        <w:t>PP 240104 Vad är Bokföring</w:t>
      </w:r>
      <w:r w:rsidR="00E21B5A">
        <w:rPr>
          <w:rFonts w:ascii="Calibri" w:hAnsi="Calibri" w:cs="Calibri"/>
          <w:sz w:val="22"/>
          <w:szCs w:val="22"/>
        </w:rPr>
        <w:t>’”</w:t>
      </w:r>
      <w:r>
        <w:rPr>
          <w:rFonts w:ascii="Calibri" w:hAnsi="Calibri" w:cs="Calibri"/>
          <w:sz w:val="22"/>
          <w:szCs w:val="22"/>
        </w:rPr>
        <w:t xml:space="preserve">. Inget ni kommer få på tentan, men bra att veta. </w:t>
      </w:r>
    </w:p>
    <w:p w14:paraId="07A73403" w14:textId="5938B9E6" w:rsidR="0003693E" w:rsidRDefault="00E21B5A" w:rsidP="00B17CD1">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 xml:space="preserve">Alla </w:t>
      </w:r>
      <w:r w:rsidR="0003693E">
        <w:rPr>
          <w:rFonts w:ascii="Calibri" w:hAnsi="Calibri" w:cs="Calibri"/>
          <w:sz w:val="22"/>
          <w:szCs w:val="22"/>
        </w:rPr>
        <w:t xml:space="preserve">företag, oavsett företagsform måste ha en bokföring. </w:t>
      </w:r>
    </w:p>
    <w:p w14:paraId="24D41059" w14:textId="77777777" w:rsidR="0003693E" w:rsidRDefault="0003693E" w:rsidP="00B17CD1">
      <w:pPr>
        <w:pStyle w:val="Normalwebb"/>
        <w:spacing w:before="0" w:beforeAutospacing="0" w:after="0" w:afterAutospacing="0"/>
        <w:ind w:right="565"/>
        <w:rPr>
          <w:rFonts w:ascii="Calibri" w:hAnsi="Calibri" w:cs="Calibri"/>
          <w:sz w:val="22"/>
          <w:szCs w:val="22"/>
        </w:rPr>
      </w:pPr>
    </w:p>
    <w:p w14:paraId="78216ED9" w14:textId="60C43EFB" w:rsidR="00E73DA9" w:rsidRDefault="0003693E" w:rsidP="00B17CD1">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 xml:space="preserve">Bokföringen </w:t>
      </w:r>
      <w:r w:rsidR="00E21B5A">
        <w:rPr>
          <w:rFonts w:ascii="Calibri" w:hAnsi="Calibri" w:cs="Calibri"/>
          <w:sz w:val="22"/>
          <w:szCs w:val="22"/>
        </w:rPr>
        <w:t xml:space="preserve">består </w:t>
      </w:r>
      <w:r>
        <w:rPr>
          <w:rFonts w:ascii="Calibri" w:hAnsi="Calibri" w:cs="Calibri"/>
          <w:sz w:val="22"/>
          <w:szCs w:val="22"/>
        </w:rPr>
        <w:t xml:space="preserve">i stort sett </w:t>
      </w:r>
      <w:r w:rsidR="00E21B5A">
        <w:rPr>
          <w:rFonts w:ascii="Calibri" w:hAnsi="Calibri" w:cs="Calibri"/>
          <w:sz w:val="22"/>
          <w:szCs w:val="22"/>
        </w:rPr>
        <w:t xml:space="preserve">av </w:t>
      </w:r>
      <w:r>
        <w:rPr>
          <w:rFonts w:ascii="Calibri" w:hAnsi="Calibri" w:cs="Calibri"/>
          <w:sz w:val="22"/>
          <w:szCs w:val="22"/>
        </w:rPr>
        <w:t xml:space="preserve">alla affärshändelser som finns i bokföringssystemets </w:t>
      </w:r>
      <w:r w:rsidR="00E21B5A">
        <w:rPr>
          <w:rFonts w:ascii="Calibri" w:hAnsi="Calibri" w:cs="Calibri"/>
          <w:sz w:val="22"/>
          <w:szCs w:val="22"/>
        </w:rPr>
        <w:t>b</w:t>
      </w:r>
      <w:r>
        <w:rPr>
          <w:rFonts w:ascii="Calibri" w:hAnsi="Calibri" w:cs="Calibri"/>
          <w:sz w:val="22"/>
          <w:szCs w:val="22"/>
        </w:rPr>
        <w:t xml:space="preserve">alansräkning och </w:t>
      </w:r>
      <w:r w:rsidR="00E21B5A">
        <w:rPr>
          <w:rFonts w:ascii="Calibri" w:hAnsi="Calibri" w:cs="Calibri"/>
          <w:sz w:val="22"/>
          <w:szCs w:val="22"/>
        </w:rPr>
        <w:t>r</w:t>
      </w:r>
      <w:r>
        <w:rPr>
          <w:rFonts w:ascii="Calibri" w:hAnsi="Calibri" w:cs="Calibri"/>
          <w:sz w:val="22"/>
          <w:szCs w:val="22"/>
        </w:rPr>
        <w:t>esultaträkning. Exempel på affärshändelser är löner, avskrivningar av investeringar, kundfakturor, bensinkvitton, hyresavier och mycket mer. Det är numera helt datoriserat</w:t>
      </w:r>
      <w:r w:rsidR="00E21B5A">
        <w:rPr>
          <w:rFonts w:ascii="Calibri" w:hAnsi="Calibri" w:cs="Calibri"/>
          <w:sz w:val="22"/>
          <w:szCs w:val="22"/>
        </w:rPr>
        <w:t xml:space="preserve"> och </w:t>
      </w:r>
      <w:r w:rsidR="0062570A">
        <w:rPr>
          <w:rFonts w:ascii="Calibri" w:hAnsi="Calibri" w:cs="Calibri"/>
          <w:sz w:val="22"/>
          <w:szCs w:val="22"/>
        </w:rPr>
        <w:t>affärshändelserna</w:t>
      </w:r>
      <w:r w:rsidR="00E21B5A">
        <w:rPr>
          <w:rFonts w:ascii="Calibri" w:hAnsi="Calibri" w:cs="Calibri"/>
          <w:sz w:val="22"/>
          <w:szCs w:val="22"/>
        </w:rPr>
        <w:t xml:space="preserve"> ligger </w:t>
      </w:r>
      <w:r>
        <w:rPr>
          <w:rFonts w:ascii="Calibri" w:hAnsi="Calibri" w:cs="Calibri"/>
          <w:sz w:val="22"/>
          <w:szCs w:val="22"/>
        </w:rPr>
        <w:t xml:space="preserve">i </w:t>
      </w:r>
      <w:r w:rsidR="00E21B5A">
        <w:rPr>
          <w:rFonts w:ascii="Calibri" w:hAnsi="Calibri" w:cs="Calibri"/>
          <w:sz w:val="22"/>
          <w:szCs w:val="22"/>
        </w:rPr>
        <w:t>data</w:t>
      </w:r>
      <w:r>
        <w:rPr>
          <w:rFonts w:ascii="Calibri" w:hAnsi="Calibri" w:cs="Calibri"/>
          <w:sz w:val="22"/>
          <w:szCs w:val="22"/>
        </w:rPr>
        <w:t xml:space="preserve">program som Fortnox och Visma. </w:t>
      </w:r>
    </w:p>
    <w:p w14:paraId="3C1DD596" w14:textId="77777777" w:rsidR="0003693E" w:rsidRDefault="0003693E" w:rsidP="00B17CD1">
      <w:pPr>
        <w:pStyle w:val="Normalwebb"/>
        <w:spacing w:before="0" w:beforeAutospacing="0" w:after="0" w:afterAutospacing="0"/>
        <w:ind w:right="565"/>
        <w:rPr>
          <w:rFonts w:ascii="Calibri" w:hAnsi="Calibri" w:cs="Calibri"/>
          <w:sz w:val="22"/>
          <w:szCs w:val="22"/>
        </w:rPr>
      </w:pPr>
    </w:p>
    <w:p w14:paraId="5A9E4958" w14:textId="28FF421D" w:rsidR="0003693E" w:rsidRDefault="0003693E" w:rsidP="00B17CD1">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Bokföringen består av 12 månader som ofta är ett kalenderår</w:t>
      </w:r>
      <w:r w:rsidR="00E21B5A">
        <w:rPr>
          <w:rFonts w:ascii="Calibri" w:hAnsi="Calibri" w:cs="Calibri"/>
          <w:sz w:val="22"/>
          <w:szCs w:val="22"/>
        </w:rPr>
        <w:t>,</w:t>
      </w:r>
      <w:r>
        <w:rPr>
          <w:rFonts w:ascii="Calibri" w:hAnsi="Calibri" w:cs="Calibri"/>
          <w:sz w:val="22"/>
          <w:szCs w:val="22"/>
        </w:rPr>
        <w:t xml:space="preserve"> januari till december</w:t>
      </w:r>
      <w:r w:rsidR="00E21B5A">
        <w:rPr>
          <w:rFonts w:ascii="Calibri" w:hAnsi="Calibri" w:cs="Calibri"/>
          <w:sz w:val="22"/>
          <w:szCs w:val="22"/>
        </w:rPr>
        <w:t>,</w:t>
      </w:r>
      <w:r>
        <w:rPr>
          <w:rFonts w:ascii="Calibri" w:hAnsi="Calibri" w:cs="Calibri"/>
          <w:sz w:val="22"/>
          <w:szCs w:val="22"/>
        </w:rPr>
        <w:t xml:space="preserve"> men vissa bolag kör andra perioder som t.ex september till augusti.</w:t>
      </w:r>
    </w:p>
    <w:p w14:paraId="7942CA45" w14:textId="77777777" w:rsidR="0003693E" w:rsidRDefault="0003693E" w:rsidP="00B17CD1">
      <w:pPr>
        <w:pStyle w:val="Normalwebb"/>
        <w:spacing w:before="0" w:beforeAutospacing="0" w:after="0" w:afterAutospacing="0"/>
        <w:ind w:right="565"/>
        <w:rPr>
          <w:rFonts w:ascii="Calibri" w:hAnsi="Calibri" w:cs="Calibri"/>
          <w:sz w:val="22"/>
          <w:szCs w:val="22"/>
        </w:rPr>
      </w:pPr>
    </w:p>
    <w:p w14:paraId="242DFC78" w14:textId="21B1E5C7" w:rsidR="0003693E" w:rsidRDefault="0003693E" w:rsidP="00B17CD1">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Powerpointen innehåller bara 3 bilder så läs gärna för allmänbildnings skull.</w:t>
      </w:r>
    </w:p>
    <w:p w14:paraId="71A7D7C0" w14:textId="77777777" w:rsidR="0003693E" w:rsidRDefault="0003693E" w:rsidP="00B17CD1">
      <w:pPr>
        <w:pStyle w:val="Normalwebb"/>
        <w:spacing w:before="0" w:beforeAutospacing="0" w:after="0" w:afterAutospacing="0"/>
        <w:ind w:right="565"/>
        <w:rPr>
          <w:rFonts w:ascii="Calibri" w:hAnsi="Calibri" w:cs="Calibri"/>
          <w:sz w:val="22"/>
          <w:szCs w:val="22"/>
        </w:rPr>
      </w:pPr>
    </w:p>
    <w:p w14:paraId="393923C1" w14:textId="29B32EE8" w:rsidR="0003693E" w:rsidRDefault="0003693E" w:rsidP="00B17CD1">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 xml:space="preserve">Vi gick även igenom </w:t>
      </w:r>
      <w:r w:rsidR="00E21B5A">
        <w:rPr>
          <w:rFonts w:ascii="Calibri" w:hAnsi="Calibri" w:cs="Calibri"/>
          <w:sz w:val="22"/>
          <w:szCs w:val="22"/>
        </w:rPr>
        <w:t>Powerpoint ”</w:t>
      </w:r>
      <w:r w:rsidR="00E21B5A" w:rsidRPr="00E21B5A">
        <w:rPr>
          <w:rFonts w:ascii="Calibri" w:hAnsi="Calibri" w:cs="Calibri"/>
          <w:sz w:val="22"/>
          <w:szCs w:val="22"/>
        </w:rPr>
        <w:t>PP 240104 Balans och resultaträkning</w:t>
      </w:r>
      <w:r w:rsidR="00E21B5A">
        <w:rPr>
          <w:rFonts w:ascii="Calibri" w:hAnsi="Calibri" w:cs="Calibri"/>
          <w:sz w:val="22"/>
          <w:szCs w:val="22"/>
        </w:rPr>
        <w:t>” som övergripande visar vilka delar som balansräkningen och resultaträkningen består av. Det vet ni redan då vi gått igenom det redan förra veckan</w:t>
      </w:r>
      <w:r w:rsidR="00B465C9">
        <w:rPr>
          <w:rFonts w:ascii="Calibri" w:hAnsi="Calibri" w:cs="Calibri"/>
          <w:sz w:val="22"/>
          <w:szCs w:val="22"/>
        </w:rPr>
        <w:t>. Men en bra repetition som jag tycker ni ska läsa igen.</w:t>
      </w:r>
    </w:p>
    <w:p w14:paraId="6534DDE8" w14:textId="77777777" w:rsidR="00B465C9" w:rsidRDefault="00B465C9" w:rsidP="00B17CD1">
      <w:pPr>
        <w:pStyle w:val="Normalwebb"/>
        <w:spacing w:before="0" w:beforeAutospacing="0" w:after="0" w:afterAutospacing="0"/>
        <w:ind w:right="565"/>
        <w:rPr>
          <w:rFonts w:ascii="Calibri" w:hAnsi="Calibri" w:cs="Calibri"/>
          <w:sz w:val="22"/>
          <w:szCs w:val="22"/>
        </w:rPr>
      </w:pPr>
    </w:p>
    <w:p w14:paraId="701FE38A" w14:textId="050605DC" w:rsidR="00B465C9" w:rsidRDefault="00B465C9" w:rsidP="00B17CD1">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 xml:space="preserve">Därefter gjorde vi </w:t>
      </w:r>
      <w:r w:rsidR="001E4BF3">
        <w:rPr>
          <w:rFonts w:ascii="Calibri" w:hAnsi="Calibri" w:cs="Calibri"/>
          <w:sz w:val="22"/>
          <w:szCs w:val="22"/>
        </w:rPr>
        <w:t xml:space="preserve">tillsammans </w:t>
      </w:r>
      <w:r>
        <w:rPr>
          <w:rFonts w:ascii="Calibri" w:hAnsi="Calibri" w:cs="Calibri"/>
          <w:sz w:val="22"/>
          <w:szCs w:val="22"/>
        </w:rPr>
        <w:t xml:space="preserve">hemuppgiften </w:t>
      </w:r>
      <w:r w:rsidR="001E4BF3">
        <w:rPr>
          <w:rFonts w:ascii="Calibri" w:hAnsi="Calibri" w:cs="Calibri"/>
          <w:sz w:val="22"/>
          <w:szCs w:val="22"/>
        </w:rPr>
        <w:t>”</w:t>
      </w:r>
      <w:r w:rsidR="001E4BF3" w:rsidRPr="001E4BF3">
        <w:rPr>
          <w:rFonts w:ascii="Calibri" w:hAnsi="Calibri" w:cs="Calibri"/>
          <w:sz w:val="22"/>
          <w:szCs w:val="22"/>
        </w:rPr>
        <w:t>Övning 240108 Bokför Ahmeds cykel AB</w:t>
      </w:r>
      <w:r w:rsidR="001E4BF3">
        <w:rPr>
          <w:rFonts w:ascii="Calibri" w:hAnsi="Calibri" w:cs="Calibri"/>
          <w:sz w:val="22"/>
          <w:szCs w:val="22"/>
        </w:rPr>
        <w:t>”. Jag gjorde på min dator och ni på era datorer rad för rad så alla hängde med. Viktigt att ni kan detta nu även om vi förstås kommer träna fler gånger.</w:t>
      </w:r>
      <w:r w:rsidR="003E4CC2">
        <w:rPr>
          <w:rFonts w:ascii="Calibri" w:hAnsi="Calibri" w:cs="Calibri"/>
          <w:sz w:val="22"/>
          <w:szCs w:val="22"/>
        </w:rPr>
        <w:t xml:space="preserve"> Facit ligger på Omniway.</w:t>
      </w:r>
    </w:p>
    <w:p w14:paraId="43254A35" w14:textId="77777777" w:rsidR="001E4BF3" w:rsidRDefault="001E4BF3" w:rsidP="00B17CD1">
      <w:pPr>
        <w:pStyle w:val="Normalwebb"/>
        <w:spacing w:before="0" w:beforeAutospacing="0" w:after="0" w:afterAutospacing="0"/>
        <w:ind w:right="565"/>
        <w:rPr>
          <w:rFonts w:ascii="Calibri" w:hAnsi="Calibri" w:cs="Calibri"/>
          <w:sz w:val="22"/>
          <w:szCs w:val="22"/>
        </w:rPr>
      </w:pPr>
    </w:p>
    <w:p w14:paraId="2570CDEA" w14:textId="71D516BE" w:rsidR="005121AB" w:rsidRPr="005121AB" w:rsidRDefault="005121AB" w:rsidP="00B17CD1">
      <w:pPr>
        <w:pStyle w:val="Normalwebb"/>
        <w:spacing w:before="0" w:beforeAutospacing="0" w:after="0" w:afterAutospacing="0"/>
        <w:ind w:right="565"/>
        <w:rPr>
          <w:rFonts w:ascii="Calibri" w:hAnsi="Calibri" w:cs="Calibri"/>
          <w:b/>
          <w:bCs/>
          <w:sz w:val="22"/>
          <w:szCs w:val="22"/>
        </w:rPr>
      </w:pPr>
      <w:r w:rsidRPr="005121AB">
        <w:rPr>
          <w:rFonts w:ascii="Calibri" w:hAnsi="Calibri" w:cs="Calibri"/>
          <w:b/>
          <w:bCs/>
          <w:sz w:val="22"/>
          <w:szCs w:val="22"/>
        </w:rPr>
        <w:t>Nyckeltal</w:t>
      </w:r>
    </w:p>
    <w:p w14:paraId="7CA0CF49" w14:textId="20B65B5E" w:rsidR="001E4BF3" w:rsidRDefault="001E4BF3" w:rsidP="00B17CD1">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Det helt nya för ida</w:t>
      </w:r>
      <w:r w:rsidR="0057647B">
        <w:rPr>
          <w:rFonts w:ascii="Calibri" w:hAnsi="Calibri" w:cs="Calibri"/>
          <w:sz w:val="22"/>
          <w:szCs w:val="22"/>
        </w:rPr>
        <w:t>g var annars genomgång av nyckeltal. Vad nyckeltal är för något, syftet med nyckeltal och i vilka situationer vi använder nyckeltal i ett företag.</w:t>
      </w:r>
      <w:r w:rsidR="003E4CC2">
        <w:rPr>
          <w:rFonts w:ascii="Calibri" w:hAnsi="Calibri" w:cs="Calibri"/>
          <w:sz w:val="22"/>
          <w:szCs w:val="22"/>
        </w:rPr>
        <w:t xml:space="preserve"> Se ”</w:t>
      </w:r>
      <w:r w:rsidR="003E4CC2" w:rsidRPr="003E4CC2">
        <w:rPr>
          <w:rFonts w:ascii="Calibri" w:hAnsi="Calibri" w:cs="Calibri"/>
          <w:sz w:val="22"/>
          <w:szCs w:val="22"/>
        </w:rPr>
        <w:t>PP 240108 Nyckeltal</w:t>
      </w:r>
      <w:r w:rsidR="003E4CC2">
        <w:rPr>
          <w:rFonts w:ascii="Calibri" w:hAnsi="Calibri" w:cs="Calibri"/>
          <w:sz w:val="22"/>
          <w:szCs w:val="22"/>
        </w:rPr>
        <w:t>”.</w:t>
      </w:r>
    </w:p>
    <w:p w14:paraId="630409C1" w14:textId="68232F46" w:rsidR="003E4CC2" w:rsidRDefault="003E4CC2" w:rsidP="00B17CD1">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 xml:space="preserve">Som ni kan läsa i Powerpointen är nyckeltal </w:t>
      </w:r>
      <w:r w:rsidR="007D404B">
        <w:rPr>
          <w:rFonts w:ascii="Calibri" w:hAnsi="Calibri" w:cs="Calibri"/>
          <w:sz w:val="22"/>
          <w:szCs w:val="22"/>
        </w:rPr>
        <w:t xml:space="preserve">tal </w:t>
      </w:r>
      <w:r>
        <w:rPr>
          <w:rFonts w:ascii="Calibri" w:hAnsi="Calibri" w:cs="Calibri"/>
          <w:sz w:val="22"/>
          <w:szCs w:val="22"/>
        </w:rPr>
        <w:t>som är extra intressanta</w:t>
      </w:r>
      <w:r w:rsidR="007D404B">
        <w:rPr>
          <w:rFonts w:ascii="Calibri" w:hAnsi="Calibri" w:cs="Calibri"/>
          <w:sz w:val="22"/>
          <w:szCs w:val="22"/>
        </w:rPr>
        <w:t xml:space="preserve"> i balans och resultaträkningen. Syftet är att mäta, analysera och värdera dessa tal.</w:t>
      </w:r>
    </w:p>
    <w:p w14:paraId="394739CC" w14:textId="2B2A84D2" w:rsidR="007D404B" w:rsidRDefault="007D404B" w:rsidP="00B17CD1">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 xml:space="preserve">Exempel på tal är omsättning per anställd, marknadsandelar i olika länder eller städer, hur fort kunder betalar sina fakturor och mycket mer. </w:t>
      </w:r>
    </w:p>
    <w:p w14:paraId="4D6A687E" w14:textId="77777777" w:rsidR="007D404B" w:rsidRDefault="007D404B" w:rsidP="00B17CD1">
      <w:pPr>
        <w:pStyle w:val="Normalwebb"/>
        <w:spacing w:before="0" w:beforeAutospacing="0" w:after="0" w:afterAutospacing="0"/>
        <w:ind w:right="565"/>
        <w:rPr>
          <w:rFonts w:ascii="Calibri" w:hAnsi="Calibri" w:cs="Calibri"/>
          <w:sz w:val="22"/>
          <w:szCs w:val="22"/>
        </w:rPr>
      </w:pPr>
    </w:p>
    <w:p w14:paraId="1DD48C46" w14:textId="0DF505FB" w:rsidR="007D404B" w:rsidRDefault="007D404B" w:rsidP="00B17CD1">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 xml:space="preserve">Nyckeltal används därmed ofta som ett hjälpmedel för att nå vissa mål eller lösa problem. Men även för att jämföra sig med andra företag i t.ex samma bransch. </w:t>
      </w:r>
    </w:p>
    <w:p w14:paraId="1D50C620" w14:textId="77777777" w:rsidR="00301B54" w:rsidRDefault="00301B54" w:rsidP="00D964ED"/>
    <w:p w14:paraId="06C618D8" w14:textId="37CF47A4" w:rsidR="005121AB" w:rsidRDefault="005121AB" w:rsidP="00D964ED">
      <w:r>
        <w:t xml:space="preserve">Det finns även så kallade mjuka mer subjektiva nyckeltal som ett företag vill följa upp. Det kan vara medarbetarenkäter, enkäter hur nöjda kunderna eller hur väl en tjänst eller vara är på marknaden. </w:t>
      </w:r>
    </w:p>
    <w:p w14:paraId="578BD85D" w14:textId="185B088C" w:rsidR="005121AB" w:rsidRDefault="005121AB" w:rsidP="00D964ED">
      <w:r>
        <w:t xml:space="preserve">Man ser mer och mer mjuka nyckeltal i årsredovisningar. </w:t>
      </w:r>
    </w:p>
    <w:p w14:paraId="384A9033" w14:textId="77777777" w:rsidR="005121AB" w:rsidRDefault="005121AB" w:rsidP="00D964ED"/>
    <w:p w14:paraId="3C5CDA7A" w14:textId="3E89A409" w:rsidR="004C5B6E" w:rsidRPr="004C5B6E" w:rsidRDefault="004C5B6E" w:rsidP="00D964ED">
      <w:pPr>
        <w:rPr>
          <w:b/>
          <w:bCs/>
        </w:rPr>
      </w:pPr>
      <w:r w:rsidRPr="004C5B6E">
        <w:rPr>
          <w:b/>
          <w:bCs/>
        </w:rPr>
        <w:t>Grupparbete starta ett fiktivt aktiebolag</w:t>
      </w:r>
    </w:p>
    <w:p w14:paraId="1BA88764" w14:textId="1FE5BF2D" w:rsidR="00425A18" w:rsidRDefault="00425A18" w:rsidP="00D964ED">
      <w:r>
        <w:t>Under eftermiddagen startade vi upp våra fiktiva företag. Vi har en gruppindelning och viktigt att alla hjälps åt i grupperna. Detta kommer jag följa upp</w:t>
      </w:r>
      <w:r w:rsidR="00DD5B9C">
        <w:t xml:space="preserve"> eftersom det är ett obligatoriskt </w:t>
      </w:r>
      <w:r w:rsidR="0062570A">
        <w:t>moment</w:t>
      </w:r>
      <w:r w:rsidR="00DD5B9C">
        <w:t xml:space="preserve"> som måste göras för att få godkänt på kursen.</w:t>
      </w:r>
    </w:p>
    <w:p w14:paraId="22D53B8B" w14:textId="77777777" w:rsidR="00DD5B9C" w:rsidRDefault="00DD5B9C" w:rsidP="00D964ED"/>
    <w:p w14:paraId="3F9A6FA2" w14:textId="4B2A7268" w:rsidR="00DD5B9C" w:rsidRDefault="00DD5B9C" w:rsidP="00D964ED">
      <w:r>
        <w:t>Flera grupper kom igång snabbt, men ingen stress. För som ni vet räcker det med att jag får vision, mission och affärsidé samt ett namn på företaget till på fredag kväll denna vecka. På måndag gör jag första avstämningen med respektive grupp. Det var riktigt trevligt att gå runt och diskutera era affärsidéer under eftermiddagen. Vi fortsätter i morgon efter lunch så ni får en bra start.</w:t>
      </w:r>
    </w:p>
    <w:p w14:paraId="184D7975" w14:textId="7FE92744" w:rsidR="00DD5B9C" w:rsidRDefault="00DD5B9C" w:rsidP="00D964ED">
      <w:r>
        <w:t>Är ni osäkra på något tveka inte att kontakta mig.</w:t>
      </w:r>
    </w:p>
    <w:p w14:paraId="0D995964" w14:textId="77777777" w:rsidR="00DD5B9C" w:rsidRDefault="00DD5B9C" w:rsidP="00D964ED"/>
    <w:p w14:paraId="4A77C7BC" w14:textId="3B0C9E9A" w:rsidR="00DD5B9C" w:rsidRDefault="00DD5B9C" w:rsidP="00D964ED">
      <w:r>
        <w:t>Väl mött i morgon då vi även fortsätter med nyckeltal samt går in på ett företags organisation som ägare, styrelse, VD och revisor.</w:t>
      </w:r>
    </w:p>
    <w:p w14:paraId="59E04F9E" w14:textId="77777777" w:rsidR="00DD5B9C" w:rsidRDefault="00DD5B9C" w:rsidP="00D964ED"/>
    <w:p w14:paraId="31F1CA54" w14:textId="6145B684" w:rsidR="00915B3F" w:rsidRPr="00915B3F" w:rsidRDefault="00A360B7" w:rsidP="00D964ED">
      <w:r>
        <w:t>Håkan</w:t>
      </w:r>
    </w:p>
    <w:sectPr w:rsidR="00915B3F" w:rsidRPr="00915B3F" w:rsidSect="005832FD">
      <w:pgSz w:w="11906" w:h="16838"/>
      <w:pgMar w:top="567" w:right="1418" w:bottom="56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04E2"/>
    <w:multiLevelType w:val="hybridMultilevel"/>
    <w:tmpl w:val="27F086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10730C"/>
    <w:multiLevelType w:val="hybridMultilevel"/>
    <w:tmpl w:val="E35AAB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7ED3CB5"/>
    <w:multiLevelType w:val="hybridMultilevel"/>
    <w:tmpl w:val="3C3652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1BA2D4D"/>
    <w:multiLevelType w:val="hybridMultilevel"/>
    <w:tmpl w:val="3D4033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14827935"/>
    <w:multiLevelType w:val="hybridMultilevel"/>
    <w:tmpl w:val="524EF4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255480C"/>
    <w:multiLevelType w:val="hybridMultilevel"/>
    <w:tmpl w:val="5FEE8E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B157317"/>
    <w:multiLevelType w:val="hybridMultilevel"/>
    <w:tmpl w:val="F006C26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C143E39"/>
    <w:multiLevelType w:val="hybridMultilevel"/>
    <w:tmpl w:val="B65464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341E1FFE"/>
    <w:multiLevelType w:val="hybridMultilevel"/>
    <w:tmpl w:val="2A72DF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48A3DFA"/>
    <w:multiLevelType w:val="hybridMultilevel"/>
    <w:tmpl w:val="C93EFC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87D486D"/>
    <w:multiLevelType w:val="hybridMultilevel"/>
    <w:tmpl w:val="8F1EF9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44095EDA"/>
    <w:multiLevelType w:val="hybridMultilevel"/>
    <w:tmpl w:val="2CF874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45104B35"/>
    <w:multiLevelType w:val="hybridMultilevel"/>
    <w:tmpl w:val="C93A71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47A24BDB"/>
    <w:multiLevelType w:val="hybridMultilevel"/>
    <w:tmpl w:val="A2D664F6"/>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4" w15:restartNumberingAfterBreak="0">
    <w:nsid w:val="4D68514F"/>
    <w:multiLevelType w:val="hybridMultilevel"/>
    <w:tmpl w:val="1D162C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4EF67213"/>
    <w:multiLevelType w:val="hybridMultilevel"/>
    <w:tmpl w:val="376229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50CA2302"/>
    <w:multiLevelType w:val="hybridMultilevel"/>
    <w:tmpl w:val="612AFF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521E7D2F"/>
    <w:multiLevelType w:val="hybridMultilevel"/>
    <w:tmpl w:val="850A3FF2"/>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8" w15:restartNumberingAfterBreak="0">
    <w:nsid w:val="552775D4"/>
    <w:multiLevelType w:val="hybridMultilevel"/>
    <w:tmpl w:val="1C925F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59347862"/>
    <w:multiLevelType w:val="hybridMultilevel"/>
    <w:tmpl w:val="4CD297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59776AF5"/>
    <w:multiLevelType w:val="hybridMultilevel"/>
    <w:tmpl w:val="1A045A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5A083631"/>
    <w:multiLevelType w:val="hybridMultilevel"/>
    <w:tmpl w:val="5B7288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6F1C6359"/>
    <w:multiLevelType w:val="hybridMultilevel"/>
    <w:tmpl w:val="1884F8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703502C1"/>
    <w:multiLevelType w:val="hybridMultilevel"/>
    <w:tmpl w:val="C8700D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7BD02E60"/>
    <w:multiLevelType w:val="hybridMultilevel"/>
    <w:tmpl w:val="842AB1D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290208197">
    <w:abstractNumId w:val="1"/>
  </w:num>
  <w:num w:numId="2" w16cid:durableId="1515682526">
    <w:abstractNumId w:val="10"/>
  </w:num>
  <w:num w:numId="3" w16cid:durableId="991562081">
    <w:abstractNumId w:val="8"/>
  </w:num>
  <w:num w:numId="4" w16cid:durableId="1668900663">
    <w:abstractNumId w:val="12"/>
  </w:num>
  <w:num w:numId="5" w16cid:durableId="1084572344">
    <w:abstractNumId w:val="23"/>
  </w:num>
  <w:num w:numId="6" w16cid:durableId="517355306">
    <w:abstractNumId w:val="2"/>
  </w:num>
  <w:num w:numId="7" w16cid:durableId="132337150">
    <w:abstractNumId w:val="15"/>
  </w:num>
  <w:num w:numId="8" w16cid:durableId="1240795580">
    <w:abstractNumId w:val="14"/>
  </w:num>
  <w:num w:numId="9" w16cid:durableId="1332681324">
    <w:abstractNumId w:val="21"/>
  </w:num>
  <w:num w:numId="10" w16cid:durableId="123234387">
    <w:abstractNumId w:val="4"/>
  </w:num>
  <w:num w:numId="11" w16cid:durableId="239029211">
    <w:abstractNumId w:val="3"/>
  </w:num>
  <w:num w:numId="12" w16cid:durableId="439225791">
    <w:abstractNumId w:val="24"/>
  </w:num>
  <w:num w:numId="13" w16cid:durableId="13387935">
    <w:abstractNumId w:val="20"/>
  </w:num>
  <w:num w:numId="14" w16cid:durableId="659621217">
    <w:abstractNumId w:val="16"/>
  </w:num>
  <w:num w:numId="15" w16cid:durableId="465702033">
    <w:abstractNumId w:val="18"/>
  </w:num>
  <w:num w:numId="16" w16cid:durableId="879704233">
    <w:abstractNumId w:val="11"/>
  </w:num>
  <w:num w:numId="17" w16cid:durableId="1482230611">
    <w:abstractNumId w:val="7"/>
  </w:num>
  <w:num w:numId="18" w16cid:durableId="186992709">
    <w:abstractNumId w:val="19"/>
  </w:num>
  <w:num w:numId="19" w16cid:durableId="1090080787">
    <w:abstractNumId w:val="13"/>
  </w:num>
  <w:num w:numId="20" w16cid:durableId="865752257">
    <w:abstractNumId w:val="17"/>
  </w:num>
  <w:num w:numId="21" w16cid:durableId="648361545">
    <w:abstractNumId w:val="0"/>
  </w:num>
  <w:num w:numId="22" w16cid:durableId="1222253102">
    <w:abstractNumId w:val="6"/>
  </w:num>
  <w:num w:numId="23" w16cid:durableId="638076573">
    <w:abstractNumId w:val="22"/>
  </w:num>
  <w:num w:numId="24" w16cid:durableId="943730467">
    <w:abstractNumId w:val="5"/>
  </w:num>
  <w:num w:numId="25" w16cid:durableId="2261849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451"/>
    <w:rsid w:val="00003C4E"/>
    <w:rsid w:val="000100DF"/>
    <w:rsid w:val="0003071F"/>
    <w:rsid w:val="0003693E"/>
    <w:rsid w:val="00066D09"/>
    <w:rsid w:val="0008237F"/>
    <w:rsid w:val="00086264"/>
    <w:rsid w:val="00086831"/>
    <w:rsid w:val="000947BA"/>
    <w:rsid w:val="00097AD5"/>
    <w:rsid w:val="000A0D3E"/>
    <w:rsid w:val="000D54D5"/>
    <w:rsid w:val="000E251D"/>
    <w:rsid w:val="00104E22"/>
    <w:rsid w:val="00116FED"/>
    <w:rsid w:val="0012451B"/>
    <w:rsid w:val="00131692"/>
    <w:rsid w:val="00137128"/>
    <w:rsid w:val="00144E62"/>
    <w:rsid w:val="0016426A"/>
    <w:rsid w:val="001662B9"/>
    <w:rsid w:val="00171502"/>
    <w:rsid w:val="00193288"/>
    <w:rsid w:val="001A2B7E"/>
    <w:rsid w:val="001B202B"/>
    <w:rsid w:val="001C001B"/>
    <w:rsid w:val="001C5884"/>
    <w:rsid w:val="001E4BF3"/>
    <w:rsid w:val="001F2407"/>
    <w:rsid w:val="0020133F"/>
    <w:rsid w:val="002038FC"/>
    <w:rsid w:val="00233AFF"/>
    <w:rsid w:val="00234AF6"/>
    <w:rsid w:val="0026424B"/>
    <w:rsid w:val="00276639"/>
    <w:rsid w:val="00290FE5"/>
    <w:rsid w:val="00297946"/>
    <w:rsid w:val="002B4CD3"/>
    <w:rsid w:val="002D4182"/>
    <w:rsid w:val="002E0485"/>
    <w:rsid w:val="002F365E"/>
    <w:rsid w:val="002F3A4C"/>
    <w:rsid w:val="00301B54"/>
    <w:rsid w:val="0030535D"/>
    <w:rsid w:val="003211CC"/>
    <w:rsid w:val="00324B23"/>
    <w:rsid w:val="00325966"/>
    <w:rsid w:val="00325B94"/>
    <w:rsid w:val="0032682F"/>
    <w:rsid w:val="00346B61"/>
    <w:rsid w:val="0035417E"/>
    <w:rsid w:val="00360157"/>
    <w:rsid w:val="00374C0A"/>
    <w:rsid w:val="00390885"/>
    <w:rsid w:val="0039335F"/>
    <w:rsid w:val="003B04F5"/>
    <w:rsid w:val="003B304B"/>
    <w:rsid w:val="003C199F"/>
    <w:rsid w:val="003C3441"/>
    <w:rsid w:val="003C39E9"/>
    <w:rsid w:val="003D1DC8"/>
    <w:rsid w:val="003D30D1"/>
    <w:rsid w:val="003D431B"/>
    <w:rsid w:val="003D61D8"/>
    <w:rsid w:val="003E1181"/>
    <w:rsid w:val="003E27EA"/>
    <w:rsid w:val="003E43A6"/>
    <w:rsid w:val="003E4CC2"/>
    <w:rsid w:val="003F53D8"/>
    <w:rsid w:val="00402DC2"/>
    <w:rsid w:val="00410AB4"/>
    <w:rsid w:val="0041418A"/>
    <w:rsid w:val="004214F1"/>
    <w:rsid w:val="00423357"/>
    <w:rsid w:val="00425A18"/>
    <w:rsid w:val="00445259"/>
    <w:rsid w:val="004511F5"/>
    <w:rsid w:val="004552AB"/>
    <w:rsid w:val="00496B3E"/>
    <w:rsid w:val="004A36D9"/>
    <w:rsid w:val="004B07D6"/>
    <w:rsid w:val="004B1D08"/>
    <w:rsid w:val="004C37EE"/>
    <w:rsid w:val="004C5B6E"/>
    <w:rsid w:val="004F0B80"/>
    <w:rsid w:val="004F22E6"/>
    <w:rsid w:val="004F4295"/>
    <w:rsid w:val="005121AB"/>
    <w:rsid w:val="00512A4E"/>
    <w:rsid w:val="0051425D"/>
    <w:rsid w:val="00517C8B"/>
    <w:rsid w:val="00527D55"/>
    <w:rsid w:val="005356C0"/>
    <w:rsid w:val="00543BF6"/>
    <w:rsid w:val="0054721F"/>
    <w:rsid w:val="005504BC"/>
    <w:rsid w:val="0055733C"/>
    <w:rsid w:val="00557FA9"/>
    <w:rsid w:val="00565A98"/>
    <w:rsid w:val="0057647B"/>
    <w:rsid w:val="00582F7D"/>
    <w:rsid w:val="005832FD"/>
    <w:rsid w:val="00586BB7"/>
    <w:rsid w:val="005A3423"/>
    <w:rsid w:val="005A67E0"/>
    <w:rsid w:val="005A714D"/>
    <w:rsid w:val="005B2920"/>
    <w:rsid w:val="005B74D2"/>
    <w:rsid w:val="005C47EE"/>
    <w:rsid w:val="005E06DD"/>
    <w:rsid w:val="005E0C7E"/>
    <w:rsid w:val="005E2B16"/>
    <w:rsid w:val="005E45DD"/>
    <w:rsid w:val="005E59A3"/>
    <w:rsid w:val="005F0FF1"/>
    <w:rsid w:val="005F2AFB"/>
    <w:rsid w:val="00606DF4"/>
    <w:rsid w:val="00614BFB"/>
    <w:rsid w:val="00615872"/>
    <w:rsid w:val="006172B4"/>
    <w:rsid w:val="00624938"/>
    <w:rsid w:val="0062570A"/>
    <w:rsid w:val="00667BD0"/>
    <w:rsid w:val="00671EED"/>
    <w:rsid w:val="006A1916"/>
    <w:rsid w:val="006A5C38"/>
    <w:rsid w:val="006A79FA"/>
    <w:rsid w:val="006B6648"/>
    <w:rsid w:val="006C4729"/>
    <w:rsid w:val="006C6B6C"/>
    <w:rsid w:val="006D4D34"/>
    <w:rsid w:val="006F16A0"/>
    <w:rsid w:val="007204AD"/>
    <w:rsid w:val="00725083"/>
    <w:rsid w:val="007308A4"/>
    <w:rsid w:val="007500CC"/>
    <w:rsid w:val="00761DCE"/>
    <w:rsid w:val="007624B1"/>
    <w:rsid w:val="00766546"/>
    <w:rsid w:val="0076692A"/>
    <w:rsid w:val="007713BB"/>
    <w:rsid w:val="00781E06"/>
    <w:rsid w:val="007A1944"/>
    <w:rsid w:val="007B1611"/>
    <w:rsid w:val="007B7DB8"/>
    <w:rsid w:val="007C0142"/>
    <w:rsid w:val="007C692C"/>
    <w:rsid w:val="007D404B"/>
    <w:rsid w:val="007F05ED"/>
    <w:rsid w:val="00801173"/>
    <w:rsid w:val="00822A82"/>
    <w:rsid w:val="00830A03"/>
    <w:rsid w:val="00832D9A"/>
    <w:rsid w:val="008741C8"/>
    <w:rsid w:val="00874D19"/>
    <w:rsid w:val="00876DFB"/>
    <w:rsid w:val="00885A82"/>
    <w:rsid w:val="00894758"/>
    <w:rsid w:val="008966B4"/>
    <w:rsid w:val="008A17F9"/>
    <w:rsid w:val="008A213B"/>
    <w:rsid w:val="008B4F45"/>
    <w:rsid w:val="008D2569"/>
    <w:rsid w:val="008E6C82"/>
    <w:rsid w:val="008F1CD9"/>
    <w:rsid w:val="009145CA"/>
    <w:rsid w:val="00915B3F"/>
    <w:rsid w:val="00920AD2"/>
    <w:rsid w:val="00940C46"/>
    <w:rsid w:val="00947451"/>
    <w:rsid w:val="009562FF"/>
    <w:rsid w:val="009710BE"/>
    <w:rsid w:val="00980A72"/>
    <w:rsid w:val="00981C15"/>
    <w:rsid w:val="00981D71"/>
    <w:rsid w:val="0098274B"/>
    <w:rsid w:val="009845CD"/>
    <w:rsid w:val="00992E50"/>
    <w:rsid w:val="00993E9E"/>
    <w:rsid w:val="009B43FE"/>
    <w:rsid w:val="009B7566"/>
    <w:rsid w:val="009D24FA"/>
    <w:rsid w:val="009D3917"/>
    <w:rsid w:val="009D3D7B"/>
    <w:rsid w:val="009D70C5"/>
    <w:rsid w:val="009F6B5D"/>
    <w:rsid w:val="00A10E20"/>
    <w:rsid w:val="00A32263"/>
    <w:rsid w:val="00A360B7"/>
    <w:rsid w:val="00A551FD"/>
    <w:rsid w:val="00A76095"/>
    <w:rsid w:val="00A77517"/>
    <w:rsid w:val="00A82449"/>
    <w:rsid w:val="00A9475A"/>
    <w:rsid w:val="00AA0631"/>
    <w:rsid w:val="00AB23EA"/>
    <w:rsid w:val="00AC0283"/>
    <w:rsid w:val="00AF1B5E"/>
    <w:rsid w:val="00AF723F"/>
    <w:rsid w:val="00B00619"/>
    <w:rsid w:val="00B0594E"/>
    <w:rsid w:val="00B0679F"/>
    <w:rsid w:val="00B1736C"/>
    <w:rsid w:val="00B17CD1"/>
    <w:rsid w:val="00B17F8E"/>
    <w:rsid w:val="00B20234"/>
    <w:rsid w:val="00B2031E"/>
    <w:rsid w:val="00B2374B"/>
    <w:rsid w:val="00B34E2A"/>
    <w:rsid w:val="00B35ACE"/>
    <w:rsid w:val="00B40487"/>
    <w:rsid w:val="00B4486E"/>
    <w:rsid w:val="00B459F8"/>
    <w:rsid w:val="00B465C9"/>
    <w:rsid w:val="00B578DF"/>
    <w:rsid w:val="00B60DB5"/>
    <w:rsid w:val="00B612A8"/>
    <w:rsid w:val="00B740B6"/>
    <w:rsid w:val="00B81777"/>
    <w:rsid w:val="00B952E8"/>
    <w:rsid w:val="00BB6C98"/>
    <w:rsid w:val="00BB6CA7"/>
    <w:rsid w:val="00BE1A65"/>
    <w:rsid w:val="00BE287D"/>
    <w:rsid w:val="00BE4D00"/>
    <w:rsid w:val="00BF0C7E"/>
    <w:rsid w:val="00BF2255"/>
    <w:rsid w:val="00BF6E5F"/>
    <w:rsid w:val="00C0075F"/>
    <w:rsid w:val="00C00B84"/>
    <w:rsid w:val="00C12714"/>
    <w:rsid w:val="00C1570C"/>
    <w:rsid w:val="00C15989"/>
    <w:rsid w:val="00C20A33"/>
    <w:rsid w:val="00C33FB2"/>
    <w:rsid w:val="00C55B0C"/>
    <w:rsid w:val="00C5640F"/>
    <w:rsid w:val="00C56ECB"/>
    <w:rsid w:val="00C62FBF"/>
    <w:rsid w:val="00C7228B"/>
    <w:rsid w:val="00C733E0"/>
    <w:rsid w:val="00C73A78"/>
    <w:rsid w:val="00C7758E"/>
    <w:rsid w:val="00C77AA1"/>
    <w:rsid w:val="00C8326E"/>
    <w:rsid w:val="00C838BE"/>
    <w:rsid w:val="00C9113B"/>
    <w:rsid w:val="00CA00D1"/>
    <w:rsid w:val="00CB7D0E"/>
    <w:rsid w:val="00CD2BC8"/>
    <w:rsid w:val="00CD5CA5"/>
    <w:rsid w:val="00CD7156"/>
    <w:rsid w:val="00CE1812"/>
    <w:rsid w:val="00CE1887"/>
    <w:rsid w:val="00CE7DD0"/>
    <w:rsid w:val="00D1522A"/>
    <w:rsid w:val="00D22809"/>
    <w:rsid w:val="00D24D8B"/>
    <w:rsid w:val="00D25896"/>
    <w:rsid w:val="00D52592"/>
    <w:rsid w:val="00D555F5"/>
    <w:rsid w:val="00D655C4"/>
    <w:rsid w:val="00D76F10"/>
    <w:rsid w:val="00D964ED"/>
    <w:rsid w:val="00DA1289"/>
    <w:rsid w:val="00DB5A83"/>
    <w:rsid w:val="00DC4804"/>
    <w:rsid w:val="00DD3EF8"/>
    <w:rsid w:val="00DD5B9C"/>
    <w:rsid w:val="00DE631A"/>
    <w:rsid w:val="00DE6B10"/>
    <w:rsid w:val="00DF7AB4"/>
    <w:rsid w:val="00E21B5A"/>
    <w:rsid w:val="00E221D3"/>
    <w:rsid w:val="00E230EF"/>
    <w:rsid w:val="00E259BA"/>
    <w:rsid w:val="00E26C64"/>
    <w:rsid w:val="00E3707D"/>
    <w:rsid w:val="00E432B1"/>
    <w:rsid w:val="00E73DA9"/>
    <w:rsid w:val="00E92999"/>
    <w:rsid w:val="00EA1701"/>
    <w:rsid w:val="00ED27BE"/>
    <w:rsid w:val="00F03D1E"/>
    <w:rsid w:val="00F056E5"/>
    <w:rsid w:val="00F10A76"/>
    <w:rsid w:val="00F3414F"/>
    <w:rsid w:val="00F375F4"/>
    <w:rsid w:val="00F425CB"/>
    <w:rsid w:val="00F465B9"/>
    <w:rsid w:val="00F626DE"/>
    <w:rsid w:val="00F658F6"/>
    <w:rsid w:val="00F66487"/>
    <w:rsid w:val="00F70A1B"/>
    <w:rsid w:val="00F8043B"/>
    <w:rsid w:val="00F948C9"/>
    <w:rsid w:val="00FD0940"/>
    <w:rsid w:val="00FE69E3"/>
    <w:rsid w:val="00FF174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5C682"/>
  <w15:chartTrackingRefBased/>
  <w15:docId w15:val="{9F3BB1E3-DE90-4631-858F-86F2ADC99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31E"/>
    <w:pPr>
      <w:spacing w:after="0" w:line="240" w:lineRule="auto"/>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725083"/>
    <w:pPr>
      <w:spacing w:after="160" w:line="259" w:lineRule="auto"/>
      <w:ind w:left="720"/>
      <w:contextualSpacing/>
    </w:pPr>
  </w:style>
  <w:style w:type="paragraph" w:styleId="Ballongtext">
    <w:name w:val="Balloon Text"/>
    <w:basedOn w:val="Normal"/>
    <w:link w:val="BallongtextChar"/>
    <w:uiPriority w:val="99"/>
    <w:semiHidden/>
    <w:unhideWhenUsed/>
    <w:rsid w:val="00324B23"/>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324B23"/>
    <w:rPr>
      <w:rFonts w:ascii="Segoe UI" w:hAnsi="Segoe UI" w:cs="Segoe UI"/>
      <w:sz w:val="18"/>
      <w:szCs w:val="18"/>
    </w:rPr>
  </w:style>
  <w:style w:type="paragraph" w:styleId="Normalwebb">
    <w:name w:val="Normal (Web)"/>
    <w:basedOn w:val="Normal"/>
    <w:uiPriority w:val="99"/>
    <w:unhideWhenUsed/>
    <w:rsid w:val="00B2031E"/>
    <w:pPr>
      <w:spacing w:before="100" w:beforeAutospacing="1" w:after="100" w:afterAutospacing="1"/>
    </w:pPr>
    <w:rPr>
      <w:rFonts w:ascii="Times New Roman" w:eastAsia="Times New Roman" w:hAnsi="Times New Roman" w:cs="Times New Roman"/>
      <w:sz w:val="24"/>
      <w:szCs w:val="24"/>
      <w:lang w:eastAsia="sv-SE"/>
    </w:rPr>
  </w:style>
  <w:style w:type="character" w:styleId="Hyperlnk">
    <w:name w:val="Hyperlink"/>
    <w:basedOn w:val="Standardstycketeckensnitt"/>
    <w:uiPriority w:val="99"/>
    <w:unhideWhenUsed/>
    <w:rsid w:val="00C7228B"/>
    <w:rPr>
      <w:color w:val="0563C1" w:themeColor="hyperlink"/>
      <w:u w:val="single"/>
    </w:rPr>
  </w:style>
  <w:style w:type="character" w:styleId="Olstomnmnande">
    <w:name w:val="Unresolved Mention"/>
    <w:basedOn w:val="Standardstycketeckensnitt"/>
    <w:uiPriority w:val="99"/>
    <w:semiHidden/>
    <w:unhideWhenUsed/>
    <w:rsid w:val="00C722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44774">
      <w:bodyDiv w:val="1"/>
      <w:marLeft w:val="0"/>
      <w:marRight w:val="0"/>
      <w:marTop w:val="0"/>
      <w:marBottom w:val="0"/>
      <w:divBdr>
        <w:top w:val="none" w:sz="0" w:space="0" w:color="auto"/>
        <w:left w:val="none" w:sz="0" w:space="0" w:color="auto"/>
        <w:bottom w:val="none" w:sz="0" w:space="0" w:color="auto"/>
        <w:right w:val="none" w:sz="0" w:space="0" w:color="auto"/>
      </w:divBdr>
    </w:div>
    <w:div w:id="461000630">
      <w:bodyDiv w:val="1"/>
      <w:marLeft w:val="0"/>
      <w:marRight w:val="0"/>
      <w:marTop w:val="0"/>
      <w:marBottom w:val="0"/>
      <w:divBdr>
        <w:top w:val="none" w:sz="0" w:space="0" w:color="auto"/>
        <w:left w:val="none" w:sz="0" w:space="0" w:color="auto"/>
        <w:bottom w:val="none" w:sz="0" w:space="0" w:color="auto"/>
        <w:right w:val="none" w:sz="0" w:space="0" w:color="auto"/>
      </w:divBdr>
    </w:div>
    <w:div w:id="689571527">
      <w:bodyDiv w:val="1"/>
      <w:marLeft w:val="0"/>
      <w:marRight w:val="0"/>
      <w:marTop w:val="0"/>
      <w:marBottom w:val="0"/>
      <w:divBdr>
        <w:top w:val="none" w:sz="0" w:space="0" w:color="auto"/>
        <w:left w:val="none" w:sz="0" w:space="0" w:color="auto"/>
        <w:bottom w:val="none" w:sz="0" w:space="0" w:color="auto"/>
        <w:right w:val="none" w:sz="0" w:space="0" w:color="auto"/>
      </w:divBdr>
    </w:div>
    <w:div w:id="1162281193">
      <w:bodyDiv w:val="1"/>
      <w:marLeft w:val="0"/>
      <w:marRight w:val="0"/>
      <w:marTop w:val="0"/>
      <w:marBottom w:val="0"/>
      <w:divBdr>
        <w:top w:val="none" w:sz="0" w:space="0" w:color="auto"/>
        <w:left w:val="none" w:sz="0" w:space="0" w:color="auto"/>
        <w:bottom w:val="none" w:sz="0" w:space="0" w:color="auto"/>
        <w:right w:val="none" w:sz="0" w:space="0" w:color="auto"/>
      </w:divBdr>
    </w:div>
    <w:div w:id="1336879671">
      <w:bodyDiv w:val="1"/>
      <w:marLeft w:val="0"/>
      <w:marRight w:val="0"/>
      <w:marTop w:val="0"/>
      <w:marBottom w:val="0"/>
      <w:divBdr>
        <w:top w:val="none" w:sz="0" w:space="0" w:color="auto"/>
        <w:left w:val="none" w:sz="0" w:space="0" w:color="auto"/>
        <w:bottom w:val="none" w:sz="0" w:space="0" w:color="auto"/>
        <w:right w:val="none" w:sz="0" w:space="0" w:color="auto"/>
      </w:divBdr>
    </w:div>
    <w:div w:id="1544905763">
      <w:bodyDiv w:val="1"/>
      <w:marLeft w:val="0"/>
      <w:marRight w:val="0"/>
      <w:marTop w:val="0"/>
      <w:marBottom w:val="0"/>
      <w:divBdr>
        <w:top w:val="none" w:sz="0" w:space="0" w:color="auto"/>
        <w:left w:val="none" w:sz="0" w:space="0" w:color="auto"/>
        <w:bottom w:val="none" w:sz="0" w:space="0" w:color="auto"/>
        <w:right w:val="none" w:sz="0" w:space="0" w:color="auto"/>
      </w:divBdr>
    </w:div>
    <w:div w:id="1742168713">
      <w:bodyDiv w:val="1"/>
      <w:marLeft w:val="0"/>
      <w:marRight w:val="0"/>
      <w:marTop w:val="0"/>
      <w:marBottom w:val="0"/>
      <w:divBdr>
        <w:top w:val="none" w:sz="0" w:space="0" w:color="auto"/>
        <w:left w:val="none" w:sz="0" w:space="0" w:color="auto"/>
        <w:bottom w:val="none" w:sz="0" w:space="0" w:color="auto"/>
        <w:right w:val="none" w:sz="0" w:space="0" w:color="auto"/>
      </w:divBdr>
    </w:div>
    <w:div w:id="186883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11C3B-B65A-43C2-9767-AD9D17EAF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1</Pages>
  <Words>504</Words>
  <Characters>2674</Characters>
  <Application>Microsoft Office Word</Application>
  <DocSecurity>0</DocSecurity>
  <Lines>22</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Håkan Johansson</dc:creator>
  <cp:keywords/>
  <dc:description/>
  <cp:lastModifiedBy>Håkan Johansson</cp:lastModifiedBy>
  <cp:revision>9</cp:revision>
  <cp:lastPrinted>2021-05-17T06:15:00Z</cp:lastPrinted>
  <dcterms:created xsi:type="dcterms:W3CDTF">2024-01-08T15:19:00Z</dcterms:created>
  <dcterms:modified xsi:type="dcterms:W3CDTF">2024-01-08T16:05:00Z</dcterms:modified>
</cp:coreProperties>
</file>