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96EB2" w14:textId="77777777" w:rsidR="006E488A" w:rsidRPr="00BC4674" w:rsidRDefault="006E488A" w:rsidP="006E488A">
      <w:pPr>
        <w:jc w:val="center"/>
        <w:rPr>
          <w:rFonts w:ascii="Arial" w:eastAsia="Arial" w:hAnsi="Arial" w:cs="Arial"/>
          <w:b/>
          <w:sz w:val="24"/>
          <w:szCs w:val="24"/>
        </w:rPr>
      </w:pPr>
      <w:r w:rsidRPr="00BC4674">
        <w:rPr>
          <w:rFonts w:ascii="Arial" w:eastAsia="Arial" w:hAnsi="Arial" w:cs="Arial"/>
          <w:b/>
          <w:sz w:val="24"/>
          <w:szCs w:val="24"/>
        </w:rPr>
        <w:t>SEEN CASE STUDY DESCRIPTION</w:t>
      </w:r>
    </w:p>
    <w:p w14:paraId="47685DC8" w14:textId="77777777" w:rsidR="006E488A" w:rsidRPr="00BC4674" w:rsidRDefault="006E488A" w:rsidP="006E488A">
      <w:pPr>
        <w:pStyle w:val="Heading4"/>
        <w:jc w:val="both"/>
        <w:rPr>
          <w:rFonts w:ascii="Arial" w:eastAsia="Arial" w:hAnsi="Arial" w:cs="Arial"/>
          <w:sz w:val="24"/>
          <w:szCs w:val="24"/>
        </w:rPr>
      </w:pPr>
    </w:p>
    <w:p w14:paraId="09E2A790" w14:textId="4F74DA26" w:rsidR="006E488A" w:rsidRPr="00BC4674" w:rsidRDefault="006E488A" w:rsidP="00CF12F5">
      <w:pPr>
        <w:jc w:val="center"/>
        <w:rPr>
          <w:rFonts w:ascii="Arial" w:eastAsia="Arial" w:hAnsi="Arial" w:cs="Arial"/>
          <w:b/>
          <w:sz w:val="24"/>
          <w:szCs w:val="24"/>
          <w:u w:val="single"/>
        </w:rPr>
      </w:pPr>
      <w:bookmarkStart w:id="0" w:name="_heading=h.1y810tw" w:colFirst="0" w:colLast="0"/>
      <w:bookmarkEnd w:id="0"/>
      <w:r w:rsidRPr="00BC4674">
        <w:rPr>
          <w:rFonts w:ascii="Arial" w:eastAsia="Arial" w:hAnsi="Arial" w:cs="Arial"/>
          <w:b/>
          <w:sz w:val="24"/>
          <w:szCs w:val="24"/>
          <w:u w:val="single"/>
        </w:rPr>
        <w:t>The Predication App</w:t>
      </w:r>
    </w:p>
    <w:p w14:paraId="5742F3FC" w14:textId="77777777" w:rsidR="006E488A" w:rsidRPr="00BC4674" w:rsidRDefault="006E488A" w:rsidP="006E488A">
      <w:pPr>
        <w:jc w:val="both"/>
        <w:rPr>
          <w:rFonts w:ascii="Arial" w:eastAsia="Arial" w:hAnsi="Arial" w:cs="Arial"/>
          <w:b/>
          <w:sz w:val="24"/>
          <w:szCs w:val="24"/>
          <w:u w:val="single"/>
        </w:rPr>
      </w:pPr>
    </w:p>
    <w:p w14:paraId="3E96FEFC" w14:textId="77777777" w:rsidR="006E488A" w:rsidRPr="00BC4674" w:rsidRDefault="006E488A" w:rsidP="006E488A">
      <w:pPr>
        <w:jc w:val="both"/>
        <w:rPr>
          <w:rFonts w:ascii="Arial" w:eastAsia="Arial" w:hAnsi="Arial" w:cs="Arial"/>
          <w:b/>
          <w:sz w:val="24"/>
          <w:szCs w:val="24"/>
          <w:u w:val="single"/>
        </w:rPr>
      </w:pPr>
    </w:p>
    <w:p w14:paraId="41C0EDBA" w14:textId="77777777" w:rsidR="006E488A" w:rsidRPr="00BC4674" w:rsidRDefault="006E488A" w:rsidP="006E488A">
      <w:pPr>
        <w:jc w:val="both"/>
        <w:rPr>
          <w:rFonts w:ascii="Arial" w:eastAsia="Arial" w:hAnsi="Arial" w:cs="Arial"/>
          <w:sz w:val="24"/>
          <w:szCs w:val="24"/>
        </w:rPr>
      </w:pPr>
      <w:r w:rsidRPr="00BC4674">
        <w:rPr>
          <w:rFonts w:ascii="Arial" w:eastAsia="Arial" w:hAnsi="Arial" w:cs="Arial"/>
          <w:sz w:val="24"/>
          <w:szCs w:val="24"/>
        </w:rPr>
        <w:t>“The Predication” is an innovative software solution aimed at streamlining and enhancing the management of student academic outcomes. The system's scope encompasses various functionalities, including result compilation, storage and member registration. It will enable faculty members to efficiently input student assessment data, generate comprehensive reports, and securely store results in a centralized database. Moreover, the platform will offer students the convenience of accessing their results online through personalized accounts, ensuring data privacy through secure authentication protocols.</w:t>
      </w:r>
    </w:p>
    <w:p w14:paraId="216CCCCB" w14:textId="77777777" w:rsidR="006E488A" w:rsidRPr="00BC4674" w:rsidRDefault="006E488A" w:rsidP="006E488A">
      <w:pPr>
        <w:ind w:left="567"/>
        <w:jc w:val="both"/>
        <w:rPr>
          <w:rFonts w:ascii="Arial" w:eastAsia="Arial" w:hAnsi="Arial" w:cs="Arial"/>
          <w:sz w:val="24"/>
          <w:szCs w:val="24"/>
        </w:rPr>
      </w:pPr>
    </w:p>
    <w:p w14:paraId="65F94184" w14:textId="77777777" w:rsidR="006E488A" w:rsidRPr="00BC4674" w:rsidRDefault="006E488A" w:rsidP="006E488A">
      <w:pPr>
        <w:jc w:val="both"/>
        <w:rPr>
          <w:rFonts w:ascii="Arial" w:eastAsia="Arial" w:hAnsi="Arial" w:cs="Arial"/>
          <w:sz w:val="24"/>
          <w:szCs w:val="24"/>
        </w:rPr>
      </w:pPr>
      <w:r w:rsidRPr="00BC4674">
        <w:rPr>
          <w:rFonts w:ascii="Arial" w:eastAsia="Arial" w:hAnsi="Arial" w:cs="Arial"/>
          <w:sz w:val="24"/>
          <w:szCs w:val="24"/>
        </w:rPr>
        <w:t>A unique feature of the system involves predictive analytics in which students can generate their results. Also, if students enter their targeted grade, the system will suggest the scores/grades they require in the further modules to achieve the targeted grade.</w:t>
      </w:r>
    </w:p>
    <w:p w14:paraId="26534084" w14:textId="77777777" w:rsidR="006E488A" w:rsidRPr="00BC4674" w:rsidRDefault="006E488A" w:rsidP="006E488A">
      <w:pPr>
        <w:ind w:left="567"/>
        <w:jc w:val="both"/>
        <w:rPr>
          <w:rFonts w:ascii="Arial" w:eastAsia="Arial" w:hAnsi="Arial" w:cs="Arial"/>
          <w:sz w:val="24"/>
          <w:szCs w:val="24"/>
        </w:rPr>
      </w:pPr>
    </w:p>
    <w:p w14:paraId="62DEE071" w14:textId="77777777" w:rsidR="006E488A" w:rsidRPr="00BC4674" w:rsidRDefault="006E488A" w:rsidP="006E488A">
      <w:pPr>
        <w:jc w:val="both"/>
        <w:rPr>
          <w:rFonts w:ascii="Arial" w:eastAsia="Arial" w:hAnsi="Arial" w:cs="Arial"/>
          <w:sz w:val="24"/>
          <w:szCs w:val="24"/>
        </w:rPr>
      </w:pPr>
      <w:r w:rsidRPr="00BC4674">
        <w:rPr>
          <w:rFonts w:ascii="Arial" w:eastAsia="Arial" w:hAnsi="Arial" w:cs="Arial"/>
          <w:sz w:val="24"/>
          <w:szCs w:val="24"/>
        </w:rPr>
        <w:t>Furthermore, the system will enable faculty advisors to provide targeted guidance to students based on their performance analysis. For that the faculty advisors can view the student results and if needed, can prepare personalized learning plan. This interventionist approach seeks to promote student retention and academic excellence.</w:t>
      </w:r>
    </w:p>
    <w:p w14:paraId="1B553CC0" w14:textId="77777777" w:rsidR="006E488A" w:rsidRPr="00BC4674" w:rsidRDefault="006E488A" w:rsidP="006E488A">
      <w:pPr>
        <w:ind w:left="567"/>
        <w:jc w:val="both"/>
        <w:rPr>
          <w:rFonts w:ascii="Arial" w:eastAsia="Arial" w:hAnsi="Arial" w:cs="Arial"/>
          <w:sz w:val="24"/>
          <w:szCs w:val="24"/>
        </w:rPr>
      </w:pPr>
    </w:p>
    <w:p w14:paraId="3008423B" w14:textId="77777777" w:rsidR="006E488A" w:rsidRPr="00BC4674" w:rsidRDefault="006E488A" w:rsidP="006E488A">
      <w:pPr>
        <w:jc w:val="both"/>
        <w:rPr>
          <w:rFonts w:ascii="Arial" w:eastAsia="Arial" w:hAnsi="Arial" w:cs="Arial"/>
          <w:i/>
          <w:iCs/>
          <w:sz w:val="24"/>
          <w:szCs w:val="24"/>
        </w:rPr>
      </w:pPr>
      <w:r w:rsidRPr="00BC4674">
        <w:rPr>
          <w:rFonts w:ascii="Arial" w:eastAsia="Arial" w:hAnsi="Arial" w:cs="Arial"/>
          <w:sz w:val="24"/>
          <w:szCs w:val="24"/>
        </w:rPr>
        <w:t>Through integration with the university's existing systems, such as the student information system and learning management system, “The Predication” aims to revolutionize result management, foster data-driven decision-making, and ultimately elevate the university's educational quality and student experience</w:t>
      </w:r>
      <w:r w:rsidRPr="00BC4674">
        <w:rPr>
          <w:rFonts w:ascii="Arial" w:eastAsia="Arial" w:hAnsi="Arial" w:cs="Arial"/>
          <w:i/>
          <w:iCs/>
          <w:sz w:val="24"/>
          <w:szCs w:val="24"/>
        </w:rPr>
        <w:t>.</w:t>
      </w:r>
    </w:p>
    <w:p w14:paraId="47E198EA" w14:textId="77777777" w:rsidR="006E488A" w:rsidRPr="00BC4674" w:rsidRDefault="006E488A" w:rsidP="006E488A">
      <w:pPr>
        <w:jc w:val="both"/>
        <w:rPr>
          <w:rFonts w:ascii="Arial" w:eastAsia="Arial" w:hAnsi="Arial" w:cs="Arial"/>
          <w:i/>
          <w:iCs/>
          <w:sz w:val="24"/>
          <w:szCs w:val="24"/>
        </w:rPr>
      </w:pPr>
    </w:p>
    <w:p w14:paraId="5E6C39DA" w14:textId="77777777" w:rsidR="00C936D0" w:rsidRDefault="00C936D0"/>
    <w:sectPr w:rsidR="00C936D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F3D6A" w14:textId="77777777" w:rsidR="00AC5333" w:rsidRDefault="00AC5333" w:rsidP="006E488A">
      <w:r>
        <w:separator/>
      </w:r>
    </w:p>
  </w:endnote>
  <w:endnote w:type="continuationSeparator" w:id="0">
    <w:p w14:paraId="0180B85D" w14:textId="77777777" w:rsidR="00AC5333" w:rsidRDefault="00AC5333" w:rsidP="006E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8900821"/>
      <w:docPartObj>
        <w:docPartGallery w:val="Page Numbers (Bottom of Page)"/>
        <w:docPartUnique/>
      </w:docPartObj>
    </w:sdtPr>
    <w:sdtEndPr>
      <w:rPr>
        <w:noProof/>
      </w:rPr>
    </w:sdtEndPr>
    <w:sdtContent>
      <w:p w14:paraId="6430839D" w14:textId="1B0A9DA5" w:rsidR="009D24DC" w:rsidRDefault="009D24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A95ED4" w14:textId="77777777" w:rsidR="009D24DC" w:rsidRDefault="009D2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4D329" w14:textId="77777777" w:rsidR="00AC5333" w:rsidRDefault="00AC5333" w:rsidP="006E488A">
      <w:r>
        <w:separator/>
      </w:r>
    </w:p>
  </w:footnote>
  <w:footnote w:type="continuationSeparator" w:id="0">
    <w:p w14:paraId="5CB9131F" w14:textId="77777777" w:rsidR="00AC5333" w:rsidRDefault="00AC5333" w:rsidP="006E48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1A6D7" w14:textId="3A7D6EA6" w:rsidR="006E488A" w:rsidRDefault="006E488A">
    <w:pPr>
      <w:pStyle w:val="Header"/>
    </w:pPr>
    <w:r>
      <w:t>CS5002NI – Software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8A"/>
    <w:rsid w:val="006E488A"/>
    <w:rsid w:val="009D24DC"/>
    <w:rsid w:val="00AC5333"/>
    <w:rsid w:val="00C0438A"/>
    <w:rsid w:val="00C936D0"/>
    <w:rsid w:val="00CF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1761A"/>
  <w15:chartTrackingRefBased/>
  <w15:docId w15:val="{46C4B355-1AB9-4945-A500-80AD8216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88A"/>
    <w:pPr>
      <w:spacing w:after="0" w:line="240" w:lineRule="auto"/>
    </w:pPr>
    <w:rPr>
      <w:rFonts w:ascii="Times New Roman" w:eastAsia="Times New Roman" w:hAnsi="Times New Roman" w:cs="Times New Roman"/>
      <w:kern w:val="0"/>
      <w:sz w:val="20"/>
      <w:szCs w:val="20"/>
      <w:lang w:val="en-GB" w:eastAsia="en-GB"/>
      <w14:ligatures w14:val="none"/>
    </w:rPr>
  </w:style>
  <w:style w:type="paragraph" w:styleId="Heading4">
    <w:name w:val="heading 4"/>
    <w:basedOn w:val="Normal"/>
    <w:next w:val="Normal"/>
    <w:link w:val="Heading4Char"/>
    <w:uiPriority w:val="9"/>
    <w:unhideWhenUsed/>
    <w:qFormat/>
    <w:rsid w:val="006E488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E488A"/>
    <w:rPr>
      <w:rFonts w:asciiTheme="majorHAnsi" w:eastAsiaTheme="majorEastAsia" w:hAnsiTheme="majorHAnsi" w:cstheme="majorBidi"/>
      <w:i/>
      <w:iCs/>
      <w:color w:val="2F5496" w:themeColor="accent1" w:themeShade="BF"/>
      <w:kern w:val="0"/>
      <w:sz w:val="20"/>
      <w:szCs w:val="20"/>
      <w:lang w:val="en-GB" w:eastAsia="en-GB"/>
      <w14:ligatures w14:val="none"/>
    </w:rPr>
  </w:style>
  <w:style w:type="paragraph" w:styleId="Header">
    <w:name w:val="header"/>
    <w:basedOn w:val="Normal"/>
    <w:link w:val="HeaderChar"/>
    <w:uiPriority w:val="99"/>
    <w:unhideWhenUsed/>
    <w:rsid w:val="006E488A"/>
    <w:pPr>
      <w:tabs>
        <w:tab w:val="center" w:pos="4680"/>
        <w:tab w:val="right" w:pos="9360"/>
      </w:tabs>
    </w:pPr>
  </w:style>
  <w:style w:type="character" w:customStyle="1" w:styleId="HeaderChar">
    <w:name w:val="Header Char"/>
    <w:basedOn w:val="DefaultParagraphFont"/>
    <w:link w:val="Header"/>
    <w:uiPriority w:val="99"/>
    <w:rsid w:val="006E488A"/>
    <w:rPr>
      <w:rFonts w:ascii="Times New Roman" w:eastAsia="Times New Roman" w:hAnsi="Times New Roman" w:cs="Times New Roman"/>
      <w:kern w:val="0"/>
      <w:sz w:val="20"/>
      <w:szCs w:val="20"/>
      <w:lang w:val="en-GB" w:eastAsia="en-GB"/>
      <w14:ligatures w14:val="none"/>
    </w:rPr>
  </w:style>
  <w:style w:type="paragraph" w:styleId="Footer">
    <w:name w:val="footer"/>
    <w:basedOn w:val="Normal"/>
    <w:link w:val="FooterChar"/>
    <w:uiPriority w:val="99"/>
    <w:unhideWhenUsed/>
    <w:rsid w:val="006E488A"/>
    <w:pPr>
      <w:tabs>
        <w:tab w:val="center" w:pos="4680"/>
        <w:tab w:val="right" w:pos="9360"/>
      </w:tabs>
    </w:pPr>
  </w:style>
  <w:style w:type="character" w:customStyle="1" w:styleId="FooterChar">
    <w:name w:val="Footer Char"/>
    <w:basedOn w:val="DefaultParagraphFont"/>
    <w:link w:val="Footer"/>
    <w:uiPriority w:val="99"/>
    <w:rsid w:val="006E488A"/>
    <w:rPr>
      <w:rFonts w:ascii="Times New Roman" w:eastAsia="Times New Roman" w:hAnsi="Times New Roman" w:cs="Times New Roman"/>
      <w:kern w:val="0"/>
      <w:sz w:val="20"/>
      <w:szCs w:val="20"/>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Akchayat Bikram Joshi</dc:creator>
  <cp:keywords/>
  <dc:description/>
  <cp:lastModifiedBy>Akchayat Bikram Joshi</cp:lastModifiedBy>
  <cp:revision>3</cp:revision>
  <dcterms:created xsi:type="dcterms:W3CDTF">2024-04-29T02:37:00Z</dcterms:created>
  <dcterms:modified xsi:type="dcterms:W3CDTF">2024-04-29T02:39:00Z</dcterms:modified>
</cp:coreProperties>
</file>