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11-9-2020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 &amp; MO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2ND RATER: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TIME DURATION: END TIME: 02:48 START TIME: 01:19 = 00:01:29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boy is kicking the soccer ball.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sun is shining through the window.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&amp;hm &amp;um &amp;uh the soccer ball count [//] came inside and break the window.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 and so the man is looking out the window where the soccer ball came in.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somebody will have face some consequences.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 on number two I think I did that wrong cause the soccer ball was coming in the window.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man was catching the ball.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he was looking out the window see where the ball came in.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is that good.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