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8.25.2020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03:12 START TIME: 00:13  = 00:02:59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order &amp;t to make a peanut+butter and jelly sandwich you have to have three ingredients.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need &amp;uh a [/] &amp;b a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need peanut+butter.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you need jelly.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first you take out the butter [//] I mean the bread.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need three [: two] [* s] slices.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you take the first.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you also need &amp;uh to open up your peanut+butter &lt;and your&gt; [//] and the jelly.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you [/] you also need a knife.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you take the &amp;uh peanut+butter out and &lt;put it&gt; [//] spread it across the first the &amp;s &amp;s slisa [//] slice of butter [//] of [/] of bread.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you &amp;f &amp;s spread it across the a the whole &amp;s slice of butter [//] &amp;b bread.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you take out some jelly and cover it on top of the peanut+butter.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spread it all the way around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then you pick up the second slice of bread.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put it on top of the jelly.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take your knife slide it in &amp;s slide and cut the butter [: bread] [* u] in half.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you get a cup of &lt;old but&gt; [//] &lt;old bread&gt; [//] &amp;uh cold white milk.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you eat its first slice of peanut+butter [//] I mean butter [: peanut+butter] [* s] and [/] and eat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then get the second sleece [: slice] [* phon] and eat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 you lay back and rub your stomach.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