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00:35 Start Time 00:19 = 00:00:16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take the ball kick it up in the air.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the come [//] came running [* u] and back to him.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