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8-12-2020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00:51 START TIME: 00:20 = 00:00:31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forgot what that was.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was actually &amp;um a soccer ball or something.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okay so a kid was outside playing.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he accidentally kicked the ball through this man’s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he was really surprised that it happened to him.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got up.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he said &amp;um I wonder where the soccer ball came from.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that’s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that’s [/] that’s &amp;uh.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she [//] he doesn’t see the kid again.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thought he saw the kid again.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 okay.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