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8-07-2020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03:15 START TIME: 00:07 = 00:03:08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 dad marries &amp;um lady with two stepdaughters.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she’s introduced by father.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very soon there after it goes south for til [//] Cinderella.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&lt;she tells&gt; [//] she gets bossed by this &amp;uh stepdaughters.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&amp;um she meets lufer [//] lucifer the cat &amp;um.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&amp;m &amp;ah &lt;she goes&gt; [/] &amp;um &lt;she goes to&gt; [//] she sees the castle and hears there’s a [/] a [/] a ball.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she &amp;um makes up &amp;ih &lt;she make &amp;uh&gt; [//] she creates her own dress with the mice help.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&amp;um &amp;t fashion the ball.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she goes downstairs to see her sisters [//] or stepsisters.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they destroy the dress.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she goes outside crying.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 [/] &amp;uh her fairy godmother comes along and turns the mouse into &amp;um horses and creates &amp;uh &amp;uh gow [//] or a ball [: dress] [* u].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&amp;g &amp;uh &amp;p &amp;uh wagon [//] or shit &amp;um &amp;uh she creates a ball [: dress] [* u] for her.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 &amp;um and a dress.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very [/] very pretty dress.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she goes to the ball.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gets to dance with the prince.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&amp;um she gets reminded that [/] that it’s midnight.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 fairy godmothers told her that she’s gotta be home by midnight.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she races home.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&amp;um she [//] this is with &lt;the people&gt; [//] the mice that became horses and that kind of stuff.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she happily remembers the other slipper.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&amp;um she hears about the other slipper.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&lt;she comes to the&gt; [//] &amp;um she gets put at her [/] her [/] her [/] &amp;ah her stepmother puts &lt;her in&gt; [/] her in the I guess high chamber [* u].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 anyway she’s long way away from 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&lt;while he try&gt; [//] where they try on the hue [//] &lt;the shoe for the&gt; [//] &amp;f finding the shoe for the dress.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&amp;um anyway it doesn’t fit the two.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Cinderella with the mice’s helpers runs downstairs.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the shoe fits her.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I think they live happily ever after.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