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11.18.20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MO &amp;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01:56  START TIME: 00:28 = 01:28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have to &amp;uh get a loaf of bread.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take out two pieces of bread.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you get the peanut+butter and the jelly.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you start with the peanut+butter and &amp;uh &amp;s &amp;s spread it on the one piece of bread.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then you take the jelly and &amp;s spread it on the [/] &amp;n the &amp;uh second piece of bread.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then you &amp;uh &amp;uh &amp;uh &amp;uh close it or I don’t know how to say that.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just put the &amp;uh &amp;uh bread together with the peanut+butter and the jelly in the inside.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that’s how you make a sandwich.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