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00024189">
        <w:rPr>
          <w:rFonts w:ascii="Roboto" w:eastAsia="Roboto" w:hAnsi="Roboto" w:cs="Roboto"/>
          <w:b/>
          <w:sz w:val="40"/>
          <w:szCs w:val="40"/>
        </w:rPr>
        <w:t>Assignment 6</w:t>
      </w:r>
    </w:p>
    <w:p w:rsidR="00024189" w:rsidRDefault="00024189">
      <w:r>
        <w:t xml:space="preserve">1. What exactly is an application tree? </w:t>
      </w:r>
    </w:p>
    <w:p w:rsidR="005E4037" w:rsidRDefault="005E4037" w:rsidP="005E4037">
      <w:pPr>
        <w:pStyle w:val="ListParagraph"/>
      </w:pPr>
    </w:p>
    <w:p w:rsidR="005E4037" w:rsidRPr="005E4037" w:rsidRDefault="005E4037" w:rsidP="005E4037">
      <w:pPr>
        <w:pStyle w:val="ListParagraph"/>
        <w:numPr>
          <w:ilvl w:val="0"/>
          <w:numId w:val="5"/>
        </w:numPr>
        <w:rPr>
          <w:color w:val="548DD4" w:themeColor="text2" w:themeTint="99"/>
        </w:rPr>
      </w:pPr>
      <w:r w:rsidRPr="005E4037">
        <w:rPr>
          <w:color w:val="548DD4" w:themeColor="text2" w:themeTint="99"/>
        </w:rPr>
        <w:t xml:space="preserve">Storing naturally hierarchical data: Trees are used to store the data in the hierarchical structure. For </w:t>
      </w:r>
      <w:proofErr w:type="spellStart"/>
      <w:r>
        <w:rPr>
          <w:color w:val="548DD4" w:themeColor="text2" w:themeTint="99"/>
        </w:rPr>
        <w:t>eg</w:t>
      </w:r>
      <w:proofErr w:type="spellEnd"/>
      <w:r w:rsidRPr="005E4037">
        <w:rPr>
          <w:color w:val="548DD4" w:themeColor="text2" w:themeTint="99"/>
        </w:rPr>
        <w:t>, the file system. The file system stored on the disc drive, the file and folder are in the form of the naturally hierarchical data and stored in the form of trees.</w:t>
      </w:r>
    </w:p>
    <w:p w:rsidR="005E4037" w:rsidRPr="005E4037" w:rsidRDefault="005E4037" w:rsidP="005E4037">
      <w:pPr>
        <w:pStyle w:val="ListParagraph"/>
        <w:numPr>
          <w:ilvl w:val="0"/>
          <w:numId w:val="5"/>
        </w:numPr>
        <w:rPr>
          <w:color w:val="548DD4" w:themeColor="text2" w:themeTint="99"/>
        </w:rPr>
      </w:pPr>
      <w:r w:rsidRPr="005E4037">
        <w:rPr>
          <w:color w:val="548DD4" w:themeColor="text2" w:themeTint="99"/>
        </w:rPr>
        <w:t xml:space="preserve">Organize data: It is used to organize data for efficient insertion, deletion and searching. For example, a binary tree has a </w:t>
      </w:r>
      <w:proofErr w:type="spellStart"/>
      <w:r w:rsidRPr="005E4037">
        <w:rPr>
          <w:color w:val="548DD4" w:themeColor="text2" w:themeTint="99"/>
        </w:rPr>
        <w:t>logN</w:t>
      </w:r>
      <w:proofErr w:type="spellEnd"/>
      <w:r w:rsidRPr="005E4037">
        <w:rPr>
          <w:color w:val="548DD4" w:themeColor="text2" w:themeTint="99"/>
        </w:rPr>
        <w:t xml:space="preserve"> time for searching an element.</w:t>
      </w:r>
    </w:p>
    <w:p w:rsidR="005E4037" w:rsidRPr="005E4037" w:rsidRDefault="005E4037" w:rsidP="005E4037">
      <w:pPr>
        <w:pStyle w:val="ListParagraph"/>
        <w:numPr>
          <w:ilvl w:val="0"/>
          <w:numId w:val="5"/>
        </w:numPr>
        <w:rPr>
          <w:color w:val="548DD4" w:themeColor="text2" w:themeTint="99"/>
        </w:rPr>
      </w:pPr>
      <w:proofErr w:type="spellStart"/>
      <w:r w:rsidRPr="005E4037">
        <w:rPr>
          <w:color w:val="548DD4" w:themeColor="text2" w:themeTint="99"/>
        </w:rPr>
        <w:t>Trie</w:t>
      </w:r>
      <w:proofErr w:type="spellEnd"/>
      <w:r w:rsidRPr="005E4037">
        <w:rPr>
          <w:color w:val="548DD4" w:themeColor="text2" w:themeTint="99"/>
        </w:rPr>
        <w:t>: It is a special kind of tree that is used to store the dictionary. It is a fast and efficient way for dynamic spell checking.</w:t>
      </w:r>
    </w:p>
    <w:p w:rsidR="005E4037" w:rsidRPr="005E4037" w:rsidRDefault="005E4037" w:rsidP="005E4037">
      <w:pPr>
        <w:pStyle w:val="ListParagraph"/>
        <w:numPr>
          <w:ilvl w:val="0"/>
          <w:numId w:val="5"/>
        </w:numPr>
        <w:rPr>
          <w:color w:val="548DD4" w:themeColor="text2" w:themeTint="99"/>
        </w:rPr>
      </w:pPr>
      <w:r w:rsidRPr="005E4037">
        <w:rPr>
          <w:color w:val="548DD4" w:themeColor="text2" w:themeTint="99"/>
        </w:rPr>
        <w:t>Heap: It is also a tree data structure implemented using arrays. It is used to implement priority queues.</w:t>
      </w:r>
    </w:p>
    <w:p w:rsidR="005E4037" w:rsidRPr="005E4037" w:rsidRDefault="005E4037" w:rsidP="005E4037">
      <w:pPr>
        <w:pStyle w:val="ListParagraph"/>
        <w:numPr>
          <w:ilvl w:val="0"/>
          <w:numId w:val="5"/>
        </w:numPr>
        <w:rPr>
          <w:color w:val="548DD4" w:themeColor="text2" w:themeTint="99"/>
        </w:rPr>
      </w:pPr>
      <w:r w:rsidRPr="005E4037">
        <w:rPr>
          <w:color w:val="548DD4" w:themeColor="text2" w:themeTint="99"/>
        </w:rPr>
        <w:t xml:space="preserve">B-Tree and </w:t>
      </w:r>
      <w:proofErr w:type="spellStart"/>
      <w:r w:rsidRPr="005E4037">
        <w:rPr>
          <w:color w:val="548DD4" w:themeColor="text2" w:themeTint="99"/>
        </w:rPr>
        <w:t>B+Tree</w:t>
      </w:r>
      <w:proofErr w:type="spellEnd"/>
      <w:r w:rsidRPr="005E4037">
        <w:rPr>
          <w:color w:val="548DD4" w:themeColor="text2" w:themeTint="99"/>
        </w:rPr>
        <w:t xml:space="preserve">: B-Tree and </w:t>
      </w:r>
      <w:proofErr w:type="spellStart"/>
      <w:r w:rsidRPr="005E4037">
        <w:rPr>
          <w:color w:val="548DD4" w:themeColor="text2" w:themeTint="99"/>
        </w:rPr>
        <w:t>B+Tree</w:t>
      </w:r>
      <w:proofErr w:type="spellEnd"/>
      <w:r w:rsidRPr="005E4037">
        <w:rPr>
          <w:color w:val="548DD4" w:themeColor="text2" w:themeTint="99"/>
        </w:rPr>
        <w:t xml:space="preserve"> are the tree data structures used to implement indexing in databases.</w:t>
      </w:r>
    </w:p>
    <w:p w:rsidR="005E5E61" w:rsidRPr="005E4037" w:rsidRDefault="005E4037" w:rsidP="005E4037">
      <w:pPr>
        <w:pStyle w:val="ListParagraph"/>
        <w:numPr>
          <w:ilvl w:val="0"/>
          <w:numId w:val="5"/>
        </w:numPr>
        <w:rPr>
          <w:color w:val="548DD4" w:themeColor="text2" w:themeTint="99"/>
        </w:rPr>
      </w:pPr>
      <w:r w:rsidRPr="005E4037">
        <w:rPr>
          <w:color w:val="548DD4" w:themeColor="text2" w:themeTint="99"/>
        </w:rPr>
        <w:t>Routing table: The tree data structure is also used to store the data in routing tables in the routers.</w:t>
      </w:r>
    </w:p>
    <w:p w:rsidR="005E4037" w:rsidRDefault="005E4037" w:rsidP="005E4037"/>
    <w:p w:rsidR="005E4037" w:rsidRDefault="005E4037" w:rsidP="005E4037"/>
    <w:p w:rsidR="00024189" w:rsidRDefault="00024189">
      <w:r>
        <w:t xml:space="preserve">2. What is pre-order tree traversal and how does it work? </w:t>
      </w:r>
    </w:p>
    <w:p w:rsidR="005E5E61" w:rsidRPr="009B0E70" w:rsidRDefault="005E5E61" w:rsidP="005E5E61">
      <w:pPr>
        <w:rPr>
          <w:color w:val="548DD4" w:themeColor="text2" w:themeTint="99"/>
        </w:rPr>
      </w:pPr>
      <w:r w:rsidRPr="009B0E70">
        <w:rPr>
          <w:color w:val="548DD4" w:themeColor="text2" w:themeTint="99"/>
        </w:rPr>
        <w:t>Pre-order traversal is one of the many ways to traverse a tree. It is mainly used when a tree needs to be duplicated.</w:t>
      </w:r>
    </w:p>
    <w:p w:rsidR="005E5E61" w:rsidRPr="009B0E70" w:rsidRDefault="005E5E61" w:rsidP="005E5E61">
      <w:pPr>
        <w:rPr>
          <w:color w:val="548DD4" w:themeColor="text2" w:themeTint="99"/>
        </w:rPr>
      </w:pPr>
      <w:r w:rsidRPr="009B0E70">
        <w:rPr>
          <w:color w:val="548DD4" w:themeColor="text2" w:themeTint="99"/>
        </w:rPr>
        <w:t>Algorithm is :</w:t>
      </w:r>
    </w:p>
    <w:p w:rsidR="005E5E61" w:rsidRPr="009B0E70" w:rsidRDefault="005E5E61" w:rsidP="009B0E70">
      <w:pPr>
        <w:pStyle w:val="ListParagraph"/>
        <w:numPr>
          <w:ilvl w:val="0"/>
          <w:numId w:val="2"/>
        </w:numPr>
        <w:rPr>
          <w:color w:val="548DD4" w:themeColor="text2" w:themeTint="99"/>
        </w:rPr>
      </w:pPr>
      <w:r w:rsidRPr="009B0E70">
        <w:rPr>
          <w:color w:val="548DD4" w:themeColor="text2" w:themeTint="99"/>
        </w:rPr>
        <w:t>Visit the root</w:t>
      </w:r>
    </w:p>
    <w:p w:rsidR="005E5E61" w:rsidRPr="009B0E70" w:rsidRDefault="005E5E61" w:rsidP="009B0E70">
      <w:pPr>
        <w:pStyle w:val="ListParagraph"/>
        <w:numPr>
          <w:ilvl w:val="0"/>
          <w:numId w:val="2"/>
        </w:numPr>
        <w:rPr>
          <w:color w:val="548DD4" w:themeColor="text2" w:themeTint="99"/>
        </w:rPr>
      </w:pPr>
      <w:r w:rsidRPr="009B0E70">
        <w:rPr>
          <w:color w:val="548DD4" w:themeColor="text2" w:themeTint="99"/>
        </w:rPr>
        <w:t xml:space="preserve">Recursively traverse the left </w:t>
      </w:r>
      <w:proofErr w:type="spellStart"/>
      <w:r w:rsidRPr="009B0E70">
        <w:rPr>
          <w:color w:val="548DD4" w:themeColor="text2" w:themeTint="99"/>
        </w:rPr>
        <w:t>subtree</w:t>
      </w:r>
      <w:proofErr w:type="spellEnd"/>
    </w:p>
    <w:p w:rsidR="005E5E61" w:rsidRDefault="005E5E61" w:rsidP="009B0E70">
      <w:pPr>
        <w:pStyle w:val="ListParagraph"/>
        <w:numPr>
          <w:ilvl w:val="0"/>
          <w:numId w:val="2"/>
        </w:numPr>
        <w:rPr>
          <w:color w:val="548DD4" w:themeColor="text2" w:themeTint="99"/>
        </w:rPr>
      </w:pPr>
      <w:r w:rsidRPr="009B0E70">
        <w:rPr>
          <w:color w:val="548DD4" w:themeColor="text2" w:themeTint="99"/>
        </w:rPr>
        <w:t xml:space="preserve">Recursively traverse the right </w:t>
      </w:r>
      <w:proofErr w:type="spellStart"/>
      <w:r w:rsidRPr="009B0E70">
        <w:rPr>
          <w:color w:val="548DD4" w:themeColor="text2" w:themeTint="99"/>
        </w:rPr>
        <w:t>subtree</w:t>
      </w:r>
      <w:proofErr w:type="spellEnd"/>
    </w:p>
    <w:p w:rsidR="004C3649" w:rsidRPr="009B0E70" w:rsidRDefault="004C3649" w:rsidP="004C3649">
      <w:pPr>
        <w:pStyle w:val="ListParagraph"/>
        <w:rPr>
          <w:color w:val="548DD4" w:themeColor="text2" w:themeTint="99"/>
        </w:rPr>
      </w:pPr>
      <w:r>
        <w:rPr>
          <w:noProof/>
          <w:color w:val="548DD4" w:themeColor="text2" w:themeTint="99"/>
          <w:lang w:val="en-US" w:eastAsia="en-US"/>
        </w:rPr>
        <w:drawing>
          <wp:inline distT="0" distB="0" distL="0" distR="0">
            <wp:extent cx="2925097" cy="3467100"/>
            <wp:effectExtent l="19050" t="0" r="860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925097" cy="3467100"/>
                    </a:xfrm>
                    <a:prstGeom prst="rect">
                      <a:avLst/>
                    </a:prstGeom>
                    <a:noFill/>
                    <a:ln w="9525">
                      <a:noFill/>
                      <a:miter lim="800000"/>
                      <a:headEnd/>
                      <a:tailEnd/>
                    </a:ln>
                  </pic:spPr>
                </pic:pic>
              </a:graphicData>
            </a:graphic>
          </wp:inline>
        </w:drawing>
      </w:r>
    </w:p>
    <w:p w:rsidR="005E5E61" w:rsidRDefault="005E5E61"/>
    <w:p w:rsidR="004C3649" w:rsidRDefault="004C3649"/>
    <w:p w:rsidR="004C3649" w:rsidRDefault="004C3649"/>
    <w:p w:rsidR="004C3649" w:rsidRDefault="004C3649">
      <w:pPr>
        <w:rPr>
          <w:color w:val="548DD4" w:themeColor="text2" w:themeTint="99"/>
        </w:rPr>
      </w:pPr>
      <w:r w:rsidRPr="004C3649">
        <w:rPr>
          <w:color w:val="548DD4" w:themeColor="text2" w:themeTint="99"/>
        </w:rPr>
        <w:t xml:space="preserve">In above </w:t>
      </w:r>
      <w:proofErr w:type="spellStart"/>
      <w:r w:rsidRPr="004C3649">
        <w:rPr>
          <w:color w:val="548DD4" w:themeColor="text2" w:themeTint="99"/>
        </w:rPr>
        <w:t>eg</w:t>
      </w:r>
      <w:proofErr w:type="spellEnd"/>
      <w:r w:rsidRPr="004C3649">
        <w:rPr>
          <w:color w:val="548DD4" w:themeColor="text2" w:themeTint="99"/>
        </w:rPr>
        <w:t xml:space="preserve">. root is 1, then go left means 2, then go left means 4, now go to root that is 3 the go to left means </w:t>
      </w:r>
    </w:p>
    <w:p w:rsidR="004C3649" w:rsidRPr="004C3649" w:rsidRDefault="004C3649">
      <w:pPr>
        <w:rPr>
          <w:color w:val="548DD4" w:themeColor="text2" w:themeTint="99"/>
        </w:rPr>
      </w:pPr>
      <w:r w:rsidRPr="004C3649">
        <w:rPr>
          <w:color w:val="548DD4" w:themeColor="text2" w:themeTint="99"/>
        </w:rPr>
        <w:t>5, go to lef</w:t>
      </w:r>
      <w:r>
        <w:rPr>
          <w:color w:val="548DD4" w:themeColor="text2" w:themeTint="99"/>
        </w:rPr>
        <w:t>t</w:t>
      </w:r>
      <w:r w:rsidRPr="004C3649">
        <w:rPr>
          <w:color w:val="548DD4" w:themeColor="text2" w:themeTint="99"/>
        </w:rPr>
        <w:t xml:space="preserve"> means 7, go to right 8, go to right so 6</w:t>
      </w:r>
    </w:p>
    <w:p w:rsidR="004C3649" w:rsidRPr="004C3649" w:rsidRDefault="004C3649">
      <w:pPr>
        <w:rPr>
          <w:color w:val="548DD4" w:themeColor="text2" w:themeTint="99"/>
        </w:rPr>
      </w:pPr>
      <w:r w:rsidRPr="004C3649">
        <w:rPr>
          <w:color w:val="548DD4" w:themeColor="text2" w:themeTint="99"/>
        </w:rPr>
        <w:lastRenderedPageBreak/>
        <w:t xml:space="preserve">so the answer for </w:t>
      </w:r>
      <w:proofErr w:type="spellStart"/>
      <w:r w:rsidRPr="004C3649">
        <w:rPr>
          <w:color w:val="548DD4" w:themeColor="text2" w:themeTint="99"/>
        </w:rPr>
        <w:t>preorder</w:t>
      </w:r>
      <w:proofErr w:type="spellEnd"/>
      <w:r w:rsidRPr="004C3649">
        <w:rPr>
          <w:color w:val="548DD4" w:themeColor="text2" w:themeTint="99"/>
        </w:rPr>
        <w:t xml:space="preserve"> would be 1 2 4 3 5 7 8 6</w:t>
      </w:r>
    </w:p>
    <w:p w:rsidR="004C3649" w:rsidRDefault="004C3649"/>
    <w:p w:rsidR="004C3649" w:rsidRDefault="004C3649"/>
    <w:p w:rsidR="00024189" w:rsidRDefault="00024189">
      <w:r>
        <w:t xml:space="preserve">3. What is the problem with the Hanoi Tower? </w:t>
      </w:r>
    </w:p>
    <w:p w:rsidR="005E5E61" w:rsidRDefault="005E5E61"/>
    <w:p w:rsidR="00250EF2" w:rsidRPr="00250EF2" w:rsidRDefault="00250EF2" w:rsidP="00250EF2">
      <w:pPr>
        <w:pStyle w:val="ListParagraph"/>
        <w:numPr>
          <w:ilvl w:val="0"/>
          <w:numId w:val="3"/>
        </w:numPr>
        <w:rPr>
          <w:color w:val="548DD4" w:themeColor="text2" w:themeTint="99"/>
        </w:rPr>
      </w:pPr>
      <w:r w:rsidRPr="00250EF2">
        <w:rPr>
          <w:color w:val="548DD4" w:themeColor="text2" w:themeTint="99"/>
        </w:rPr>
        <w:t>The Tower of Hanoi is a mathematical problem which consists of three rods and multiple disks.</w:t>
      </w:r>
    </w:p>
    <w:p w:rsidR="00250EF2" w:rsidRPr="00250EF2" w:rsidRDefault="00250EF2" w:rsidP="00250EF2">
      <w:pPr>
        <w:pStyle w:val="ListParagraph"/>
        <w:numPr>
          <w:ilvl w:val="0"/>
          <w:numId w:val="3"/>
        </w:numPr>
        <w:rPr>
          <w:color w:val="548DD4" w:themeColor="text2" w:themeTint="99"/>
        </w:rPr>
      </w:pPr>
      <w:r w:rsidRPr="00250EF2">
        <w:rPr>
          <w:color w:val="548DD4" w:themeColor="text2" w:themeTint="99"/>
        </w:rPr>
        <w:t>Initially, all the disks are placed on one rod, one over the other in ascending order of size similar to a cone-shaped tower.</w:t>
      </w:r>
    </w:p>
    <w:p w:rsidR="00250EF2" w:rsidRPr="00250EF2" w:rsidRDefault="00250EF2" w:rsidP="00250EF2">
      <w:pPr>
        <w:rPr>
          <w:color w:val="548DD4" w:themeColor="text2" w:themeTint="99"/>
        </w:rPr>
      </w:pPr>
    </w:p>
    <w:p w:rsidR="00250EF2" w:rsidRPr="00250EF2" w:rsidRDefault="00250EF2" w:rsidP="00250EF2">
      <w:pPr>
        <w:pStyle w:val="ListParagraph"/>
        <w:numPr>
          <w:ilvl w:val="0"/>
          <w:numId w:val="3"/>
        </w:numPr>
        <w:rPr>
          <w:color w:val="548DD4" w:themeColor="text2" w:themeTint="99"/>
        </w:rPr>
      </w:pPr>
      <w:r w:rsidRPr="00250EF2">
        <w:rPr>
          <w:color w:val="548DD4" w:themeColor="text2" w:themeTint="99"/>
        </w:rPr>
        <w:t>The objective of this problem is to move the stack of disks from the initial rod to another rod, following these rules:</w:t>
      </w:r>
    </w:p>
    <w:p w:rsidR="00250EF2" w:rsidRPr="00250EF2" w:rsidRDefault="00250EF2" w:rsidP="00250EF2">
      <w:pPr>
        <w:rPr>
          <w:color w:val="548DD4" w:themeColor="text2" w:themeTint="99"/>
        </w:rPr>
      </w:pPr>
    </w:p>
    <w:p w:rsidR="00250EF2" w:rsidRPr="00250EF2" w:rsidRDefault="00250EF2" w:rsidP="00250EF2">
      <w:pPr>
        <w:pStyle w:val="ListParagraph"/>
        <w:numPr>
          <w:ilvl w:val="0"/>
          <w:numId w:val="3"/>
        </w:numPr>
        <w:rPr>
          <w:color w:val="548DD4" w:themeColor="text2" w:themeTint="99"/>
        </w:rPr>
      </w:pPr>
      <w:r w:rsidRPr="00250EF2">
        <w:rPr>
          <w:color w:val="548DD4" w:themeColor="text2" w:themeTint="99"/>
        </w:rPr>
        <w:t>A disk cannot be placed on top of a smaller disk</w:t>
      </w:r>
    </w:p>
    <w:p w:rsidR="00250EF2" w:rsidRPr="00250EF2" w:rsidRDefault="00250EF2" w:rsidP="00250EF2">
      <w:pPr>
        <w:pStyle w:val="ListParagraph"/>
        <w:numPr>
          <w:ilvl w:val="0"/>
          <w:numId w:val="3"/>
        </w:numPr>
        <w:rPr>
          <w:color w:val="548DD4" w:themeColor="text2" w:themeTint="99"/>
        </w:rPr>
      </w:pPr>
      <w:r w:rsidRPr="00250EF2">
        <w:rPr>
          <w:color w:val="548DD4" w:themeColor="text2" w:themeTint="99"/>
        </w:rPr>
        <w:t>No disk can be placed on top of the smaller disk.</w:t>
      </w:r>
    </w:p>
    <w:p w:rsidR="00C00FF7" w:rsidRPr="00250EF2" w:rsidRDefault="00250EF2" w:rsidP="00250EF2">
      <w:pPr>
        <w:pStyle w:val="ListParagraph"/>
        <w:numPr>
          <w:ilvl w:val="0"/>
          <w:numId w:val="3"/>
        </w:numPr>
        <w:rPr>
          <w:color w:val="548DD4" w:themeColor="text2" w:themeTint="99"/>
        </w:rPr>
      </w:pPr>
      <w:r w:rsidRPr="00250EF2">
        <w:rPr>
          <w:color w:val="548DD4" w:themeColor="text2" w:themeTint="99"/>
        </w:rPr>
        <w:t>The goal is to move all the disks from the leftmost rod to the rightmost rod. To move N disks from one rod to another, 2^</w:t>
      </w:r>
      <w:r w:rsidRPr="00250EF2">
        <w:rPr>
          <w:rFonts w:ascii="Cambria Math" w:hAnsi="Cambria Math" w:cs="Cambria Math"/>
          <w:color w:val="548DD4" w:themeColor="text2" w:themeTint="99"/>
        </w:rPr>
        <w:t>𝑁</w:t>
      </w:r>
      <w:r w:rsidRPr="00250EF2">
        <w:rPr>
          <w:color w:val="548DD4" w:themeColor="text2" w:themeTint="99"/>
        </w:rPr>
        <w:t>−1 steps are required. So, to move 3 disks from starting the rod to the ending rod, a total of 7 steps are required.</w:t>
      </w:r>
    </w:p>
    <w:p w:rsidR="00C00FF7" w:rsidRPr="00250EF2" w:rsidRDefault="00C00FF7">
      <w:pPr>
        <w:rPr>
          <w:color w:val="548DD4" w:themeColor="text2" w:themeTint="99"/>
        </w:rPr>
      </w:pPr>
    </w:p>
    <w:p w:rsidR="00C00FF7" w:rsidRDefault="00C00FF7"/>
    <w:p w:rsidR="00C00FF7" w:rsidRDefault="00C00FF7"/>
    <w:p w:rsidR="00024189" w:rsidRDefault="00024189">
      <w:r>
        <w:t xml:space="preserve">4. Can you explain the distinction between linear and nonlinear data structures? </w:t>
      </w:r>
    </w:p>
    <w:tbl>
      <w:tblPr>
        <w:tblStyle w:val="TableGrid"/>
        <w:tblpPr w:leftFromText="180" w:rightFromText="180" w:vertAnchor="text" w:horzAnchor="margin" w:tblpY="202"/>
        <w:tblW w:w="0" w:type="auto"/>
        <w:tblLook w:val="04A0"/>
      </w:tblPr>
      <w:tblGrid>
        <w:gridCol w:w="5566"/>
        <w:gridCol w:w="5567"/>
      </w:tblGrid>
      <w:tr w:rsidR="00C00FF7" w:rsidTr="00C00FF7">
        <w:tc>
          <w:tcPr>
            <w:tcW w:w="5566" w:type="dxa"/>
          </w:tcPr>
          <w:p w:rsidR="00C00FF7" w:rsidRPr="00B92B9E" w:rsidRDefault="00C00FF7" w:rsidP="00C00FF7">
            <w:pPr>
              <w:rPr>
                <w:rFonts w:ascii="Roboto" w:eastAsia="Roboto" w:hAnsi="Roboto" w:cs="Roboto"/>
                <w:b/>
                <w:color w:val="548DD4" w:themeColor="text2" w:themeTint="99"/>
                <w:sz w:val="40"/>
                <w:szCs w:val="40"/>
              </w:rPr>
            </w:pPr>
            <w:r w:rsidRPr="00B92B9E">
              <w:rPr>
                <w:rFonts w:ascii="Roboto" w:eastAsia="Roboto" w:hAnsi="Roboto" w:cs="Roboto"/>
                <w:b/>
                <w:color w:val="548DD4" w:themeColor="text2" w:themeTint="99"/>
                <w:sz w:val="40"/>
                <w:szCs w:val="40"/>
              </w:rPr>
              <w:t>Linear</w:t>
            </w:r>
          </w:p>
        </w:tc>
        <w:tc>
          <w:tcPr>
            <w:tcW w:w="5567" w:type="dxa"/>
          </w:tcPr>
          <w:p w:rsidR="00C00FF7" w:rsidRPr="00B92B9E" w:rsidRDefault="00C00FF7" w:rsidP="00C00FF7">
            <w:pPr>
              <w:rPr>
                <w:rFonts w:ascii="Roboto" w:eastAsia="Roboto" w:hAnsi="Roboto" w:cs="Roboto"/>
                <w:b/>
                <w:color w:val="548DD4" w:themeColor="text2" w:themeTint="99"/>
                <w:sz w:val="40"/>
                <w:szCs w:val="40"/>
              </w:rPr>
            </w:pPr>
            <w:r w:rsidRPr="00B92B9E">
              <w:rPr>
                <w:rFonts w:ascii="Roboto" w:eastAsia="Roboto" w:hAnsi="Roboto" w:cs="Roboto"/>
                <w:b/>
                <w:color w:val="548DD4" w:themeColor="text2" w:themeTint="99"/>
                <w:sz w:val="40"/>
                <w:szCs w:val="40"/>
              </w:rPr>
              <w:t>Non Linear</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A linear data structure is a data structure that has data elements in sequential order.</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Non Linear data structure stores data in a non-sequential manner.</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Array, Linked List, Stack, and Queue are some common examples of linear data structures</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Trees and graphs are the most common nonlinear data structures.</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We can insert/delete elements in sequential orders</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It is not possible to insert elements, delete elements or go through the elements in sequential order</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 xml:space="preserve">Memory </w:t>
            </w:r>
            <w:r w:rsidRPr="00B92B9E">
              <w:rPr>
                <w:color w:val="548DD4" w:themeColor="text2" w:themeTint="99"/>
              </w:rPr>
              <w:t>utilization</w:t>
            </w:r>
            <w:r w:rsidRPr="00B92B9E">
              <w:rPr>
                <w:color w:val="548DD4" w:themeColor="text2" w:themeTint="99"/>
              </w:rPr>
              <w:t xml:space="preserve"> is inefficient</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Memory utilization is efficient</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Easier to implement</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Difficult to implement</w:t>
            </w:r>
          </w:p>
        </w:tc>
      </w:tr>
      <w:tr w:rsidR="00C00FF7" w:rsidTr="00C00FF7">
        <w:tc>
          <w:tcPr>
            <w:tcW w:w="5566" w:type="dxa"/>
          </w:tcPr>
          <w:p w:rsidR="00C00FF7" w:rsidRPr="00B92B9E" w:rsidRDefault="00C00FF7" w:rsidP="00C00FF7">
            <w:pPr>
              <w:spacing w:line="276" w:lineRule="auto"/>
              <w:rPr>
                <w:color w:val="548DD4" w:themeColor="text2" w:themeTint="99"/>
              </w:rPr>
            </w:pPr>
            <w:r w:rsidRPr="00B92B9E">
              <w:rPr>
                <w:color w:val="548DD4" w:themeColor="text2" w:themeTint="99"/>
              </w:rPr>
              <w:t>Single level</w:t>
            </w:r>
          </w:p>
        </w:tc>
        <w:tc>
          <w:tcPr>
            <w:tcW w:w="5567" w:type="dxa"/>
          </w:tcPr>
          <w:p w:rsidR="00C00FF7" w:rsidRPr="00B92B9E" w:rsidRDefault="00C00FF7" w:rsidP="00C00FF7">
            <w:pPr>
              <w:spacing w:line="276" w:lineRule="auto"/>
              <w:rPr>
                <w:color w:val="548DD4" w:themeColor="text2" w:themeTint="99"/>
              </w:rPr>
            </w:pPr>
            <w:r w:rsidRPr="00B92B9E">
              <w:rPr>
                <w:color w:val="548DD4" w:themeColor="text2" w:themeTint="99"/>
              </w:rPr>
              <w:t>Multi level</w:t>
            </w:r>
          </w:p>
        </w:tc>
      </w:tr>
    </w:tbl>
    <w:p w:rsidR="005E5E61" w:rsidRDefault="005E5E61"/>
    <w:p w:rsidR="00C00FF7" w:rsidRDefault="00C00FF7"/>
    <w:p w:rsidR="00C00FF7" w:rsidRDefault="00C00FF7"/>
    <w:p w:rsidR="00594EDC" w:rsidRDefault="00024189">
      <w:r>
        <w:t>5. What is the distinction between a list and an array</w:t>
      </w:r>
    </w:p>
    <w:p w:rsidR="00B92B9E" w:rsidRDefault="00B92B9E"/>
    <w:p w:rsidR="00B92B9E" w:rsidRDefault="00B92B9E"/>
    <w:tbl>
      <w:tblPr>
        <w:tblStyle w:val="TableGrid"/>
        <w:tblW w:w="0" w:type="auto"/>
        <w:tblLook w:val="04A0"/>
      </w:tblPr>
      <w:tblGrid>
        <w:gridCol w:w="5565"/>
        <w:gridCol w:w="5568"/>
      </w:tblGrid>
      <w:tr w:rsidR="00F0331A" w:rsidTr="009473CD">
        <w:tc>
          <w:tcPr>
            <w:tcW w:w="5565" w:type="dxa"/>
          </w:tcPr>
          <w:p w:rsidR="00F0331A" w:rsidRDefault="00F0331A" w:rsidP="009473CD">
            <w:pPr>
              <w:rPr>
                <w:rFonts w:ascii="Roboto-Regular" w:hAnsi="Roboto-Regular"/>
                <w:color w:val="000000"/>
                <w:sz w:val="28"/>
                <w:szCs w:val="28"/>
              </w:rPr>
            </w:pPr>
            <w:r>
              <w:rPr>
                <w:rFonts w:ascii="Roboto-Regular" w:hAnsi="Roboto-Regular"/>
                <w:color w:val="000000"/>
                <w:sz w:val="28"/>
                <w:szCs w:val="28"/>
              </w:rPr>
              <w:t>LIST</w:t>
            </w:r>
          </w:p>
        </w:tc>
        <w:tc>
          <w:tcPr>
            <w:tcW w:w="5568" w:type="dxa"/>
          </w:tcPr>
          <w:p w:rsidR="00F0331A" w:rsidRDefault="00F0331A" w:rsidP="009473CD">
            <w:pPr>
              <w:rPr>
                <w:rFonts w:ascii="Roboto-Regular" w:hAnsi="Roboto-Regular"/>
                <w:color w:val="000000"/>
                <w:sz w:val="28"/>
                <w:szCs w:val="28"/>
              </w:rPr>
            </w:pPr>
            <w:r>
              <w:rPr>
                <w:rFonts w:ascii="Roboto-Regular" w:hAnsi="Roboto-Regular"/>
                <w:color w:val="000000"/>
                <w:sz w:val="28"/>
                <w:szCs w:val="28"/>
              </w:rPr>
              <w:t>ARRAY</w:t>
            </w:r>
          </w:p>
        </w:tc>
      </w:tr>
      <w:tr w:rsidR="00F0331A" w:rsidTr="009473CD">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It contain elements of multiple data types</w:t>
            </w:r>
          </w:p>
        </w:tc>
        <w:tc>
          <w:tcPr>
            <w:tcW w:w="5568"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It contains same data type</w:t>
            </w:r>
          </w:p>
        </w:tc>
      </w:tr>
      <w:tr w:rsidR="00F0331A" w:rsidTr="009473CD">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only allows sequential access to its elements</w:t>
            </w:r>
          </w:p>
        </w:tc>
        <w:tc>
          <w:tcPr>
            <w:tcW w:w="5568"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allow random access to the elements contained within them</w:t>
            </w:r>
          </w:p>
        </w:tc>
      </w:tr>
      <w:tr w:rsidR="00F0331A" w:rsidTr="009473CD">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used for large lists of data where the total number of items in the list is changing</w:t>
            </w:r>
          </w:p>
        </w:tc>
        <w:tc>
          <w:tcPr>
            <w:tcW w:w="5568"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better suited for small lists of data</w:t>
            </w:r>
          </w:p>
        </w:tc>
      </w:tr>
      <w:tr w:rsidR="00F0331A" w:rsidTr="009473CD">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 xml:space="preserve">There will be only used memory </w:t>
            </w:r>
          </w:p>
        </w:tc>
        <w:tc>
          <w:tcPr>
            <w:tcW w:w="5568"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There can be unused memory(</w:t>
            </w:r>
            <w:proofErr w:type="spellStart"/>
            <w:r w:rsidRPr="0066199F">
              <w:rPr>
                <w:rFonts w:ascii="Roboto-Regular" w:hAnsi="Roboto-Regular"/>
                <w:color w:val="548DD4" w:themeColor="text2" w:themeTint="99"/>
                <w:spacing w:val="2"/>
                <w:sz w:val="28"/>
                <w:szCs w:val="28"/>
              </w:rPr>
              <w:t>used+unused</w:t>
            </w:r>
            <w:proofErr w:type="spellEnd"/>
            <w:r w:rsidRPr="0066199F">
              <w:rPr>
                <w:rFonts w:ascii="Roboto-Regular" w:hAnsi="Roboto-Regular"/>
                <w:color w:val="548DD4" w:themeColor="text2" w:themeTint="99"/>
                <w:spacing w:val="2"/>
                <w:sz w:val="28"/>
                <w:szCs w:val="28"/>
              </w:rPr>
              <w:t>)</w:t>
            </w:r>
          </w:p>
        </w:tc>
      </w:tr>
      <w:tr w:rsidR="00F0331A" w:rsidTr="009473CD">
        <w:tblPrEx>
          <w:tblLook w:val="0000"/>
        </w:tblPrEx>
        <w:trPr>
          <w:trHeight w:val="314"/>
        </w:trPr>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Cannot directly handle arithmetic operations</w:t>
            </w:r>
          </w:p>
          <w:p w:rsidR="00F0331A" w:rsidRPr="0066199F" w:rsidRDefault="00F0331A" w:rsidP="009473CD">
            <w:pPr>
              <w:ind w:left="108"/>
              <w:rPr>
                <w:rFonts w:ascii="Roboto-Regular" w:hAnsi="Roboto-Regular"/>
                <w:color w:val="548DD4" w:themeColor="text2" w:themeTint="99"/>
                <w:spacing w:val="2"/>
                <w:sz w:val="28"/>
                <w:szCs w:val="28"/>
              </w:rPr>
            </w:pPr>
          </w:p>
        </w:tc>
        <w:tc>
          <w:tcPr>
            <w:tcW w:w="5568" w:type="dxa"/>
          </w:tcPr>
          <w:p w:rsidR="00F0331A" w:rsidRPr="0066199F" w:rsidRDefault="00F0331A" w:rsidP="009473CD">
            <w:pPr>
              <w:ind w:left="108"/>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 directly handle arithmetic operations</w:t>
            </w:r>
          </w:p>
        </w:tc>
      </w:tr>
      <w:tr w:rsidR="00F0331A" w:rsidTr="009473CD">
        <w:tblPrEx>
          <w:tblLook w:val="0000"/>
        </w:tblPrEx>
        <w:trPr>
          <w:trHeight w:val="315"/>
        </w:trPr>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Can be nested to contain different type of elements</w:t>
            </w:r>
          </w:p>
          <w:p w:rsidR="00F0331A" w:rsidRPr="0066199F" w:rsidRDefault="00F0331A" w:rsidP="009473CD">
            <w:pPr>
              <w:ind w:left="108"/>
              <w:rPr>
                <w:rFonts w:ascii="Roboto-Regular" w:hAnsi="Roboto-Regular"/>
                <w:color w:val="548DD4" w:themeColor="text2" w:themeTint="99"/>
                <w:spacing w:val="2"/>
                <w:sz w:val="28"/>
                <w:szCs w:val="28"/>
              </w:rPr>
            </w:pPr>
          </w:p>
        </w:tc>
        <w:tc>
          <w:tcPr>
            <w:tcW w:w="5568" w:type="dxa"/>
          </w:tcPr>
          <w:p w:rsidR="00F0331A" w:rsidRPr="0066199F" w:rsidRDefault="00F0331A" w:rsidP="009473CD">
            <w:pPr>
              <w:ind w:left="108"/>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lastRenderedPageBreak/>
              <w:t>Must contain either all nested elements of same size</w:t>
            </w:r>
          </w:p>
        </w:tc>
      </w:tr>
      <w:tr w:rsidR="00F0331A" w:rsidTr="009473CD">
        <w:tblPrEx>
          <w:tblLook w:val="0000"/>
        </w:tblPrEx>
        <w:trPr>
          <w:trHeight w:val="641"/>
        </w:trPr>
        <w:tc>
          <w:tcPr>
            <w:tcW w:w="5565"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lastRenderedPageBreak/>
              <w:t>Consume larger memory for easy addition of elements</w:t>
            </w:r>
          </w:p>
          <w:p w:rsidR="00F0331A" w:rsidRPr="0066199F" w:rsidRDefault="00F0331A" w:rsidP="009473CD">
            <w:pPr>
              <w:ind w:left="108"/>
              <w:rPr>
                <w:rFonts w:ascii="Roboto-Regular" w:hAnsi="Roboto-Regular"/>
                <w:color w:val="548DD4" w:themeColor="text2" w:themeTint="99"/>
                <w:spacing w:val="2"/>
                <w:sz w:val="28"/>
                <w:szCs w:val="28"/>
              </w:rPr>
            </w:pPr>
          </w:p>
        </w:tc>
        <w:tc>
          <w:tcPr>
            <w:tcW w:w="5568" w:type="dxa"/>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Comparatively more compact in memory size</w:t>
            </w:r>
          </w:p>
          <w:p w:rsidR="00F0331A" w:rsidRPr="0066199F" w:rsidRDefault="00F0331A" w:rsidP="009473CD">
            <w:pPr>
              <w:ind w:left="108"/>
              <w:rPr>
                <w:rFonts w:ascii="Roboto-Regular" w:hAnsi="Roboto-Regular"/>
                <w:color w:val="548DD4" w:themeColor="text2" w:themeTint="99"/>
                <w:spacing w:val="2"/>
                <w:sz w:val="28"/>
                <w:szCs w:val="28"/>
              </w:rPr>
            </w:pPr>
          </w:p>
        </w:tc>
      </w:tr>
      <w:tr w:rsidR="00F0331A" w:rsidTr="009473CD">
        <w:tblPrEx>
          <w:tblLook w:val="0000"/>
        </w:tblPrEx>
        <w:trPr>
          <w:trHeight w:val="254"/>
        </w:trPr>
        <w:tc>
          <w:tcPr>
            <w:tcW w:w="5565" w:type="dxa"/>
            <w:vAlign w:val="bottom"/>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There is no need to explicitly import a module for declaration</w:t>
            </w:r>
          </w:p>
        </w:tc>
        <w:tc>
          <w:tcPr>
            <w:tcW w:w="5568" w:type="dxa"/>
            <w:vAlign w:val="bottom"/>
          </w:tcPr>
          <w:p w:rsidR="00F0331A" w:rsidRPr="0066199F" w:rsidRDefault="00F0331A" w:rsidP="009473CD">
            <w:pPr>
              <w:rPr>
                <w:rFonts w:ascii="Roboto-Regular" w:hAnsi="Roboto-Regular"/>
                <w:color w:val="548DD4" w:themeColor="text2" w:themeTint="99"/>
                <w:spacing w:val="2"/>
                <w:sz w:val="28"/>
                <w:szCs w:val="28"/>
              </w:rPr>
            </w:pPr>
            <w:r w:rsidRPr="0066199F">
              <w:rPr>
                <w:rFonts w:ascii="Roboto-Regular" w:hAnsi="Roboto-Regular"/>
                <w:color w:val="548DD4" w:themeColor="text2" w:themeTint="99"/>
                <w:spacing w:val="2"/>
                <w:sz w:val="28"/>
                <w:szCs w:val="28"/>
              </w:rPr>
              <w:t>We need to explicitly import a module for declaration</w:t>
            </w:r>
          </w:p>
        </w:tc>
      </w:tr>
      <w:tr w:rsidR="00F0331A" w:rsidTr="009473CD">
        <w:tblPrEx>
          <w:tblLook w:val="0000"/>
        </w:tblPrEx>
        <w:trPr>
          <w:trHeight w:val="375"/>
        </w:trPr>
        <w:tc>
          <w:tcPr>
            <w:tcW w:w="5565" w:type="dxa"/>
          </w:tcPr>
          <w:p w:rsidR="00F0331A" w:rsidRDefault="00F0331A" w:rsidP="009473CD">
            <w:pPr>
              <w:ind w:left="108"/>
              <w:rPr>
                <w:rFonts w:ascii="Roboto-Regular" w:hAnsi="Roboto-Regular"/>
                <w:color w:val="000000"/>
                <w:sz w:val="28"/>
                <w:szCs w:val="28"/>
              </w:rPr>
            </w:pPr>
          </w:p>
        </w:tc>
        <w:tc>
          <w:tcPr>
            <w:tcW w:w="5568" w:type="dxa"/>
          </w:tcPr>
          <w:p w:rsidR="00F0331A" w:rsidRPr="001B5B5D" w:rsidRDefault="00F0331A" w:rsidP="009473CD">
            <w:pPr>
              <w:ind w:left="108"/>
              <w:rPr>
                <w:rFonts w:ascii="Roboto-Regular" w:hAnsi="Roboto-Regular"/>
                <w:color w:val="000000"/>
                <w:sz w:val="28"/>
                <w:szCs w:val="28"/>
              </w:rPr>
            </w:pPr>
          </w:p>
        </w:tc>
      </w:tr>
    </w:tbl>
    <w:p w:rsidR="00B92B9E" w:rsidRDefault="00B92B9E">
      <w:pPr>
        <w:rPr>
          <w:rFonts w:ascii="Roboto" w:eastAsia="Roboto" w:hAnsi="Roboto" w:cs="Roboto"/>
          <w:b/>
          <w:sz w:val="40"/>
          <w:szCs w:val="40"/>
        </w:rPr>
      </w:pPr>
    </w:p>
    <w:sectPr w:rsidR="00B92B9E" w:rsidSect="00961C6A">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AF9" w:rsidRDefault="00541AF9">
      <w:pPr>
        <w:spacing w:line="240" w:lineRule="auto"/>
      </w:pPr>
      <w:r>
        <w:separator/>
      </w:r>
    </w:p>
  </w:endnote>
  <w:endnote w:type="continuationSeparator" w:id="0">
    <w:p w:rsidR="00541AF9" w:rsidRDefault="00541A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DC36B5">
    <w:r>
      <w:pict>
        <v:rect id="_x0000_i1025" style="width:0;height:1.5pt" o:hralign="center" o:hrstd="t" o:hr="t" fillcolor="#a0a0a0" stroked="f"/>
      </w:pict>
    </w:r>
  </w:p>
  <w:p w:rsidR="00594EDC" w:rsidRDefault="00A26D1E" w:rsidP="00F4104E">
    <w:pPr>
      <w:tabs>
        <w:tab w:val="left" w:pos="7770"/>
      </w:tabs>
    </w:pPr>
    <w:r>
      <w:t xml:space="preserve">                                                                                           </w:t>
    </w:r>
    <w:r w:rsidR="00554D3D">
      <w:t xml:space="preserve">         </w:t>
    </w:r>
    <w:r w:rsidR="00F4104E">
      <w:t>DSA</w:t>
    </w:r>
    <w:r>
      <w:t xml:space="preserve"> | </w:t>
    </w:r>
    <w:r w:rsidR="00554D3D">
      <w:t>Assignment 6</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AF9" w:rsidRDefault="00541AF9">
      <w:pPr>
        <w:spacing w:line="240" w:lineRule="auto"/>
      </w:pPr>
      <w:r>
        <w:separator/>
      </w:r>
    </w:p>
  </w:footnote>
  <w:footnote w:type="continuationSeparator" w:id="0">
    <w:p w:rsidR="00541AF9" w:rsidRDefault="00541A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DC36B5">
          <w:rPr>
            <w:b/>
            <w:sz w:val="24"/>
            <w:szCs w:val="24"/>
          </w:rPr>
          <w:fldChar w:fldCharType="begin"/>
        </w:r>
        <w:r>
          <w:rPr>
            <w:b/>
          </w:rPr>
          <w:instrText xml:space="preserve"> PAGE </w:instrText>
        </w:r>
        <w:r w:rsidR="00DC36B5">
          <w:rPr>
            <w:b/>
            <w:sz w:val="24"/>
            <w:szCs w:val="24"/>
          </w:rPr>
          <w:fldChar w:fldCharType="separate"/>
        </w:r>
        <w:r w:rsidR="005E4037">
          <w:rPr>
            <w:b/>
            <w:noProof/>
          </w:rPr>
          <w:t>1</w:t>
        </w:r>
        <w:r w:rsidR="00DC36B5">
          <w:rPr>
            <w:b/>
            <w:sz w:val="24"/>
            <w:szCs w:val="24"/>
          </w:rPr>
          <w:fldChar w:fldCharType="end"/>
        </w:r>
        <w:r>
          <w:t xml:space="preserve"> of </w:t>
        </w:r>
        <w:r w:rsidR="00DC36B5">
          <w:rPr>
            <w:b/>
            <w:sz w:val="24"/>
            <w:szCs w:val="24"/>
          </w:rPr>
          <w:fldChar w:fldCharType="begin"/>
        </w:r>
        <w:r>
          <w:rPr>
            <w:b/>
          </w:rPr>
          <w:instrText xml:space="preserve"> NUMPAGES  </w:instrText>
        </w:r>
        <w:r w:rsidR="00DC36B5">
          <w:rPr>
            <w:b/>
            <w:sz w:val="24"/>
            <w:szCs w:val="24"/>
          </w:rPr>
          <w:fldChar w:fldCharType="separate"/>
        </w:r>
        <w:r w:rsidR="005E4037">
          <w:rPr>
            <w:b/>
            <w:noProof/>
          </w:rPr>
          <w:t>3</w:t>
        </w:r>
        <w:r w:rsidR="00DC36B5">
          <w:rPr>
            <w:b/>
            <w:sz w:val="24"/>
            <w:szCs w:val="24"/>
          </w:rPr>
          <w:fldChar w:fldCharType="end"/>
        </w:r>
      </w:p>
    </w:sdtContent>
  </w:sdt>
  <w:p w:rsidR="00594EDC" w:rsidRDefault="00DC36B5">
    <w:r w:rsidRPr="00DC36B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116302A"/>
    <w:multiLevelType w:val="hybridMultilevel"/>
    <w:tmpl w:val="F168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F5D14"/>
    <w:multiLevelType w:val="hybridMultilevel"/>
    <w:tmpl w:val="3466A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4423B"/>
    <w:multiLevelType w:val="hybridMultilevel"/>
    <w:tmpl w:val="4226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C36312"/>
    <w:multiLevelType w:val="hybridMultilevel"/>
    <w:tmpl w:val="0E7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24189"/>
    <w:rsid w:val="00096B1F"/>
    <w:rsid w:val="001B5B5D"/>
    <w:rsid w:val="00250EF2"/>
    <w:rsid w:val="004C3649"/>
    <w:rsid w:val="00541AF9"/>
    <w:rsid w:val="00554D3D"/>
    <w:rsid w:val="00594EDC"/>
    <w:rsid w:val="005E4037"/>
    <w:rsid w:val="005E5E61"/>
    <w:rsid w:val="007F607E"/>
    <w:rsid w:val="009118B4"/>
    <w:rsid w:val="00961C6A"/>
    <w:rsid w:val="009B0E70"/>
    <w:rsid w:val="00A26D1E"/>
    <w:rsid w:val="00A77AF4"/>
    <w:rsid w:val="00B25884"/>
    <w:rsid w:val="00B92B9E"/>
    <w:rsid w:val="00BD7306"/>
    <w:rsid w:val="00C00FF7"/>
    <w:rsid w:val="00C3292B"/>
    <w:rsid w:val="00CF5D0A"/>
    <w:rsid w:val="00DC36B5"/>
    <w:rsid w:val="00EF3F8C"/>
    <w:rsid w:val="00F0331A"/>
    <w:rsid w:val="00F41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paragraph" w:styleId="BalloonText">
    <w:name w:val="Balloon Text"/>
    <w:basedOn w:val="Normal"/>
    <w:link w:val="BalloonTextChar"/>
    <w:uiPriority w:val="99"/>
    <w:semiHidden/>
    <w:unhideWhenUsed/>
    <w:rsid w:val="004C36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649"/>
    <w:rPr>
      <w:rFonts w:ascii="Tahoma" w:hAnsi="Tahoma" w:cs="Tahoma"/>
      <w:sz w:val="16"/>
      <w:szCs w:val="16"/>
    </w:rPr>
  </w:style>
  <w:style w:type="table" w:styleId="TableGrid">
    <w:name w:val="Table Grid"/>
    <w:basedOn w:val="TableNormal"/>
    <w:uiPriority w:val="39"/>
    <w:rsid w:val="00B92B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19</cp:revision>
  <dcterms:created xsi:type="dcterms:W3CDTF">2021-12-04T14:15:00Z</dcterms:created>
  <dcterms:modified xsi:type="dcterms:W3CDTF">2022-03-15T16:27:00Z</dcterms:modified>
</cp:coreProperties>
</file>