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FICHA DE OBSERVACIÓN PARA SEGUIMIENTO DE PROYECTOS</w:t>
      </w:r>
    </w:p>
    <w:p>
      <w:r>
        <w:t>Nombre del Proyecto:</w:t>
      </w:r>
    </w:p>
    <w:p>
      <w:r>
        <w:t>Responsable: Stephanie Leiva Ramírez / Gabriel Leiva Ramírez</w:t>
      </w:r>
    </w:p>
    <w:p>
      <w:r>
        <w:t>Fecha:</w:t>
      </w:r>
    </w:p>
    <w:p>
      <w:r>
        <w:t>Hora:</w:t>
      </w:r>
    </w:p>
    <w:p>
      <w:r>
        <w:t>Cliente:</w:t>
      </w:r>
    </w:p>
    <w:p>
      <w:r>
        <w:t>Descripción del Proyecto:</w:t>
      </w:r>
    </w:p>
    <w:p>
      <w:r>
        <w:br/>
      </w:r>
    </w:p>
    <w:p>
      <w:pPr>
        <w:pStyle w:val="Heading2"/>
      </w:pPr>
      <w:r>
        <w:t>Evaluación del Proyecto:</w:t>
      </w:r>
    </w:p>
    <w:p>
      <w:r>
        <w:t>Criterios de evaluación: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Actividad</w:t>
            </w:r>
          </w:p>
        </w:tc>
        <w:tc>
          <w:tcPr>
            <w:tcW w:type="dxa" w:w="2160"/>
          </w:tcPr>
          <w:p>
            <w:r>
              <w:t>Sí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Observaciones</w:t>
            </w:r>
          </w:p>
        </w:tc>
      </w:tr>
      <w:tr>
        <w:tc>
          <w:tcPr>
            <w:tcW w:type="dxa" w:w="2160"/>
          </w:tcPr>
          <w:p>
            <w:r>
              <w:t>Documentación entregada a tiempo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Calidad de la documentación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Comunicación efectiva con el cliente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Uso adecuado de herramientas digitales (WhatsApp, Correo)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Gestión de archivos y versiones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Cumplimiento de las normas y estándares de la empresa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Resolución de problemas y respuestas rápidas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Colaboración y trabajo en equipo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Creatividad e innovación en la gestión documental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Retroalimentación y mejora continua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>
              <w:t>[ ]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/>
      </w:r>
    </w:p>
    <w:p>
      <w:pPr>
        <w:pStyle w:val="Heading2"/>
      </w:pPr>
      <w:r>
        <w:t>Firmas:</w:t>
      </w:r>
    </w:p>
    <w:p>
      <w:r>
        <w:t>Responsable del Proyecto:</w:t>
      </w:r>
    </w:p>
    <w:p>
      <w:r>
        <w:t>Supervisor: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