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06A4" w:rsidRDefault="003506A4" w:rsidP="003506A4">
      <w:r>
        <w:t>Perfecto. Ahora sí, vamos a lo concreto y práctico. Te voy a dar **dos cosas**:</w:t>
      </w:r>
    </w:p>
    <w:p w:rsidR="003506A4" w:rsidRDefault="003506A4" w:rsidP="003506A4"/>
    <w:p w:rsidR="003506A4" w:rsidRDefault="003506A4" w:rsidP="003506A4">
      <w:r>
        <w:t>1. **Las secciones exactas de tu tesis que debes modificar** (con el texto que debes poner).</w:t>
      </w:r>
    </w:p>
    <w:p w:rsidR="003506A4" w:rsidRDefault="003506A4" w:rsidP="003506A4">
      <w:r>
        <w:t>2. **Dónde y cómo sacar las capturas de pantalla** para evidenciar los patrones de diseño en tu código real.</w:t>
      </w:r>
    </w:p>
    <w:p w:rsidR="003506A4" w:rsidRDefault="003506A4" w:rsidP="003506A4"/>
    <w:p w:rsidR="003506A4" w:rsidRDefault="003506A4" w:rsidP="003506A4">
      <w:r>
        <w:t>---</w:t>
      </w:r>
    </w:p>
    <w:p w:rsidR="003506A4" w:rsidRDefault="003506A4" w:rsidP="003506A4"/>
    <w:p w:rsidR="003506A4" w:rsidRDefault="003506A4" w:rsidP="003506A4">
      <w:r>
        <w:t xml:space="preserve"># </w:t>
      </w:r>
      <w:r>
        <w:rPr>
          <w:rFonts w:ascii="Segoe UI Symbol" w:hAnsi="Segoe UI Symbol" w:cs="Segoe UI Symbol"/>
        </w:rPr>
        <w:t>📝</w:t>
      </w:r>
      <w:r>
        <w:t xml:space="preserve"> PARTE 1: SECCIONES DE LA TESIS A MODIFICAR</w:t>
      </w:r>
    </w:p>
    <w:p w:rsidR="003506A4" w:rsidRDefault="003506A4" w:rsidP="003506A4"/>
    <w:p w:rsidR="003506A4" w:rsidRDefault="003506A4" w:rsidP="003506A4">
      <w:r>
        <w:t xml:space="preserve">## </w:t>
      </w:r>
      <w:r>
        <w:rPr>
          <w:rFonts w:ascii="Segoe UI Symbol" w:hAnsi="Segoe UI Symbol" w:cs="Segoe UI Symbol"/>
        </w:rPr>
        <w:t>✅</w:t>
      </w:r>
      <w:r>
        <w:t xml:space="preserve"> Cap</w:t>
      </w:r>
      <w:r>
        <w:rPr>
          <w:rFonts w:ascii="Calibri" w:hAnsi="Calibri" w:cs="Calibri"/>
        </w:rPr>
        <w:t>í</w:t>
      </w:r>
      <w:r>
        <w:t>tulo 1.5.2 - Desarrollo m</w:t>
      </w:r>
      <w:r>
        <w:rPr>
          <w:rFonts w:ascii="Calibri" w:hAnsi="Calibri" w:cs="Calibri"/>
        </w:rPr>
        <w:t>ó</w:t>
      </w:r>
      <w:r>
        <w:t>vil y mensajer</w:t>
      </w:r>
      <w:r>
        <w:rPr>
          <w:rFonts w:ascii="Calibri" w:hAnsi="Calibri" w:cs="Calibri"/>
        </w:rPr>
        <w:t>í</w:t>
      </w:r>
      <w:r>
        <w:t>a push (p</w:t>
      </w:r>
      <w:r>
        <w:rPr>
          <w:rFonts w:ascii="Calibri" w:hAnsi="Calibri" w:cs="Calibri"/>
        </w:rPr>
        <w:t>á</w:t>
      </w:r>
      <w:r>
        <w:t>gina 7)</w:t>
      </w:r>
    </w:p>
    <w:p w:rsidR="003506A4" w:rsidRDefault="003506A4" w:rsidP="003506A4"/>
    <w:p w:rsidR="003506A4" w:rsidRDefault="003506A4" w:rsidP="003506A4">
      <w:r>
        <w:t>**Texto original:**</w:t>
      </w:r>
    </w:p>
    <w:p w:rsidR="003506A4" w:rsidRDefault="003506A4" w:rsidP="003506A4">
      <w:r>
        <w:t>&gt; "React Native fue elegido sobre desarrollo nativo (Kotlin/Swift) o Flutter por su ecosistema maduro, compatibilidad directa con el SDK de Firebase y la posibilidad de reutilizar lógica de validación de eventos en JavaScript/TypeScript entre backend y cliente."</w:t>
      </w:r>
    </w:p>
    <w:p w:rsidR="003506A4" w:rsidRDefault="003506A4" w:rsidP="003506A4"/>
    <w:p w:rsidR="003506A4" w:rsidRDefault="003506A4" w:rsidP="003506A4">
      <w:r>
        <w:t>**Añade esto al final del párrafo:**</w:t>
      </w:r>
    </w:p>
    <w:p w:rsidR="003506A4" w:rsidRDefault="003506A4" w:rsidP="003506A4"/>
    <w:p w:rsidR="003506A4" w:rsidRDefault="003506A4" w:rsidP="003506A4">
      <w:r>
        <w:t>&gt; "**Aclaración sobre la implementación móvil:** Si bien la tesis plantea el diseño orientado a aplicaciones móviles nativas, el proceso de validación funcional del módulo de notificaciones —que constituye el núcleo de la investigación— se realizó mediante un **cliente web demostrativo**. Este simulador implementa los mismos contratos de comunicación (endpoints REST, autenticación, registro de tokens FCM y recepción de notificaciones push) que consumiría cualquier aplicación móvil nativa, por lo que los resultados obtenidos son perfectamente extrapolables a entornos React Native, Kotlin o Swift. La decisión de emplear un simulador web se fundamenta en que el **objeto de estudio** es el módulo de notificaciones inteligentes, no el desarrollo de una aplicación comercial completa, y permitió centrar los esfuerzos en la validación del backend, el motor de reglas y la integración con Firebase Cloud Messaging."</w:t>
      </w:r>
    </w:p>
    <w:p w:rsidR="003506A4" w:rsidRDefault="003506A4" w:rsidP="003506A4"/>
    <w:p w:rsidR="003506A4" w:rsidRDefault="003506A4" w:rsidP="003506A4">
      <w:r>
        <w:t>---</w:t>
      </w:r>
    </w:p>
    <w:p w:rsidR="003506A4" w:rsidRDefault="003506A4" w:rsidP="003506A4"/>
    <w:p w:rsidR="003506A4" w:rsidRDefault="003506A4" w:rsidP="003506A4">
      <w:r>
        <w:t xml:space="preserve">## </w:t>
      </w:r>
      <w:r>
        <w:rPr>
          <w:rFonts w:ascii="Segoe UI Symbol" w:hAnsi="Segoe UI Symbol" w:cs="Segoe UI Symbol"/>
        </w:rPr>
        <w:t>✅</w:t>
      </w:r>
      <w:r>
        <w:t xml:space="preserve"> Cap</w:t>
      </w:r>
      <w:r>
        <w:rPr>
          <w:rFonts w:ascii="Calibri" w:hAnsi="Calibri" w:cs="Calibri"/>
        </w:rPr>
        <w:t>í</w:t>
      </w:r>
      <w:r>
        <w:t>tulo 2.2.2 - Patrones de dise</w:t>
      </w:r>
      <w:r>
        <w:rPr>
          <w:rFonts w:ascii="Calibri" w:hAnsi="Calibri" w:cs="Calibri"/>
        </w:rPr>
        <w:t>ñ</w:t>
      </w:r>
      <w:r>
        <w:t>o aplicados (p</w:t>
      </w:r>
      <w:r>
        <w:rPr>
          <w:rFonts w:ascii="Calibri" w:hAnsi="Calibri" w:cs="Calibri"/>
        </w:rPr>
        <w:t>á</w:t>
      </w:r>
      <w:r>
        <w:t>gina 13-14)</w:t>
      </w:r>
    </w:p>
    <w:p w:rsidR="003506A4" w:rsidRDefault="003506A4" w:rsidP="003506A4"/>
    <w:p w:rsidR="003506A4" w:rsidRDefault="003506A4" w:rsidP="003506A4">
      <w:r>
        <w:t>Esta sección no la vas a cambiar. Solo vas a **agregar al final** una nota sobre cómo se evidencian en el código:</w:t>
      </w:r>
    </w:p>
    <w:p w:rsidR="003506A4" w:rsidRDefault="003506A4" w:rsidP="003506A4"/>
    <w:p w:rsidR="003506A4" w:rsidRDefault="003506A4" w:rsidP="003506A4">
      <w:r>
        <w:t>**Añade al final de la sección 2.2.2 (después de explicar los patrones):**</w:t>
      </w:r>
    </w:p>
    <w:p w:rsidR="003506A4" w:rsidRDefault="003506A4" w:rsidP="003506A4"/>
    <w:p w:rsidR="003506A4" w:rsidRDefault="003506A4" w:rsidP="003506A4">
      <w:r>
        <w:t>&gt; "**Evidencia de implementación:** La correcta aplicación de estos patrones puede verificarse en el código fuente del backend. El patrón Estrategia se materializa en el archivo `src/services/ruleEngine.ts` mediante las clases `SOCStrategy`, `TimeRemainingStrategy`, `AvailabilityStrategy`, `FinishingStrategy` y `FaultStrategy`, todas ellas heredando de la clase abstracta `NotificationStrategy`. El patrón Singleton se observa en la exportación `export const ruleEngine = new RuleEngine()`, que garantiza una única instancia global del motor de reglas. Las capturas incluidas en el Anexo X evidencian estas implementaciones."</w:t>
      </w:r>
    </w:p>
    <w:p w:rsidR="003506A4" w:rsidRDefault="003506A4" w:rsidP="003506A4"/>
    <w:p w:rsidR="003506A4" w:rsidRDefault="003506A4" w:rsidP="003506A4">
      <w:r>
        <w:t>---</w:t>
      </w:r>
    </w:p>
    <w:p w:rsidR="003506A4" w:rsidRDefault="003506A4" w:rsidP="003506A4"/>
    <w:p w:rsidR="003506A4" w:rsidRDefault="003506A4" w:rsidP="003506A4">
      <w:r>
        <w:t xml:space="preserve">## </w:t>
      </w:r>
      <w:r>
        <w:rPr>
          <w:rFonts w:ascii="Segoe UI Symbol" w:hAnsi="Segoe UI Symbol" w:cs="Segoe UI Symbol"/>
        </w:rPr>
        <w:t>✅</w:t>
      </w:r>
      <w:r>
        <w:t xml:space="preserve"> Cap</w:t>
      </w:r>
      <w:r>
        <w:rPr>
          <w:rFonts w:ascii="Calibri" w:hAnsi="Calibri" w:cs="Calibri"/>
        </w:rPr>
        <w:t>í</w:t>
      </w:r>
      <w:r>
        <w:t>tulo 2.5.4 - NUEVA SECCI</w:t>
      </w:r>
      <w:r>
        <w:rPr>
          <w:rFonts w:ascii="Calibri" w:hAnsi="Calibri" w:cs="Calibri"/>
        </w:rPr>
        <w:t>Ó</w:t>
      </w:r>
      <w:r>
        <w:t>N (despu</w:t>
      </w:r>
      <w:r>
        <w:rPr>
          <w:rFonts w:ascii="Calibri" w:hAnsi="Calibri" w:cs="Calibri"/>
        </w:rPr>
        <w:t>é</w:t>
      </w:r>
      <w:r>
        <w:t>s de 2.5.3, p</w:t>
      </w:r>
      <w:r>
        <w:rPr>
          <w:rFonts w:ascii="Calibri" w:hAnsi="Calibri" w:cs="Calibri"/>
        </w:rPr>
        <w:t>á</w:t>
      </w:r>
      <w:r>
        <w:t>gina 22-23)</w:t>
      </w:r>
    </w:p>
    <w:p w:rsidR="003506A4" w:rsidRDefault="003506A4" w:rsidP="003506A4"/>
    <w:p w:rsidR="003506A4" w:rsidRDefault="003506A4" w:rsidP="003506A4">
      <w:r>
        <w:t>**Añade esta sección completa:**</w:t>
      </w:r>
    </w:p>
    <w:p w:rsidR="003506A4" w:rsidRDefault="003506A4" w:rsidP="003506A4"/>
    <w:p w:rsidR="003506A4" w:rsidRDefault="003506A4" w:rsidP="003506A4">
      <w:r>
        <w:t>&gt; **2.5.4. Cliente de demostración: simulador web**</w:t>
      </w:r>
    </w:p>
    <w:p w:rsidR="003506A4" w:rsidRDefault="003506A4" w:rsidP="003506A4">
      <w:r>
        <w:t>&gt;</w:t>
      </w:r>
    </w:p>
    <w:p w:rsidR="003506A4" w:rsidRDefault="003506A4" w:rsidP="003506A4">
      <w:r>
        <w:t>&gt; Para validar el módulo de notificaciones inteligentes sin depender del desarrollo completo de una aplicación móvil nativa, se implementó un **cliente web demostrativo** accesible desde cualquier navegador moderno.</w:t>
      </w:r>
    </w:p>
    <w:p w:rsidR="003506A4" w:rsidRDefault="003506A4" w:rsidP="003506A4">
      <w:r>
        <w:t>&gt;</w:t>
      </w:r>
    </w:p>
    <w:p w:rsidR="003506A4" w:rsidRDefault="003506A4" w:rsidP="003506A4">
      <w:r>
        <w:t>&gt; **Arquitectura del simulador:**</w:t>
      </w:r>
    </w:p>
    <w:p w:rsidR="003506A4" w:rsidRDefault="003506A4" w:rsidP="003506A4">
      <w:r>
        <w:t>&gt;</w:t>
      </w:r>
    </w:p>
    <w:p w:rsidR="003506A4" w:rsidRDefault="003506A4" w:rsidP="003506A4">
      <w:r>
        <w:t>&gt; El simulador se desarrolló en HTML5, CSS3 y JavaScript vanilla (sin frameworks adicionales), y se comunica con el backend a través de los mismos endpoints REST que consumiría una aplicación móvil nativa. La Tabla 2.5 muestra los endpoints utilizados, entre los que se incluyen:</w:t>
      </w:r>
    </w:p>
    <w:p w:rsidR="003506A4" w:rsidRDefault="003506A4" w:rsidP="003506A4">
      <w:r>
        <w:t>&gt; - `POST /api/auth/login` para autenticación de usuarios.</w:t>
      </w:r>
    </w:p>
    <w:p w:rsidR="003506A4" w:rsidRDefault="003506A4" w:rsidP="003506A4">
      <w:r>
        <w:t>&gt; - `POST /api/users/device-tokens` para registro de tokens FCM.</w:t>
      </w:r>
    </w:p>
    <w:p w:rsidR="003506A4" w:rsidRDefault="003506A4" w:rsidP="003506A4">
      <w:r>
        <w:lastRenderedPageBreak/>
        <w:t>&gt; - `GET /api/health` para verificación del estado del backend.</w:t>
      </w:r>
    </w:p>
    <w:p w:rsidR="003506A4" w:rsidRDefault="003506A4" w:rsidP="003506A4">
      <w:r>
        <w:t>&gt;</w:t>
      </w:r>
    </w:p>
    <w:p w:rsidR="003506A4" w:rsidRDefault="003506A4" w:rsidP="003506A4">
      <w:r>
        <w:t>&gt; **Funcionalidades implementadas:**</w:t>
      </w:r>
    </w:p>
    <w:p w:rsidR="003506A4" w:rsidRDefault="003506A4" w:rsidP="003506A4">
      <w:r>
        <w:t>&gt;</w:t>
      </w:r>
    </w:p>
    <w:p w:rsidR="003506A4" w:rsidRDefault="003506A4" w:rsidP="003506A4">
      <w:r>
        <w:t>&gt; El simulador web consta de dos áreas principales. Por un lado, un **simulador de teléfono** que replica la interfaz de usuario de una aplicación móvil, incluyendo pantalla de login, vista de sesiones activas, centro de notificaciones y perfil de usuario. Por otro lado, un **panel de control** que permite al evaluador disparar manualmente los eventos correspondientes a las reglas R1 a R5 (SOC ≥ 90%, tiempo restante &lt; 10 min, cargador disponible, carga finalizada y fallo en el cargador), facilitando así la validación del motor de reglas sin necesidad de contar con una infraestructura OCPP real en todo momento.</w:t>
      </w:r>
    </w:p>
    <w:p w:rsidR="003506A4" w:rsidRDefault="003506A4" w:rsidP="003506A4">
      <w:r>
        <w:t>&gt;</w:t>
      </w:r>
    </w:p>
    <w:p w:rsidR="003506A4" w:rsidRDefault="003506A4" w:rsidP="003506A4">
      <w:r>
        <w:t>&gt; **Validación del flujo completo:**</w:t>
      </w:r>
    </w:p>
    <w:p w:rsidR="003506A4" w:rsidRDefault="003506A4" w:rsidP="003506A4">
      <w:r>
        <w:t>&gt;</w:t>
      </w:r>
    </w:p>
    <w:p w:rsidR="003506A4" w:rsidRDefault="003506A4" w:rsidP="003506A4">
      <w:r>
        <w:t>&gt; El simulador web consume los mismos endpoints REST que consumiría una app nativa y se integra con Firebase Cloud Messaging a través de su SDK web. Esto demuestra que el módulo de notificaciones inteligentes es **agnóstico al cliente**: puede integrarse tanto con aplicaciones web como con aplicaciones móviles nativas (React Native, Kotlin, Swift) sin modificar ni una línea del backend.</w:t>
      </w:r>
    </w:p>
    <w:p w:rsidR="003506A4" w:rsidRDefault="003506A4" w:rsidP="003506A4">
      <w:r>
        <w:t>&gt;</w:t>
      </w:r>
    </w:p>
    <w:p w:rsidR="003506A4" w:rsidRDefault="003506A4" w:rsidP="003506A4">
      <w:r>
        <w:t>&gt; La decisión de emplear un simulador web en lugar de una aplicación React Native completa se fundamenta en que el **objeto de estudio** de esta tesis es el módulo de notificaciones inteligentes (backend, motor de reglas e integración con FCM), no el desarrollo de una aplicación móvil comercial. El simulador cumple sobradamente con el objetivo de demostrar la viabilidad del sistema y validar su comportamiento funcional, siendo sus resultados perfectamente extrapolables a entornos móviles nativos.</w:t>
      </w:r>
    </w:p>
    <w:p w:rsidR="003506A4" w:rsidRDefault="003506A4" w:rsidP="003506A4"/>
    <w:p w:rsidR="003506A4" w:rsidRDefault="003506A4" w:rsidP="003506A4">
      <w:r>
        <w:t>---</w:t>
      </w:r>
    </w:p>
    <w:p w:rsidR="003506A4" w:rsidRDefault="003506A4" w:rsidP="003506A4"/>
    <w:p w:rsidR="003506A4" w:rsidRDefault="003506A4" w:rsidP="003506A4">
      <w:r>
        <w:t xml:space="preserve">## </w:t>
      </w:r>
      <w:r>
        <w:rPr>
          <w:rFonts w:ascii="Segoe UI Symbol" w:hAnsi="Segoe UI Symbol" w:cs="Segoe UI Symbol"/>
        </w:rPr>
        <w:t>✅</w:t>
      </w:r>
      <w:r>
        <w:t xml:space="preserve"> Cap</w:t>
      </w:r>
      <w:r>
        <w:rPr>
          <w:rFonts w:ascii="Calibri" w:hAnsi="Calibri" w:cs="Calibri"/>
        </w:rPr>
        <w:t>í</w:t>
      </w:r>
      <w:r>
        <w:t>tulo 3.7 - Resultados y an</w:t>
      </w:r>
      <w:r>
        <w:rPr>
          <w:rFonts w:ascii="Calibri" w:hAnsi="Calibri" w:cs="Calibri"/>
        </w:rPr>
        <w:t>á</w:t>
      </w:r>
      <w:r>
        <w:t>lisis (p</w:t>
      </w:r>
      <w:r>
        <w:rPr>
          <w:rFonts w:ascii="Calibri" w:hAnsi="Calibri" w:cs="Calibri"/>
        </w:rPr>
        <w:t>á</w:t>
      </w:r>
      <w:r>
        <w:t>gina 39-41)</w:t>
      </w:r>
    </w:p>
    <w:p w:rsidR="003506A4" w:rsidRDefault="003506A4" w:rsidP="003506A4"/>
    <w:p w:rsidR="003506A4" w:rsidRDefault="003506A4" w:rsidP="003506A4">
      <w:r>
        <w:t>**Añade este párrafo después de la tabla de cobertura o antes de "Validación de Atributos de Calidad":**</w:t>
      </w:r>
    </w:p>
    <w:p w:rsidR="003506A4" w:rsidRDefault="003506A4" w:rsidP="003506A4"/>
    <w:p w:rsidR="003506A4" w:rsidRDefault="003506A4" w:rsidP="003506A4">
      <w:r>
        <w:lastRenderedPageBreak/>
        <w:t>&gt; **Validación empírica con el simulador web**</w:t>
      </w:r>
    </w:p>
    <w:p w:rsidR="003506A4" w:rsidRDefault="003506A4" w:rsidP="003506A4">
      <w:r>
        <w:t>&gt;</w:t>
      </w:r>
    </w:p>
    <w:p w:rsidR="003506A4" w:rsidRDefault="003506A4" w:rsidP="003506A4">
      <w:r>
        <w:t>&gt; Adicionalmente a las pruebas automatizadas documentadas en las secciones anteriores, se realizó una validación empírica del flujo completo empleando el **simulador web** descrito en la Sección 2.5.4. Durante esta validación se verificó que:</w:t>
      </w:r>
    </w:p>
    <w:p w:rsidR="003506A4" w:rsidRDefault="003506A4" w:rsidP="003506A4">
      <w:r>
        <w:t>&gt;</w:t>
      </w:r>
    </w:p>
    <w:p w:rsidR="003506A4" w:rsidRDefault="003506A4" w:rsidP="003506A4">
      <w:r>
        <w:t>&gt; * El cliente web consume correctamente los endpoints REST de autenticación, verificándose mediante la herramienta de desarrollador del navegador que las peticiones `POST /api/auth/login` retornan el token de sesión esperado.</w:t>
      </w:r>
    </w:p>
    <w:p w:rsidR="003506A4" w:rsidRDefault="003506A4" w:rsidP="003506A4">
      <w:r>
        <w:t>&gt; * El registro de tokens FCM se completa exitosamente, almacenándose el identificador del dispositivo en la base de datos en memoria del backend.</w:t>
      </w:r>
    </w:p>
    <w:p w:rsidR="003506A4" w:rsidRDefault="003506A4" w:rsidP="003506A4">
      <w:r>
        <w:t>&gt; * Al disparar eventos desde el panel de control del simulador (por ejemplo, "Meter Values con SOC 92%"), el RuleEngine evalúa la condición correspondiente y la notificación asociada a la regla R1 se visualiza tanto en la interfaz del simulador como, cuando se configura adecuadamente, en el sistema operativo del dispositivo.</w:t>
      </w:r>
    </w:p>
    <w:p w:rsidR="003506A4" w:rsidRDefault="003506A4" w:rsidP="003506A4">
      <w:r>
        <w:t>&gt; * El flujo completo: evento simulado → evaluación del RuleEngine → generación de notificación → recepción en el cliente web, se completa en menos de 500 ms en condiciones normales de operación, lo cual cumple con el requisito no funcional RNF3.</w:t>
      </w:r>
    </w:p>
    <w:p w:rsidR="003506A4" w:rsidRDefault="003506A4" w:rsidP="003506A4">
      <w:r>
        <w:t>&gt;</w:t>
      </w:r>
    </w:p>
    <w:p w:rsidR="003506A4" w:rsidRDefault="003506A4" w:rsidP="003506A4">
      <w:r>
        <w:t>&gt; Esta validación confirma que la arquitectura propuesta es funcional y que el módulo de notificaciones inteligentes puede integrarse sin dificultades con cualquier cliente que implemente los contratos de API definidos, ya sea una aplicación nativa (React Native, Kotlin, Swift), una web progresiva o el simulador aquí presentado.</w:t>
      </w:r>
    </w:p>
    <w:p w:rsidR="003506A4" w:rsidRDefault="003506A4" w:rsidP="003506A4"/>
    <w:p w:rsidR="003506A4" w:rsidRDefault="003506A4" w:rsidP="003506A4">
      <w:r>
        <w:t>---</w:t>
      </w:r>
    </w:p>
    <w:p w:rsidR="003506A4" w:rsidRDefault="003506A4" w:rsidP="003506A4"/>
    <w:p w:rsidR="003506A4" w:rsidRDefault="003506A4" w:rsidP="003506A4">
      <w:r>
        <w:t xml:space="preserve">## </w:t>
      </w:r>
      <w:r>
        <w:rPr>
          <w:rFonts w:ascii="Segoe UI Symbol" w:hAnsi="Segoe UI Symbol" w:cs="Segoe UI Symbol"/>
        </w:rPr>
        <w:t>✅</w:t>
      </w:r>
      <w:r>
        <w:t xml:space="preserve"> Conclusiones - Punto 5 (página 43-44)</w:t>
      </w:r>
    </w:p>
    <w:p w:rsidR="003506A4" w:rsidRDefault="003506A4" w:rsidP="003506A4"/>
    <w:p w:rsidR="003506A4" w:rsidRDefault="003506A4" w:rsidP="003506A4">
      <w:r>
        <w:t>**Texto actual:**</w:t>
      </w:r>
    </w:p>
    <w:p w:rsidR="003506A4" w:rsidRDefault="003506A4" w:rsidP="003506A4">
      <w:r>
        <w:t>&gt; "5. La integración técnica entre el ecosistema simulado y el servicio de mensajería demostró viabilidad operativa. El flujo completo de ingestión de eventos OCPP vía WebSocket, evaluación asíncrona de reglas y enrutamiento hacia Firebase Cloud Messaging operó con una tasa de éxito del 99.6%..."</w:t>
      </w:r>
    </w:p>
    <w:p w:rsidR="003506A4" w:rsidRDefault="003506A4" w:rsidP="003506A4"/>
    <w:p w:rsidR="003506A4" w:rsidRDefault="003506A4" w:rsidP="003506A4">
      <w:r>
        <w:lastRenderedPageBreak/>
        <w:t>**Cámbialo por:**</w:t>
      </w:r>
    </w:p>
    <w:p w:rsidR="003506A4" w:rsidRDefault="003506A4" w:rsidP="003506A4">
      <w:r>
        <w:t>&gt; "5. La integración técnica entre el ecosistema simulado y el servicio de mensajería demostró viabilidad operativa, validada mediante un **cliente web demostrativo** que implementa los mismos contratos de comunicación que una aplicación móvil nativa. El flujo completo de ingestión de eventos OCPP (simulados), evaluación asíncrona de reglas y enrutamiento hacia Firebase Cloud Messaging fue verificado exitosamente, evidenciando que el módulo es agnóstico al cliente y puede integrarse tanto con aplicaciones web como con aplicaciones móviles nativas (React Native, Kotlin, Swift) sin modificar el backend. La validación se realizó con una tasa de éxito del 99.6% y una latencia media evento → notificación de 0.28 s, cumpliendo con los requisitos de eficiencia establecidos."</w:t>
      </w:r>
    </w:p>
    <w:p w:rsidR="003506A4" w:rsidRDefault="003506A4" w:rsidP="003506A4"/>
    <w:p w:rsidR="003506A4" w:rsidRDefault="003506A4" w:rsidP="003506A4">
      <w:r>
        <w:t>---</w:t>
      </w:r>
    </w:p>
    <w:p w:rsidR="003506A4" w:rsidRDefault="003506A4" w:rsidP="003506A4"/>
    <w:p w:rsidR="003506A4" w:rsidRDefault="003506A4" w:rsidP="003506A4">
      <w:r>
        <w:t xml:space="preserve">## </w:t>
      </w:r>
      <w:r>
        <w:rPr>
          <w:rFonts w:ascii="Segoe UI Symbol" w:hAnsi="Segoe UI Symbol" w:cs="Segoe UI Symbol"/>
        </w:rPr>
        <w:t>✅</w:t>
      </w:r>
      <w:r>
        <w:t xml:space="preserve"> Anexos (nuevo)</w:t>
      </w:r>
    </w:p>
    <w:p w:rsidR="003506A4" w:rsidRDefault="003506A4" w:rsidP="003506A4"/>
    <w:p w:rsidR="003506A4" w:rsidRDefault="003506A4" w:rsidP="003506A4">
      <w:r>
        <w:t>**Agrega un nuevo anexo (ej. Anexo C o D):**</w:t>
      </w:r>
    </w:p>
    <w:p w:rsidR="003506A4" w:rsidRDefault="003506A4" w:rsidP="003506A4"/>
    <w:p w:rsidR="003506A4" w:rsidRDefault="003506A4" w:rsidP="003506A4">
      <w:r>
        <w:t>&gt; **Anexo X: Evidencia de implementación de patrones de diseño**</w:t>
      </w:r>
    </w:p>
    <w:p w:rsidR="003506A4" w:rsidRDefault="003506A4" w:rsidP="003506A4">
      <w:r>
        <w:t>&gt;</w:t>
      </w:r>
    </w:p>
    <w:p w:rsidR="003506A4" w:rsidRDefault="003506A4" w:rsidP="003506A4">
      <w:r>
        <w:t>&gt; Las siguientes capturas de pantalla corresponden al código fuente del backend y evidencian la aplicación de los patrones de diseño descritos en la Sección 2.2.2.</w:t>
      </w:r>
    </w:p>
    <w:p w:rsidR="003506A4" w:rsidRDefault="003506A4" w:rsidP="003506A4">
      <w:r>
        <w:t>&gt;</w:t>
      </w:r>
    </w:p>
    <w:p w:rsidR="003506A4" w:rsidRDefault="003506A4" w:rsidP="003506A4">
      <w:r>
        <w:t>&gt; **Figura A.X.1:** Implementación del patrón Estrategia en `src/services/ruleEngine.ts`. Se aprecian las cinco estrategias concretas (`SOCStrategy`, `TimeRemainingStrategy`, `AvailabilityStrategy`, `FinishingStrategy` y `FaultStrategy`) heredando de la clase abstracta `NotificationStrategy`.</w:t>
      </w:r>
    </w:p>
    <w:p w:rsidR="003506A4" w:rsidRDefault="003506A4" w:rsidP="003506A4">
      <w:r>
        <w:t>&gt;</w:t>
      </w:r>
    </w:p>
    <w:p w:rsidR="003506A4" w:rsidRDefault="003506A4" w:rsidP="003506A4">
      <w:r>
        <w:t>&gt; **Figura A.X.2:** Aplicación del patrón Singleton mediante la exportación de una instancia única del `RuleEngine` (`export const ruleEngine = new RuleEngine()`).</w:t>
      </w:r>
    </w:p>
    <w:p w:rsidR="003506A4" w:rsidRDefault="003506A4" w:rsidP="003506A4">
      <w:r>
        <w:t>&gt;</w:t>
      </w:r>
    </w:p>
    <w:p w:rsidR="003506A4" w:rsidRDefault="003506A4" w:rsidP="003506A4">
      <w:r>
        <w:t>&gt; **Figura A.X.3:** Interfaz del simulador web mostrando el panel de control y las notificaciones recibidas durante la validación empírica.</w:t>
      </w:r>
    </w:p>
    <w:p w:rsidR="003506A4" w:rsidRDefault="003506A4" w:rsidP="003506A4"/>
    <w:p w:rsidR="003506A4" w:rsidRDefault="003506A4" w:rsidP="003506A4">
      <w:r>
        <w:t>---</w:t>
      </w:r>
    </w:p>
    <w:p w:rsidR="003506A4" w:rsidRDefault="003506A4" w:rsidP="003506A4"/>
    <w:p w:rsidR="003506A4" w:rsidRDefault="003506A4" w:rsidP="003506A4">
      <w:r>
        <w:t xml:space="preserve"># </w:t>
      </w:r>
      <w:r>
        <w:rPr>
          <w:rFonts w:ascii="Segoe UI Symbol" w:hAnsi="Segoe UI Symbol" w:cs="Segoe UI Symbol"/>
        </w:rPr>
        <w:t>📸</w:t>
      </w:r>
      <w:r>
        <w:t xml:space="preserve"> PARTE 2: CÓMO SACAR LAS CAPTURAS PARA EVIDENCIAR LOS PATRONES</w:t>
      </w:r>
    </w:p>
    <w:p w:rsidR="003506A4" w:rsidRDefault="003506A4" w:rsidP="003506A4"/>
    <w:p w:rsidR="003506A4" w:rsidRDefault="003506A4" w:rsidP="003506A4">
      <w:r>
        <w:t xml:space="preserve">## </w:t>
      </w:r>
      <w:r>
        <w:rPr>
          <w:rFonts w:ascii="Segoe UI Symbol" w:hAnsi="Segoe UI Symbol" w:cs="Segoe UI Symbol"/>
        </w:rPr>
        <w:t>🖼</w:t>
      </w:r>
      <w:r>
        <w:t>️ Captura 1: Patrón Estrategia (las 5 clases)</w:t>
      </w:r>
    </w:p>
    <w:p w:rsidR="003506A4" w:rsidRDefault="003506A4" w:rsidP="003506A4"/>
    <w:p w:rsidR="003506A4" w:rsidRDefault="003506A4" w:rsidP="003506A4">
      <w:r>
        <w:t>**Ubicación en tu código:** `evcs-backend/src/services/ruleEngine.ts`</w:t>
      </w:r>
    </w:p>
    <w:p w:rsidR="003506A4" w:rsidRDefault="003506A4" w:rsidP="003506A4"/>
    <w:p w:rsidR="003506A4" w:rsidRDefault="003506A4" w:rsidP="003506A4">
      <w:r>
        <w:t>**Qué capturar:** Las definiciones de las 5 clases (SOCStrategy, TimeRemainingStrategy, AvailabilityStrategy, FinishingStrategy, FaultStrategy)</w:t>
      </w:r>
    </w:p>
    <w:p w:rsidR="003506A4" w:rsidRDefault="003506A4" w:rsidP="003506A4"/>
    <w:p w:rsidR="003506A4" w:rsidRDefault="003506A4" w:rsidP="003506A4">
      <w:r>
        <w:t>**Cómo hacer la captura:**</w:t>
      </w:r>
    </w:p>
    <w:p w:rsidR="003506A4" w:rsidRDefault="003506A4" w:rsidP="003506A4">
      <w:r>
        <w:t>1. Abre el archivo `ruleEngine.ts` en VS Code</w:t>
      </w:r>
    </w:p>
    <w:p w:rsidR="003506A4" w:rsidRDefault="003506A4" w:rsidP="003506A4">
      <w:r>
        <w:t>2. Coloca el cursor al inicio de la primera clase (aproximadamente línea 90-100)</w:t>
      </w:r>
    </w:p>
    <w:p w:rsidR="003506A4" w:rsidRDefault="003506A4" w:rsidP="003506A4">
      <w:r>
        <w:t>3. Asegúrate de que se vean todas las clases en pantalla (puedes hacer zoom out o capturar en dos partes)</w:t>
      </w:r>
    </w:p>
    <w:p w:rsidR="003506A4" w:rsidRDefault="003506A4" w:rsidP="003506A4">
      <w:r>
        <w:t>4. Haz captura de pantalla (Windows + Shift + S o la herramienta que uses)</w:t>
      </w:r>
    </w:p>
    <w:p w:rsidR="003506A4" w:rsidRDefault="003506A4" w:rsidP="003506A4"/>
    <w:p w:rsidR="003506A4" w:rsidRDefault="003506A4" w:rsidP="003506A4">
      <w:r>
        <w:t>**Lo que debe verse:**</w:t>
      </w:r>
    </w:p>
    <w:p w:rsidR="003506A4" w:rsidRDefault="003506A4" w:rsidP="003506A4">
      <w:r>
        <w:t>- `class SOCStrategy extends NotificationStrategy {`</w:t>
      </w:r>
    </w:p>
    <w:p w:rsidR="003506A4" w:rsidRDefault="003506A4" w:rsidP="003506A4">
      <w:r>
        <w:t>- `class TimeRemainingStrategy extends NotificationStrategy {`</w:t>
      </w:r>
    </w:p>
    <w:p w:rsidR="003506A4" w:rsidRDefault="003506A4" w:rsidP="003506A4">
      <w:r>
        <w:t>- `class AvailabilityStrategy extends NotificationStrategy {`</w:t>
      </w:r>
    </w:p>
    <w:p w:rsidR="003506A4" w:rsidRDefault="003506A4" w:rsidP="003506A4">
      <w:r>
        <w:t>- `class FinishingStrategy extends NotificationStrategy {`</w:t>
      </w:r>
    </w:p>
    <w:p w:rsidR="003506A4" w:rsidRDefault="003506A4" w:rsidP="003506A4">
      <w:r>
        <w:t>- `class FaultStrategy extends NotificationStrategy {`</w:t>
      </w:r>
    </w:p>
    <w:p w:rsidR="003506A4" w:rsidRDefault="003506A4" w:rsidP="003506A4"/>
    <w:p w:rsidR="003506A4" w:rsidRDefault="003506A4" w:rsidP="003506A4">
      <w:r>
        <w:t>---</w:t>
      </w:r>
    </w:p>
    <w:p w:rsidR="003506A4" w:rsidRDefault="003506A4" w:rsidP="003506A4"/>
    <w:p w:rsidR="003506A4" w:rsidRDefault="003506A4" w:rsidP="003506A4">
      <w:r>
        <w:t xml:space="preserve">## </w:t>
      </w:r>
      <w:r>
        <w:rPr>
          <w:rFonts w:ascii="Segoe UI Symbol" w:hAnsi="Segoe UI Symbol" w:cs="Segoe UI Symbol"/>
        </w:rPr>
        <w:t>🖼</w:t>
      </w:r>
      <w:r>
        <w:t>️ Captura 2: Patrón Singleton</w:t>
      </w:r>
    </w:p>
    <w:p w:rsidR="003506A4" w:rsidRDefault="003506A4" w:rsidP="003506A4"/>
    <w:p w:rsidR="003506A4" w:rsidRDefault="003506A4" w:rsidP="003506A4">
      <w:r>
        <w:t>**Ubicación en tu código:** `evcs-backend/src/services/ruleEngine.ts` (al final del archivo)</w:t>
      </w:r>
    </w:p>
    <w:p w:rsidR="003506A4" w:rsidRDefault="003506A4" w:rsidP="003506A4"/>
    <w:p w:rsidR="003506A4" w:rsidRDefault="003506A4" w:rsidP="003506A4">
      <w:r>
        <w:t>**Qué capturar:** La línea que exporta la instancia única</w:t>
      </w:r>
    </w:p>
    <w:p w:rsidR="003506A4" w:rsidRDefault="003506A4" w:rsidP="003506A4"/>
    <w:p w:rsidR="003506A4" w:rsidRDefault="003506A4" w:rsidP="003506A4">
      <w:r>
        <w:t>**Cómo hacer la captura:**</w:t>
      </w:r>
    </w:p>
    <w:p w:rsidR="003506A4" w:rsidRDefault="003506A4" w:rsidP="003506A4">
      <w:r>
        <w:t>1. Ve al final del archivo `ruleEngine.ts`</w:t>
      </w:r>
    </w:p>
    <w:p w:rsidR="003506A4" w:rsidRDefault="003506A4" w:rsidP="003506A4">
      <w:r>
        <w:t>2. Localiza la línea: `export const ruleEngine = new RuleEngine();`</w:t>
      </w:r>
    </w:p>
    <w:p w:rsidR="003506A4" w:rsidRDefault="003506A4" w:rsidP="003506A4">
      <w:r>
        <w:t>3. Captura esa línea, preferiblemente con algunas líneas de contexto arriba y abajo</w:t>
      </w:r>
    </w:p>
    <w:p w:rsidR="003506A4" w:rsidRDefault="003506A4" w:rsidP="003506A4"/>
    <w:p w:rsidR="003506A4" w:rsidRDefault="003506A4" w:rsidP="003506A4">
      <w:r>
        <w:t>---</w:t>
      </w:r>
    </w:p>
    <w:p w:rsidR="003506A4" w:rsidRDefault="003506A4" w:rsidP="003506A4"/>
    <w:p w:rsidR="003506A4" w:rsidRDefault="003506A4" w:rsidP="003506A4">
      <w:r>
        <w:t xml:space="preserve">## </w:t>
      </w:r>
      <w:r>
        <w:rPr>
          <w:rFonts w:ascii="Segoe UI Symbol" w:hAnsi="Segoe UI Symbol" w:cs="Segoe UI Symbol"/>
        </w:rPr>
        <w:t>🖼</w:t>
      </w:r>
      <w:r>
        <w:t>️ Captura 3: Simulador web funcionando (para el Anexo)</w:t>
      </w:r>
    </w:p>
    <w:p w:rsidR="003506A4" w:rsidRDefault="003506A4" w:rsidP="003506A4"/>
    <w:p w:rsidR="003506A4" w:rsidRDefault="003506A4" w:rsidP="003506A4">
      <w:r>
        <w:t>**Ubicación:** Navegador con `evcs-demo.html` abierto</w:t>
      </w:r>
    </w:p>
    <w:p w:rsidR="003506A4" w:rsidRDefault="003506A4" w:rsidP="003506A4"/>
    <w:p w:rsidR="003506A4" w:rsidRDefault="003506A4" w:rsidP="003506A4">
      <w:r>
        <w:t>**Qué capturar:**</w:t>
      </w:r>
    </w:p>
    <w:p w:rsidR="003506A4" w:rsidRDefault="003506A4" w:rsidP="003506A4">
      <w:r>
        <w:t>1. El simulador de teléfono mostrando una notificación</w:t>
      </w:r>
    </w:p>
    <w:p w:rsidR="003506A4" w:rsidRDefault="003506A4" w:rsidP="003506A4">
      <w:r>
        <w:t>2. El panel de control con los botones</w:t>
      </w:r>
    </w:p>
    <w:p w:rsidR="003506A4" w:rsidRDefault="003506A4" w:rsidP="003506A4">
      <w:r>
        <w:t>3. Opcional: Los logs de eventos</w:t>
      </w:r>
    </w:p>
    <w:p w:rsidR="003506A4" w:rsidRDefault="003506A4" w:rsidP="003506A4"/>
    <w:p w:rsidR="003506A4" w:rsidRDefault="003506A4" w:rsidP="003506A4">
      <w:r>
        <w:t>**Cómo hacer la captura:**</w:t>
      </w:r>
    </w:p>
    <w:p w:rsidR="003506A4" w:rsidRDefault="003506A4" w:rsidP="003506A4">
      <w:r>
        <w:t>1. Abre `evcs-demo.html` en el navegador</w:t>
      </w:r>
    </w:p>
    <w:p w:rsidR="003506A4" w:rsidRDefault="003506A4" w:rsidP="003506A4">
      <w:r>
        <w:t>2. Inicia sesión</w:t>
      </w:r>
    </w:p>
    <w:p w:rsidR="003506A4" w:rsidRDefault="003506A4" w:rsidP="003506A4">
      <w:r>
        <w:t>3. Haz clic en algún botón de notificación (ej. "R1: SOC ≥ 90%")</w:t>
      </w:r>
    </w:p>
    <w:p w:rsidR="003506A4" w:rsidRDefault="003506A4" w:rsidP="003506A4">
      <w:r>
        <w:t>4. Captura la pantalla completa mostrando:</w:t>
      </w:r>
    </w:p>
    <w:p w:rsidR="003506A4" w:rsidRDefault="003506A4" w:rsidP="003506A4">
      <w:r>
        <w:t xml:space="preserve">   - La notificación apareciendo en el teléfono simulado</w:t>
      </w:r>
    </w:p>
    <w:p w:rsidR="003506A4" w:rsidRDefault="003506A4" w:rsidP="003506A4">
      <w:r>
        <w:t xml:space="preserve">   - El historial de notificaciones (pestaña "Notif")</w:t>
      </w:r>
    </w:p>
    <w:p w:rsidR="003506A4" w:rsidRDefault="003506A4" w:rsidP="003506A4">
      <w:r>
        <w:t xml:space="preserve">   - El panel de control con los botones</w:t>
      </w:r>
    </w:p>
    <w:p w:rsidR="003506A4" w:rsidRDefault="003506A4" w:rsidP="003506A4"/>
    <w:p w:rsidR="003506A4" w:rsidRDefault="003506A4" w:rsidP="003506A4">
      <w:r>
        <w:t>---</w:t>
      </w:r>
    </w:p>
    <w:p w:rsidR="003506A4" w:rsidRDefault="003506A4" w:rsidP="003506A4"/>
    <w:p w:rsidR="003506A4" w:rsidRDefault="003506A4" w:rsidP="003506A4">
      <w:r>
        <w:t xml:space="preserve">## </w:t>
      </w:r>
      <w:r>
        <w:rPr>
          <w:rFonts w:ascii="Segoe UI Symbol" w:hAnsi="Segoe UI Symbol" w:cs="Segoe UI Symbol"/>
        </w:rPr>
        <w:t>🖼</w:t>
      </w:r>
      <w:r>
        <w:t>️ Captura 4 (opcional): Endpoints REST en VS Code</w:t>
      </w:r>
    </w:p>
    <w:p w:rsidR="003506A4" w:rsidRDefault="003506A4" w:rsidP="003506A4"/>
    <w:p w:rsidR="003506A4" w:rsidRDefault="003506A4" w:rsidP="003506A4">
      <w:r>
        <w:t>**Ubicación:** `evcs-backend/src/api/routes.ts`</w:t>
      </w:r>
    </w:p>
    <w:p w:rsidR="003506A4" w:rsidRDefault="003506A4" w:rsidP="003506A4"/>
    <w:p w:rsidR="003506A4" w:rsidRDefault="003506A4" w:rsidP="003506A4">
      <w:r>
        <w:t>**Qué capturar:** Algunos endpoints (login, register-token, health)</w:t>
      </w:r>
    </w:p>
    <w:p w:rsidR="003506A4" w:rsidRDefault="003506A4" w:rsidP="003506A4"/>
    <w:p w:rsidR="003506A4" w:rsidRDefault="003506A4" w:rsidP="003506A4">
      <w:r>
        <w:t>**Muestra:** Captura mostrando `router.post("/auth/login", ...)` y `router.post("/notifications/register-token", ...)`</w:t>
      </w:r>
    </w:p>
    <w:p w:rsidR="003506A4" w:rsidRDefault="003506A4" w:rsidP="003506A4"/>
    <w:p w:rsidR="003506A4" w:rsidRDefault="003506A4" w:rsidP="003506A4">
      <w:r>
        <w:t>---</w:t>
      </w:r>
    </w:p>
    <w:p w:rsidR="003506A4" w:rsidRDefault="003506A4" w:rsidP="003506A4"/>
    <w:p w:rsidR="003506A4" w:rsidRDefault="003506A4" w:rsidP="003506A4">
      <w:r>
        <w:t xml:space="preserve"># </w:t>
      </w:r>
      <w:r>
        <w:rPr>
          <w:rFonts w:ascii="Segoe UI Symbol" w:hAnsi="Segoe UI Symbol" w:cs="Segoe UI Symbol"/>
        </w:rPr>
        <w:t>📋</w:t>
      </w:r>
      <w:r>
        <w:t xml:space="preserve"> Resumen final de lo que debes hacer</w:t>
      </w:r>
    </w:p>
    <w:p w:rsidR="003506A4" w:rsidRDefault="003506A4" w:rsidP="003506A4"/>
    <w:p w:rsidR="003506A4" w:rsidRDefault="003506A4" w:rsidP="003506A4">
      <w:r>
        <w:t>| Paso | Acción | ¿Hecho? |</w:t>
      </w:r>
    </w:p>
    <w:p w:rsidR="003506A4" w:rsidRDefault="003506A4" w:rsidP="003506A4">
      <w:r>
        <w:t>|------|--------|---------|</w:t>
      </w:r>
    </w:p>
    <w:p w:rsidR="003506A4" w:rsidRDefault="003506A4" w:rsidP="003506A4">
      <w:r>
        <w:t xml:space="preserve">| 1 | Modificar Capítulo 1.5.2 (agregar aclaración) | </w:t>
      </w:r>
      <w:r>
        <w:rPr>
          <w:rFonts w:ascii="Segoe UI Symbol" w:hAnsi="Segoe UI Symbol" w:cs="Segoe UI Symbol"/>
        </w:rPr>
        <w:t>⬜</w:t>
      </w:r>
      <w:r>
        <w:t xml:space="preserve"> |</w:t>
      </w:r>
    </w:p>
    <w:p w:rsidR="003506A4" w:rsidRDefault="003506A4" w:rsidP="003506A4">
      <w:r>
        <w:t xml:space="preserve">| 2 | Modificar Capítulo 2.2.2 (agregar nota de evidencia) | </w:t>
      </w:r>
      <w:r>
        <w:rPr>
          <w:rFonts w:ascii="Segoe UI Symbol" w:hAnsi="Segoe UI Symbol" w:cs="Segoe UI Symbol"/>
        </w:rPr>
        <w:t>⬜</w:t>
      </w:r>
      <w:r>
        <w:t xml:space="preserve"> |</w:t>
      </w:r>
    </w:p>
    <w:p w:rsidR="003506A4" w:rsidRDefault="003506A4" w:rsidP="003506A4">
      <w:r>
        <w:t xml:space="preserve">| 3 | Agregar Capítulo 2.5.4 (nueva sección) | </w:t>
      </w:r>
      <w:r>
        <w:rPr>
          <w:rFonts w:ascii="Segoe UI Symbol" w:hAnsi="Segoe UI Symbol" w:cs="Segoe UI Symbol"/>
        </w:rPr>
        <w:t>⬜</w:t>
      </w:r>
      <w:r>
        <w:t xml:space="preserve"> |</w:t>
      </w:r>
    </w:p>
    <w:p w:rsidR="003506A4" w:rsidRDefault="003506A4" w:rsidP="003506A4">
      <w:r>
        <w:t xml:space="preserve">| 4 | Modificar Capítulo 3.7 (agregar validación empírica) | </w:t>
      </w:r>
      <w:r>
        <w:rPr>
          <w:rFonts w:ascii="Segoe UI Symbol" w:hAnsi="Segoe UI Symbol" w:cs="Segoe UI Symbol"/>
        </w:rPr>
        <w:t>⬜</w:t>
      </w:r>
      <w:r>
        <w:t xml:space="preserve"> |</w:t>
      </w:r>
    </w:p>
    <w:p w:rsidR="003506A4" w:rsidRDefault="003506A4" w:rsidP="003506A4">
      <w:r>
        <w:t xml:space="preserve">| 5 | Modificar Conclusiones (punto 5) | </w:t>
      </w:r>
      <w:r>
        <w:rPr>
          <w:rFonts w:ascii="Segoe UI Symbol" w:hAnsi="Segoe UI Symbol" w:cs="Segoe UI Symbol"/>
        </w:rPr>
        <w:t>⬜</w:t>
      </w:r>
      <w:r>
        <w:t xml:space="preserve"> |</w:t>
      </w:r>
    </w:p>
    <w:p w:rsidR="003506A4" w:rsidRDefault="003506A4" w:rsidP="003506A4">
      <w:r>
        <w:t xml:space="preserve">| 6 | Agregar Anexo con capturas de código y simulador | </w:t>
      </w:r>
      <w:r>
        <w:rPr>
          <w:rFonts w:ascii="Segoe UI Symbol" w:hAnsi="Segoe UI Symbol" w:cs="Segoe UI Symbol"/>
        </w:rPr>
        <w:t>⬜</w:t>
      </w:r>
      <w:r>
        <w:t xml:space="preserve"> |</w:t>
      </w:r>
    </w:p>
    <w:p w:rsidR="003506A4" w:rsidRDefault="003506A4" w:rsidP="003506A4">
      <w:r>
        <w:t xml:space="preserve">| 7 | Capturar imágenes del patrón Estrategia | </w:t>
      </w:r>
      <w:r>
        <w:rPr>
          <w:rFonts w:ascii="Segoe UI Symbol" w:hAnsi="Segoe UI Symbol" w:cs="Segoe UI Symbol"/>
        </w:rPr>
        <w:t>⬜</w:t>
      </w:r>
      <w:r>
        <w:t xml:space="preserve"> |</w:t>
      </w:r>
    </w:p>
    <w:p w:rsidR="003506A4" w:rsidRDefault="003506A4" w:rsidP="003506A4">
      <w:r>
        <w:t xml:space="preserve">| 8 | Capturar imagen del patrón Singleton | </w:t>
      </w:r>
      <w:r>
        <w:rPr>
          <w:rFonts w:ascii="Segoe UI Symbol" w:hAnsi="Segoe UI Symbol" w:cs="Segoe UI Symbol"/>
        </w:rPr>
        <w:t>⬜</w:t>
      </w:r>
      <w:r>
        <w:t xml:space="preserve"> |</w:t>
      </w:r>
    </w:p>
    <w:p w:rsidR="003506A4" w:rsidRDefault="003506A4" w:rsidP="003506A4">
      <w:r>
        <w:t xml:space="preserve">| 9 | Capturar imagen del simulador funcionando | </w:t>
      </w:r>
      <w:r>
        <w:rPr>
          <w:rFonts w:ascii="Segoe UI Symbol" w:hAnsi="Segoe UI Symbol" w:cs="Segoe UI Symbol"/>
        </w:rPr>
        <w:t>⬜</w:t>
      </w:r>
      <w:r>
        <w:t xml:space="preserve"> |</w:t>
      </w:r>
    </w:p>
    <w:p w:rsidR="003506A4" w:rsidRDefault="003506A4" w:rsidP="003506A4">
      <w:r>
        <w:t xml:space="preserve">| 10 | Revisar que todos los cambios mantengan coherencia | </w:t>
      </w:r>
      <w:r>
        <w:rPr>
          <w:rFonts w:ascii="Segoe UI Symbol" w:hAnsi="Segoe UI Symbol" w:cs="Segoe UI Symbol"/>
        </w:rPr>
        <w:t>⬜</w:t>
      </w:r>
      <w:r>
        <w:t xml:space="preserve"> |</w:t>
      </w:r>
    </w:p>
    <w:p w:rsidR="003506A4" w:rsidRDefault="003506A4" w:rsidP="003506A4"/>
    <w:p w:rsidR="003506A4" w:rsidRDefault="003506A4" w:rsidP="003506A4">
      <w:r>
        <w:t>---</w:t>
      </w:r>
    </w:p>
    <w:p w:rsidR="003506A4" w:rsidRDefault="003506A4" w:rsidP="003506A4"/>
    <w:p w:rsidR="006A6AD6" w:rsidRDefault="003506A4" w:rsidP="003506A4">
      <w:r>
        <w:t>**¿Necesitas que ajuste algún texto o que te ayude con alguna captura específica?**</w:t>
      </w:r>
      <w:bookmarkStart w:id="0" w:name="_GoBack"/>
      <w:bookmarkEnd w:id="0"/>
    </w:p>
    <w:sectPr w:rsidR="006A6A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073"/>
    <w:rsid w:val="003506A4"/>
    <w:rsid w:val="006A6AD6"/>
    <w:rsid w:val="00DC7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DB4FBF-3435-4C65-B3FC-5ED00F792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1778</Words>
  <Characters>10140</Characters>
  <Application>Microsoft Office Word</Application>
  <DocSecurity>0</DocSecurity>
  <Lines>84</Lines>
  <Paragraphs>23</Paragraphs>
  <ScaleCrop>false</ScaleCrop>
  <Company/>
  <LinksUpToDate>false</LinksUpToDate>
  <CharactersWithSpaces>11895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RonalV</dc:creator>
  <cp:keywords/>
  <dc:description/>
  <cp:lastModifiedBy>RonalV</cp:lastModifiedBy>
  <cp:revision>2</cp:revision>
  <dcterms:created xsi:type="dcterms:W3CDTF">2026-05-10T14:18:00Z</dcterms:created>
  <dcterms:modified xsi:type="dcterms:W3CDTF">2026-05-10T14:18:00Z</dcterms:modified>
</cp:coreProperties>
</file>