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Reel scripts: 23 Nov – 29 Nov 2026</w:t>
      </w:r>
    </w:p>
    <w:p>
      <w:pPr>
        <w:spacing w:after="200"/>
      </w:pPr>
      <w:r>
        <w:rPr>
          <w:color w:val="6B6B6B"/>
          <w:sz w:val="22"/>
          <w:szCs w:val="22"/>
        </w:rPr>
        <w:t xml:space="preserve">@ron_tamil · 7 reels · English drafts. Say them your way in Tamil/Thanglish.</w:t>
      </w:r>
    </w:p>
    <w:p>
      <w:pPr>
        <w:pStyle w:val="Heading2"/>
      </w:pPr>
      <w:r>
        <w:t xml:space="preserve">This week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300"/>
        <w:gridCol w:w="3426"/>
        <w:gridCol w:w="9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Length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 23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R13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Intermittent fasting: magic or just fewer calories?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~52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 24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R26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 split vs full body: how often should you train a muscle?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~45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 25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R14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you burn belly fat only? (spot reduction)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~51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FAT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 26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R27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slow reps build more muscle?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~39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 27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R15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Terrace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 = no gym? 15-minute terrace workout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~45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 28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R28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Terrace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Will lifting weights stop teenagers from growing taller?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~42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 29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R16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Sleeping 5 hours while dieting? You lose muscle, not fat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~48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pStyle w:val="Heading2"/>
        <w:spacing w:before="300"/>
      </w:pPr>
      <w:r>
        <w:t xml:space="preserve">How every script is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Hook stack (0–5 s): </w:t>
      </w:r>
      <w:r>
        <w:rPr>
          <w:sz w:val="21"/>
          <w:szCs w:val="21"/>
        </w:rPr>
        <w:t xml:space="preserve">three short hooks over a rising sound effect, then a 2-second movie meme. The first seconds decide watch time, which Instagram treats as its top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Authority (by ~12 s): </w:t>
      </w:r>
      <w:r>
        <w:rPr>
          <w:sz w:val="21"/>
          <w:szCs w:val="21"/>
        </w:rPr>
        <w:t xml:space="preserve">one line on your 8 years of training and that you read the research, so viewers trust what comes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Deny the obvious: </w:t>
      </w:r>
      <w:r>
        <w:rPr>
          <w:sz w:val="21"/>
          <w:szCs w:val="21"/>
        </w:rPr>
        <w:t xml:space="preserve">each script has a "So … ? No." turn, like your best-performing beginner reel, to keep people guessing.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Research on screen: </w:t>
      </w:r>
      <w:r>
        <w:rPr>
          <w:sz w:val="21"/>
          <w:szCs w:val="21"/>
        </w:rPr>
        <w:t xml:space="preserve">every study line has an [ON-SCREEN] citation. All numbers come from the checked source in the calendar.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Follow / save CTA: </w:t>
      </w:r>
      <w:r>
        <w:rPr>
          <w:sz w:val="21"/>
          <w:szCs w:val="21"/>
        </w:rPr>
        <w:t xml:space="preserve">a reason to follow (series, weekly study breakdowns, myths busted) or to save (lists, numbers).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Share CTA with a reason (last 20–30 s): </w:t>
      </w:r>
      <w:r>
        <w:rPr>
          <w:sz w:val="21"/>
          <w:szCs w:val="21"/>
        </w:rPr>
        <w:t xml:space="preserve">names who to send it to and why. Sends per reach is the signal that carries a reel to non-followers.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Link test: </w:t>
      </w:r>
      <w:r>
        <w:rPr>
          <w:sz w:val="21"/>
          <w:szCs w:val="21"/>
        </w:rPr>
        <w:t xml:space="preserve">teaching reels end with "Comment KEYWORD and I'll send you the doc". Reply by DM yourself or with an auto-DM tool; ask Claude to write the docs.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Reading the scripts: </w:t>
      </w:r>
      <w:r>
        <w:rPr>
          <w:sz w:val="21"/>
          <w:szCs w:val="21"/>
        </w:rPr>
        <w:t xml:space="preserve">plain text is spoken; [grey italics] are directions for the edit. Lines starting CHECK must be confirmed before filming.</w:t>
      </w:r>
    </w:p>
    <w:p>
      <w:pPr>
        <w:pStyle w:val="Heading1"/>
        <w:pageBreakBefore/>
      </w:pPr>
      <w:r>
        <w:t xml:space="preserve">R13 · Mon 23 Nov · Desk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Intermittent fasting: magic or just fewer calories?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Reaction + authority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~52 s spoken in English (128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Liu et al., NEJM 2022 — calorie restriction with vs without time-restricted eating</w:t>
            </w:r>
            <w:r>
              <w:rPr>
                <w:sz w:val="20"/>
                <w:szCs w:val="20"/>
              </w:rPr>
              <w:t xml:space="preserve">  </w:t>
            </w:r>
            <w:hyperlink w:history="1" r:id="rIdtgh8u_w4f3r_ouy8id5jh">
              <w:r>
                <w:rPr>
                  <w:rStyle w:val="Hyperlink"/>
                  <w:sz w:val="18"/>
                  <w:szCs w:val="18"/>
                </w:rPr>
                <w:t xml:space="preserve">https://www.nejm.org/doi/full/10.1056/NEJMoa2114833</w:t>
              </w:r>
            </w:hyperlink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SFX.]</w:t>
      </w:r>
    </w:p>
    <w:p>
      <w:pPr>
        <w:spacing w:after="80"/>
        <w:ind w:left="240"/>
      </w:pPr>
      <w:r>
        <w:rPr>
          <w:sz w:val="24"/>
          <w:szCs w:val="24"/>
        </w:rPr>
        <w:t xml:space="preserve">Eat only between 8 and 4…</w:t>
      </w:r>
    </w:p>
    <w:p>
      <w:pPr>
        <w:spacing w:after="80"/>
        <w:ind w:left="240"/>
      </w:pPr>
      <w:r>
        <w:rPr>
          <w:sz w:val="24"/>
          <w:szCs w:val="24"/>
        </w:rPr>
        <w:t xml:space="preserve">…and lose weight without dieting?</w:t>
      </w:r>
    </w:p>
    <w:p>
      <w:pPr>
        <w:spacing w:after="80"/>
        <w:ind w:left="240"/>
      </w:pPr>
      <w:r>
        <w:rPr>
          <w:sz w:val="24"/>
          <w:szCs w:val="24"/>
        </w:rPr>
        <w:t xml:space="preserve">A 12-month trial tested exactly this.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hungry person staring at the clock, comedy.]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Eight years of training. Here's what the research actually says.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12–48s  </w:t>
      </w:r>
      <w:r>
        <w:rPr>
          <w:b/>
          <w:bCs/>
          <w:sz w:val="22"/>
          <w:szCs w:val="22"/>
        </w:rPr>
        <w:t xml:space="preserve">THE TRIAL</w:t>
      </w:r>
    </w:p>
    <w:p>
      <w:pPr>
        <w:spacing w:after="80"/>
        <w:ind w:left="240"/>
      </w:pPr>
      <w:r>
        <w:rPr>
          <w:sz w:val="24"/>
          <w:szCs w:val="24"/>
        </w:rPr>
        <w:t xml:space="preserve">139 people. 12 months. Both groups ate the same calories, but one group ate only between 8 am and 4 pm.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Liu et al., NEJM 2022]</w:t>
      </w:r>
    </w:p>
    <w:p>
      <w:pPr>
        <w:spacing w:after="80"/>
        <w:ind w:left="240"/>
      </w:pPr>
      <w:r>
        <w:rPr>
          <w:sz w:val="24"/>
          <w:szCs w:val="24"/>
        </w:rPr>
        <w:t xml:space="preserve">Result: about 8 kg versus 6.3 kg lost. And the difference wasn't statistically significant.</w:t>
      </w:r>
    </w:p>
    <w:p>
      <w:pPr>
        <w:spacing w:after="80"/>
        <w:ind w:left="240"/>
      </w:pPr>
      <w:r>
        <w:rPr>
          <w:sz w:val="24"/>
          <w:szCs w:val="24"/>
        </w:rPr>
        <w:t xml:space="preserve">So fasting is useless? No.</w:t>
      </w:r>
    </w:p>
    <w:p>
      <w:pPr>
        <w:spacing w:after="80"/>
        <w:ind w:left="240"/>
      </w:pPr>
      <w:r>
        <w:rPr>
          <w:sz w:val="24"/>
          <w:szCs w:val="24"/>
        </w:rPr>
        <w:t xml:space="preserve">If a time window helps you eat less, use it. If it makes you binge at night, skip it.</w:t>
      </w:r>
    </w:p>
    <w:p>
      <w:pPr>
        <w:spacing w:after="80"/>
        <w:ind w:left="240"/>
      </w:pPr>
      <w:r>
        <w:rPr>
          <w:sz w:val="24"/>
          <w:szCs w:val="24"/>
        </w:rPr>
        <w:t xml:space="preserve">The magic was never the clock. It was the calories.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48–66s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Comment IF if you've tried it.</w:t>
      </w:r>
    </w:p>
    <w:p>
      <w:pPr>
        <w:spacing w:after="80"/>
        <w:ind w:left="240"/>
      </w:pPr>
      <w:r>
        <w:rPr>
          <w:sz w:val="24"/>
          <w:szCs w:val="24"/>
        </w:rPr>
        <w:t xml:space="preserve">Follow. I'll tell you what works, not what's trending.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the friend who skips breakfast and then eats a full biryani at 11 pm.</w:t>
      </w:r>
    </w:p>
    <w:p>
      <w:pPr>
        <w:pStyle w:val="Heading1"/>
        <w:pageBreakBefore/>
      </w:pPr>
      <w:r>
        <w:t xml:space="preserve">R26 · Tue 24 Nov · Desk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Bro split vs full body: how often should you train a muscle?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Reaction + authority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~45 s spoken in English (110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Schoenfeld et al., Sports Med 2016 — training frequency and hypertrophy meta-analysis</w:t>
            </w:r>
            <w:r>
              <w:rPr>
                <w:sz w:val="20"/>
                <w:szCs w:val="20"/>
              </w:rPr>
              <w:t xml:space="preserve">  </w:t>
            </w:r>
            <w:hyperlink w:history="1" r:id="rIdi8tab3e5fykpkajkjhgbl">
              <w:r>
                <w:rPr>
                  <w:rStyle w:val="Hyperlink"/>
                  <w:sz w:val="18"/>
                  <w:szCs w:val="18"/>
                </w:rPr>
                <w:t xml:space="preserve">https://pubmed.ncbi.nlm.nih.gov/27102172/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z7dyobav8hol0smqr0qv3">
              <w:r>
                <w:rPr>
                  <w:rStyle w:val="Hyperlink"/>
                  <w:sz w:val="18"/>
                  <w:szCs w:val="18"/>
                </w:rPr>
                <w:t xml:space="preserve">https://pubmed.ncbi.nlm.nih.gov/41343037/</w:t>
              </w:r>
            </w:hyperlink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SFX.]</w:t>
      </w:r>
    </w:p>
    <w:p>
      <w:pPr>
        <w:spacing w:after="80"/>
        <w:ind w:left="240"/>
      </w:pPr>
      <w:r>
        <w:rPr>
          <w:sz w:val="24"/>
          <w:szCs w:val="24"/>
        </w:rPr>
        <w:t xml:space="preserve">Monday: international chest day.</w:t>
      </w:r>
    </w:p>
    <w:p>
      <w:pPr>
        <w:spacing w:after="80"/>
        <w:ind w:left="240"/>
      </w:pPr>
      <w:r>
        <w:rPr>
          <w:sz w:val="24"/>
          <w:szCs w:val="24"/>
        </w:rPr>
        <w:t xml:space="preserve">Next chest day: next Monday.</w:t>
      </w:r>
    </w:p>
    <w:p>
      <w:pPr>
        <w:spacing w:after="80"/>
        <w:ind w:left="240"/>
      </w:pPr>
      <w:r>
        <w:rPr>
          <w:sz w:val="24"/>
          <w:szCs w:val="24"/>
        </w:rPr>
        <w:t xml:space="preserve">Your chest is waiting too long.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queue at the bench press on Monday, comedy.]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Every Tuesday, one study. This one is about your split.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12–50s  </w:t>
      </w:r>
      <w:r>
        <w:rPr>
          <w:b/>
          <w:bCs/>
          <w:sz w:val="22"/>
          <w:szCs w:val="22"/>
        </w:rPr>
        <w:t xml:space="preserve">THE RESEARCH</w:t>
      </w:r>
    </w:p>
    <w:p>
      <w:pPr>
        <w:spacing w:after="80"/>
        <w:ind w:left="240"/>
      </w:pPr>
      <w:r>
        <w:rPr>
          <w:sz w:val="24"/>
          <w:szCs w:val="24"/>
        </w:rPr>
        <w:t xml:space="preserve">A 2016 meta-analysis: when weekly sets were the same, training a muscle twice a week beat once a week for growth.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Schoenfeld et al., Sports Medicine 2016]</w:t>
      </w:r>
    </w:p>
    <w:p>
      <w:pPr>
        <w:spacing w:after="80"/>
        <w:ind w:left="240"/>
      </w:pPr>
      <w:r>
        <w:rPr>
          <w:sz w:val="24"/>
          <w:szCs w:val="24"/>
        </w:rPr>
        <w:t xml:space="preserve">So train every muscle every day? No.</w:t>
      </w:r>
    </w:p>
    <w:p>
      <w:pPr>
        <w:spacing w:after="80"/>
        <w:ind w:left="240"/>
      </w:pPr>
      <w:r>
        <w:rPr>
          <w:sz w:val="24"/>
          <w:szCs w:val="24"/>
        </w:rPr>
        <w:t xml:space="preserve">Newer research suggests total weekly sets matter most. Training twice a week mainly helps you spread those sets so each one is good quality.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2025 meta-regression, volume &amp; frequency]</w:t>
      </w:r>
    </w:p>
    <w:p>
      <w:pPr>
        <w:spacing w:after="80"/>
        <w:ind w:left="240"/>
      </w:pPr>
      <w:r>
        <w:rPr>
          <w:sz w:val="24"/>
          <w:szCs w:val="24"/>
        </w:rPr>
        <w:t xml:space="preserve">Practical: upper-lower or full-body, hitting each muscle at least twice a week.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50–56s  </w:t>
      </w:r>
      <w:r>
        <w:rPr>
          <w:b/>
          <w:bCs/>
          <w:sz w:val="22"/>
          <w:szCs w:val="22"/>
        </w:rPr>
        <w:t xml:space="preserve">FOLLOW CTA</w:t>
      </w:r>
    </w:p>
    <w:p>
      <w:pPr>
        <w:spacing w:after="80"/>
        <w:ind w:left="240"/>
      </w:pPr>
      <w:r>
        <w:rPr>
          <w:sz w:val="24"/>
          <w:szCs w:val="24"/>
        </w:rPr>
        <w:t xml:space="preserve">One study every Tuesday. Follow.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56–70s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Comment your split and I'll reply.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your bro-split buddy. No hate, just science.</w:t>
      </w:r>
    </w:p>
    <w:p>
      <w:pPr>
        <w:pStyle w:val="Heading1"/>
        <w:pageBreakBefore/>
      </w:pPr>
      <w:r>
        <w:t xml:space="preserve">R14 · Wed 25 Nov · Whiteboard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Can you burn belly fat only? (spot reduction)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Teaching series (Ep-5)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~51 s spoken in English (124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Ramírez-Campillo et al., J Strength Cond Res 2013 — localized training did not reduce local fat</w:t>
            </w:r>
            <w:r>
              <w:rPr>
                <w:sz w:val="20"/>
                <w:szCs w:val="20"/>
              </w:rPr>
              <w:t xml:space="preserve">  </w:t>
            </w:r>
            <w:hyperlink w:history="1" r:id="rIdb33hugfl07dtneruds8bs">
              <w:r>
                <w:rPr>
                  <w:rStyle w:val="Hyperlink"/>
                  <w:sz w:val="18"/>
                  <w:szCs w:val="18"/>
                </w:rPr>
                <w:t xml:space="preserve">https://pubmed.ncbi.nlm.nih.gov/23222084/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r4s4wree7gd3ufdy8aj2c">
              <w:r>
                <w:rPr>
                  <w:rStyle w:val="Hyperlink"/>
                  <w:sz w:val="18"/>
                  <w:szCs w:val="18"/>
                </w:rPr>
                <w:t xml:space="preserve">https://www.ncbi.nlm.nih.gov/pmc/articles/PMC10680576/</w:t>
              </w:r>
            </w:hyperlink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Comment "FAT" → DM the doc: </w:t>
            </w:r>
            <w:r>
              <w:rPr>
                <w:sz w:val="20"/>
                <w:szCs w:val="20"/>
              </w:rPr>
              <w:t xml:space="preserve">Fat-loss basics: deficit, protein target, weekly lifting, daily steps, and how to track the weekly average weight.</w:t>
            </w:r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 Open on you, not the board.]</w:t>
      </w:r>
    </w:p>
    <w:p>
      <w:pPr>
        <w:spacing w:after="80"/>
        <w:ind w:left="240"/>
      </w:pPr>
      <w:r>
        <w:rPr>
          <w:sz w:val="24"/>
          <w:szCs w:val="24"/>
        </w:rPr>
        <w:t xml:space="preserve">A thousand crunches a day.</w:t>
      </w:r>
    </w:p>
    <w:p>
      <w:pPr>
        <w:spacing w:after="80"/>
        <w:ind w:left="240"/>
      </w:pPr>
      <w:r>
        <w:rPr>
          <w:sz w:val="24"/>
          <w:szCs w:val="24"/>
        </w:rPr>
        <w:t xml:space="preserve">Sweat belt on.</w:t>
      </w:r>
    </w:p>
    <w:p>
      <w:pPr>
        <w:spacing w:after="80"/>
        <w:ind w:left="240"/>
      </w:pPr>
      <w:r>
        <w:rPr>
          <w:sz w:val="24"/>
          <w:szCs w:val="24"/>
        </w:rPr>
        <w:t xml:space="preserve">Same belly?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TV-shop infomercial parody of a sweat belt.]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Gym Basics, episode 5. The myth that refuses to die.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12–55s  </w:t>
      </w:r>
      <w:r>
        <w:rPr>
          <w:b/>
          <w:bCs/>
          <w:sz w:val="22"/>
          <w:szCs w:val="22"/>
        </w:rPr>
        <w:t xml:space="preserve">THE BOARD</w:t>
      </w:r>
    </w:p>
    <w:p>
      <w:pPr>
        <w:spacing w:after="80"/>
        <w:ind w:left="240"/>
      </w:pPr>
      <w:r>
        <w:rPr>
          <w:sz w:val="24"/>
          <w:szCs w:val="24"/>
        </w:rPr>
        <w:t xml:space="preserve">In one study, people trained just one leg for 12 weeks, around a thousand reps a session.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Ramírez-Campillo et al., J Strength Cond Res 2013]</w:t>
      </w:r>
    </w:p>
    <w:p>
      <w:pPr>
        <w:spacing w:after="80"/>
        <w:ind w:left="240"/>
      </w:pPr>
      <w:r>
        <w:rPr>
          <w:sz w:val="24"/>
          <w:szCs w:val="24"/>
        </w:rPr>
        <w:t xml:space="preserve">They lost body fat overall. But the trained leg didn't lose more fat than the other leg.</w:t>
      </w:r>
    </w:p>
    <w:p>
      <w:pPr>
        <w:spacing w:after="80"/>
        <w:ind w:left="240"/>
      </w:pPr>
      <w:r>
        <w:rPr>
          <w:sz w:val="24"/>
          <w:szCs w:val="24"/>
        </w:rPr>
        <w:t xml:space="preserve">So it's settled? Honestly, not 100%. One newer study did find extra belly-fat loss from ab exercise, but it was a small study.</w:t>
      </w:r>
    </w:p>
    <w:p>
      <w:pPr>
        <w:spacing w:after="80"/>
        <w:ind w:left="240"/>
      </w:pPr>
      <w:r>
        <w:rPr>
          <w:sz w:val="24"/>
          <w:szCs w:val="24"/>
        </w:rPr>
        <w:t xml:space="preserve">For most people, the belly goes when overall body fat goes.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[Board: DEFICIT + PROTEIN + LIFTING + STEPS]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55–62s  </w:t>
      </w:r>
      <w:r>
        <w:rPr>
          <w:b/>
          <w:bCs/>
          <w:sz w:val="22"/>
          <w:szCs w:val="22"/>
        </w:rPr>
        <w:t xml:space="preserve">SAVE + LINK</w:t>
      </w:r>
    </w:p>
    <w:p>
      <w:pPr>
        <w:spacing w:after="80"/>
        <w:ind w:left="240"/>
      </w:pPr>
      <w:r>
        <w:rPr>
          <w:sz w:val="24"/>
          <w:szCs w:val="24"/>
        </w:rPr>
        <w:t xml:space="preserve">Save this. Comment FAT and I'll send you my fat-loss basics.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62–76s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Crunches build your abs. Fat loss shows them.</w:t>
      </w:r>
    </w:p>
    <w:p>
      <w:pPr>
        <w:spacing w:after="80"/>
        <w:ind w:left="240"/>
      </w:pPr>
      <w:r>
        <w:rPr>
          <w:sz w:val="24"/>
          <w:szCs w:val="24"/>
        </w:rPr>
        <w:t xml:space="preserve">Follow. Gym Basics recap next week.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the friend who just bought a sweat belt.</w:t>
      </w:r>
    </w:p>
    <w:p>
      <w:pPr>
        <w:pStyle w:val="Heading1"/>
        <w:pageBreakBefore/>
      </w:pPr>
      <w:r>
        <w:t xml:space="preserve">R27 · Thu 26 Nov · Whiteboard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Do slow reps build more muscle?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Teaching series (LS Ep-4)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~39 s spoken in English (93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 meta-analysis — repetition tempo and muscle hypertrophy ('How slow should you go?')</w:t>
            </w:r>
            <w:r>
              <w:rPr>
                <w:sz w:val="20"/>
                <w:szCs w:val="20"/>
              </w:rPr>
              <w:t xml:space="preserve">  </w:t>
            </w:r>
            <w:hyperlink w:history="1" r:id="rIdtrm2_ssc2irxd0u5efedp">
              <w:r>
                <w:rPr>
                  <w:rStyle w:val="Hyperlink"/>
                  <w:sz w:val="18"/>
                  <w:szCs w:val="18"/>
                </w:rPr>
                <w:t xml:space="preserve">https://pubmed.ncbi.nlm.nih.gov/42709703/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lj1bphjjtlshnzlxa8xdn">
              <w:r>
                <w:rPr>
                  <w:rStyle w:val="Hyperlink"/>
                  <w:sz w:val="18"/>
                  <w:szCs w:val="18"/>
                </w:rPr>
                <w:t xml:space="preserve">https://pubmed.ncbi.nlm.nih.gov/25601394/</w:t>
              </w:r>
            </w:hyperlink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Comment "SERIES" → DM the doc: </w:t>
            </w:r>
            <w:r>
              <w:rPr>
                <w:sz w:val="20"/>
                <w:szCs w:val="20"/>
              </w:rPr>
              <w:t xml:space="preserve">Lifting Science recap: episodes 1–4 on one page (rep ranges, progression, rest, tempo) with the source for each.</w:t>
            </w:r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SFX.]</w:t>
      </w:r>
    </w:p>
    <w:p>
      <w:pPr>
        <w:spacing w:after="80"/>
        <w:ind w:left="240"/>
      </w:pPr>
      <w:r>
        <w:rPr>
          <w:sz w:val="24"/>
          <w:szCs w:val="24"/>
        </w:rPr>
        <w:t xml:space="preserve">Five seconds down. Five seconds up.</w:t>
      </w:r>
    </w:p>
    <w:p>
      <w:pPr>
        <w:spacing w:after="80"/>
        <w:ind w:left="240"/>
      </w:pPr>
      <w:r>
        <w:rPr>
          <w:sz w:val="24"/>
          <w:szCs w:val="24"/>
        </w:rPr>
        <w:t xml:space="preserve">Time under tension equals more muscle?</w:t>
      </w:r>
    </w:p>
    <w:p>
      <w:pPr>
        <w:spacing w:after="80"/>
        <w:ind w:left="240"/>
      </w:pPr>
      <w:r>
        <w:rPr>
          <w:sz w:val="24"/>
          <w:szCs w:val="24"/>
        </w:rPr>
        <w:t xml:space="preserve">Turns out… not really.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slow-motion hero walk parody.]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Lifting Science, episode 4. The last one of this round.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12–50s  </w:t>
      </w:r>
      <w:r>
        <w:rPr>
          <w:b/>
          <w:bCs/>
          <w:sz w:val="22"/>
          <w:szCs w:val="22"/>
        </w:rPr>
        <w:t xml:space="preserve">THE BOARD</w:t>
      </w:r>
    </w:p>
    <w:p>
      <w:pPr>
        <w:spacing w:after="80"/>
        <w:ind w:left="240"/>
      </w:pPr>
      <w:r>
        <w:rPr>
          <w:sz w:val="24"/>
          <w:szCs w:val="24"/>
        </w:rPr>
        <w:t xml:space="preserve">A 2026 meta-analysis found rep tempo has minimal overall effect on muscle growth.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2026 meta-analysis on repetition tempo ('How slow should you go?')]</w:t>
      </w:r>
    </w:p>
    <w:p>
      <w:pPr>
        <w:spacing w:after="80"/>
        <w:ind w:left="240"/>
      </w:pPr>
      <w:r>
        <w:rPr>
          <w:sz w:val="24"/>
          <w:szCs w:val="24"/>
        </w:rPr>
        <w:t xml:space="preserve">So control doesn't matter? No. Control matters. Slow doesn't.</w:t>
      </w:r>
    </w:p>
    <w:p>
      <w:pPr>
        <w:spacing w:after="80"/>
        <w:ind w:left="240"/>
      </w:pPr>
      <w:r>
        <w:rPr>
          <w:sz w:val="24"/>
          <w:szCs w:val="24"/>
        </w:rPr>
        <w:t xml:space="preserve">Lower the weight under control. Lift with intent. No bouncing.</w:t>
      </w:r>
    </w:p>
    <w:p>
      <w:pPr>
        <w:spacing w:after="80"/>
        <w:ind w:left="240"/>
      </w:pPr>
      <w:r>
        <w:rPr>
          <w:sz w:val="24"/>
          <w:szCs w:val="24"/>
        </w:rPr>
        <w:t xml:space="preserve">Super-slow reps usually just mean lighter weights.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50–57s  </w:t>
      </w:r>
      <w:r>
        <w:rPr>
          <w:b/>
          <w:bCs/>
          <w:sz w:val="22"/>
          <w:szCs w:val="22"/>
        </w:rPr>
        <w:t xml:space="preserve">LINK</w:t>
      </w:r>
    </w:p>
    <w:p>
      <w:pPr>
        <w:spacing w:after="80"/>
        <w:ind w:left="240"/>
      </w:pPr>
      <w:r>
        <w:rPr>
          <w:sz w:val="24"/>
          <w:szCs w:val="24"/>
        </w:rPr>
        <w:t xml:space="preserve">Comment SERIES and I'll send you the recap of all four episodes.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57–72s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Follow for season 2.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the friend counting 'one thousand one' on every curl.</w:t>
      </w:r>
    </w:p>
    <w:p>
      <w:pPr>
        <w:pStyle w:val="Heading1"/>
        <w:pageBreakBefore/>
      </w:pPr>
      <w:r>
        <w:t xml:space="preserve">R15 · Fri 27 Nov · Terrace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Rain = no gym? 15-minute terrace workout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Humour tips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~45 s spoken in English (108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Schoenfeld et al., J Strength Cond Res 2017 — low- vs high-load training meta-analysis</w:t>
            </w:r>
            <w:r>
              <w:rPr>
                <w:sz w:val="20"/>
                <w:szCs w:val="20"/>
              </w:rPr>
              <w:t xml:space="preserve">  </w:t>
            </w:r>
            <w:hyperlink w:history="1" r:id="rIdwipxckdxs4nbd0ayjqnmm">
              <w:r>
                <w:rPr>
                  <w:rStyle w:val="Hyperlink"/>
                  <w:sz w:val="18"/>
                  <w:szCs w:val="18"/>
                </w:rPr>
                <w:t xml:space="preserve">https://pubmed.ncbi.nlm.nih.gov/28834797/</w:t>
              </w:r>
            </w:hyperlink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 Rain B-roll if you have it.]</w:t>
      </w:r>
    </w:p>
    <w:p>
      <w:pPr>
        <w:spacing w:after="80"/>
        <w:ind w:left="240"/>
      </w:pPr>
      <w:r>
        <w:rPr>
          <w:sz w:val="24"/>
          <w:szCs w:val="24"/>
        </w:rPr>
        <w:t xml:space="preserve">Mazhai… so no gym today?</w:t>
      </w:r>
    </w:p>
    <w:p>
      <w:pPr>
        <w:spacing w:after="80"/>
        <w:ind w:left="240"/>
      </w:pPr>
      <w:r>
        <w:rPr>
          <w:sz w:val="24"/>
          <w:szCs w:val="24"/>
        </w:rPr>
        <w:t xml:space="preserve">Your excuse is like the rain. It never stops.</w:t>
      </w:r>
    </w:p>
    <w:p>
      <w:pPr>
        <w:spacing w:after="80"/>
        <w:ind w:left="240"/>
      </w:pPr>
      <w:r>
        <w:rPr>
          <w:sz w:val="24"/>
          <w:szCs w:val="24"/>
        </w:rPr>
        <w:t xml:space="preserve">Here's a 15-minute fix.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lazy hero wrapped in a blanket during rain, comedy.]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Eight years of training taught me one thing: consistency beats perfect conditions.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12–48s  </w:t>
      </w:r>
      <w:r>
        <w:rPr>
          <w:b/>
          <w:bCs/>
          <w:sz w:val="22"/>
          <w:szCs w:val="22"/>
        </w:rPr>
        <w:t xml:space="preserve">THE PLAN</w:t>
      </w:r>
    </w:p>
    <w:p>
      <w:pPr>
        <w:spacing w:after="80"/>
        <w:ind w:left="240"/>
      </w:pPr>
      <w:r>
        <w:rPr>
          <w:sz w:val="24"/>
          <w:szCs w:val="24"/>
        </w:rPr>
        <w:t xml:space="preserve">Research shows light loads can build similar muscle to heavy loads, when you go close to failure.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Schoenfeld et al., J Strength Cond Res 2017]</w:t>
      </w:r>
    </w:p>
    <w:p>
      <w:pPr>
        <w:spacing w:after="80"/>
        <w:ind w:left="240"/>
      </w:pPr>
      <w:r>
        <w:rPr>
          <w:sz w:val="24"/>
          <w:szCs w:val="24"/>
        </w:rPr>
        <w:t xml:space="preserve">So home workouts equal the gym? Not exactly. Progressing is harder without weights. But it beats zero.</w:t>
      </w:r>
    </w:p>
    <w:p>
      <w:pPr>
        <w:spacing w:after="80"/>
        <w:ind w:left="240"/>
      </w:pPr>
      <w:r>
        <w:rPr>
          <w:sz w:val="24"/>
          <w:szCs w:val="24"/>
        </w:rPr>
        <w:t xml:space="preserve">The 15-minute circuit: squats, push-ups, backpack rows, lunges, plank. Three rounds, close to failure.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[Show each exercise for 1–2 s with a counter on screen.]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48–64s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Save this for the next rain day.</w:t>
      </w:r>
    </w:p>
    <w:p>
      <w:pPr>
        <w:spacing w:after="80"/>
        <w:ind w:left="240"/>
      </w:pPr>
      <w:r>
        <w:rPr>
          <w:sz w:val="24"/>
          <w:szCs w:val="24"/>
        </w:rPr>
        <w:t xml:space="preserve">Follow. I make fitness work in real Tamil Nadu weather.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the friend who skips the gym every time it drizzles.</w:t>
      </w:r>
    </w:p>
    <w:p>
      <w:pPr>
        <w:pStyle w:val="Heading1"/>
        <w:pageBreakBefore/>
      </w:pPr>
      <w:r>
        <w:t xml:space="preserve">R28 · Sat 28 Nov · Terrace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Will lifting weights stop teenagers from growing taller?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Humour myth-bust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~42 s spoken in English (101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Lloyd et al., Br J Sports Med 2014 — Position statement on youth resistance training (International Consensus)</w:t>
            </w:r>
            <w:r>
              <w:rPr>
                <w:sz w:val="20"/>
                <w:szCs w:val="20"/>
              </w:rPr>
              <w:t xml:space="preserve">  </w:t>
            </w:r>
            <w:hyperlink w:history="1" r:id="rId0fsgf7ao7nezjcaabltrb">
              <w:r>
                <w:rPr>
                  <w:rStyle w:val="Hyperlink"/>
                  <w:sz w:val="18"/>
                  <w:szCs w:val="18"/>
                </w:rPr>
                <w:t xml:space="preserve">https://pubmed.ncbi.nlm.nih.gov/24055781/</w:t>
              </w:r>
            </w:hyperlink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SFX.]</w:t>
      </w:r>
    </w:p>
    <w:p>
      <w:pPr>
        <w:spacing w:after="80"/>
        <w:ind w:left="240"/>
      </w:pPr>
      <w:r>
        <w:rPr>
          <w:sz w:val="24"/>
          <w:szCs w:val="24"/>
        </w:rPr>
        <w:t xml:space="preserve">Gym pona height valaraadhu.</w:t>
      </w:r>
    </w:p>
    <w:p>
      <w:pPr>
        <w:spacing w:after="80"/>
        <w:ind w:left="240"/>
      </w:pPr>
      <w:r>
        <w:rPr>
          <w:sz w:val="24"/>
          <w:szCs w:val="24"/>
        </w:rPr>
        <w:t xml:space="preserve">Every relative has said it.</w:t>
      </w:r>
    </w:p>
    <w:p>
      <w:pPr>
        <w:spacing w:after="80"/>
        <w:ind w:left="240"/>
      </w:pPr>
      <w:r>
        <w:rPr>
          <w:sz w:val="24"/>
          <w:szCs w:val="24"/>
        </w:rPr>
        <w:t xml:space="preserve">Is it true?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relatives giving unsolicited advice at a function.]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Eight years of lifting, and this myth still follows every teen who joins a gym.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12–48s  </w:t>
      </w:r>
      <w:r>
        <w:rPr>
          <w:b/>
          <w:bCs/>
          <w:sz w:val="22"/>
          <w:szCs w:val="22"/>
        </w:rPr>
        <w:t xml:space="preserve">THE EVIDENCE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[CHECK before filming: read the growth-plate section of the position statement and keep the wording within it.]</w:t>
      </w:r>
    </w:p>
    <w:p>
      <w:pPr>
        <w:spacing w:after="80"/>
        <w:ind w:left="240"/>
      </w:pPr>
      <w:r>
        <w:rPr>
          <w:sz w:val="24"/>
          <w:szCs w:val="24"/>
        </w:rPr>
        <w:t xml:space="preserve">An international consensus of sports medicine and paediatric experts supports resistance training for kids and teens, when it's supervised and planned for their age.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Lloyd et al., Br J Sports Med 2014 (International Consensus)]</w:t>
      </w:r>
    </w:p>
    <w:p>
      <w:pPr>
        <w:spacing w:after="80"/>
        <w:ind w:left="240"/>
      </w:pPr>
      <w:r>
        <w:rPr>
          <w:sz w:val="24"/>
          <w:szCs w:val="24"/>
        </w:rPr>
        <w:t xml:space="preserve">The old fear was growth-plate injuries. Newer research has challenged that fear.</w:t>
      </w:r>
    </w:p>
    <w:p>
      <w:pPr>
        <w:spacing w:after="80"/>
        <w:ind w:left="240"/>
      </w:pPr>
      <w:r>
        <w:rPr>
          <w:sz w:val="24"/>
          <w:szCs w:val="24"/>
        </w:rPr>
        <w:t xml:space="preserve">So teens can max out deadlifts? No.</w:t>
      </w:r>
    </w:p>
    <w:p>
      <w:pPr>
        <w:spacing w:after="80"/>
        <w:ind w:left="240"/>
      </w:pPr>
      <w:r>
        <w:rPr>
          <w:sz w:val="24"/>
          <w:szCs w:val="24"/>
        </w:rPr>
        <w:t xml:space="preserve">Supervision. Technique first. Sensible weights. Progress slowly.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48–64s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Follow. I bust the myths your relatives forward.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your parents, so your younger brother or sister can start the right way.</w:t>
      </w:r>
    </w:p>
    <w:p>
      <w:pPr>
        <w:pStyle w:val="Heading1"/>
        <w:pageBreakBefore/>
      </w:pPr>
      <w:r>
        <w:t xml:space="preserve">R16 · Sun 29 Nov · Desk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Sleeping 5 hours while dieting? You lose muscle, not fat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 stack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~48 s spoken in English (118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Nedeltcheva et al., Ann Intern Med 2010 — insufficient sleep undermines fat loss</w:t>
            </w:r>
            <w:r>
              <w:rPr>
                <w:sz w:val="20"/>
                <w:szCs w:val="20"/>
              </w:rPr>
              <w:t xml:space="preserve">  </w:t>
            </w:r>
            <w:hyperlink w:history="1" r:id="rIddgekp5rkhc8rc2wfqrbux">
              <w:r>
                <w:rPr>
                  <w:rStyle w:val="Hyperlink"/>
                  <w:sz w:val="18"/>
                  <w:szCs w:val="18"/>
                </w:rPr>
                <w:t xml:space="preserve">https://pubmed.ncbi.nlm.nih.gov/20921542/</w:t>
              </w:r>
            </w:hyperlink>
          </w:p>
        </w:tc>
      </w:tr>
    </w:tbl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0–5s  </w:t>
      </w:r>
      <w:r>
        <w:rPr>
          <w:b/>
          <w:bCs/>
          <w:sz w:val="22"/>
          <w:szCs w:val="22"/>
        </w:rPr>
        <w:t xml:space="preserve">HOOK STACK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[Rising SFX.]</w:t>
      </w:r>
    </w:p>
    <w:p>
      <w:pPr>
        <w:spacing w:after="80"/>
        <w:ind w:left="240"/>
      </w:pPr>
      <w:r>
        <w:rPr>
          <w:sz w:val="24"/>
          <w:szCs w:val="24"/>
        </w:rPr>
        <w:t xml:space="preserve">Diet perfect.</w:t>
      </w:r>
    </w:p>
    <w:p>
      <w:pPr>
        <w:spacing w:after="80"/>
        <w:ind w:left="240"/>
      </w:pPr>
      <w:r>
        <w:rPr>
          <w:sz w:val="24"/>
          <w:szCs w:val="24"/>
        </w:rPr>
        <w:t xml:space="preserve">Gym perfect.</w:t>
      </w:r>
    </w:p>
    <w:p>
      <w:pPr>
        <w:spacing w:after="80"/>
        <w:ind w:left="240"/>
      </w:pPr>
      <w:r>
        <w:rPr>
          <w:sz w:val="24"/>
          <w:szCs w:val="24"/>
        </w:rPr>
        <w:t xml:space="preserve">Sleeping five hours? Your fat loss is losing.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5–7s  </w:t>
      </w:r>
      <w:r>
        <w:rPr>
          <w:b/>
          <w:bCs/>
          <w:sz w:val="22"/>
          <w:szCs w:val="22"/>
        </w:rPr>
        <w:t xml:space="preserve">MEME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[MEME: sleepy office worker nodding off, comedy.]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7–12s  </w:t>
      </w:r>
      <w:r>
        <w:rPr>
          <w:b/>
          <w:bCs/>
          <w:sz w:val="22"/>
          <w:szCs w:val="22"/>
        </w:rPr>
        <w:t xml:space="preserve">AUTHORITY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Eight years of training, and the most underrated tool is free.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12–48s  </w:t>
      </w:r>
      <w:r>
        <w:rPr>
          <w:b/>
          <w:bCs/>
          <w:sz w:val="22"/>
          <w:szCs w:val="22"/>
        </w:rPr>
        <w:t xml:space="preserve">THE STUDY</w:t>
      </w:r>
    </w:p>
    <w:p>
      <w:pPr>
        <w:spacing w:after="80"/>
        <w:ind w:left="240"/>
      </w:pPr>
      <w:r>
        <w:rPr>
          <w:sz w:val="24"/>
          <w:szCs w:val="24"/>
        </w:rPr>
        <w:t xml:space="preserve">In a study, dieters ate the same calories for 14 days, once sleeping 8.5 hours, once sleeping 5.5.</w:t>
      </w:r>
    </w:p>
    <w:p>
      <w:pPr>
        <w:spacing w:after="80"/>
        <w:ind w:left="240"/>
      </w:pPr>
      <w:r>
        <w:rPr>
          <w:i/>
          <w:iCs/>
          <w:color w:val="6B6B6B"/>
          <w:sz w:val="19"/>
          <w:szCs w:val="19"/>
        </w:rPr>
        <w:t xml:space="preserve">[ON-SCREEN: Nedeltcheva et al., Annals of Internal Medicine 2010]</w:t>
      </w:r>
    </w:p>
    <w:p>
      <w:pPr>
        <w:spacing w:after="80"/>
        <w:ind w:left="240"/>
      </w:pPr>
      <w:r>
        <w:rPr>
          <w:sz w:val="24"/>
          <w:szCs w:val="24"/>
        </w:rPr>
        <w:t xml:space="preserve">With good sleep they lost 1.4 kg of fat. With short sleep, just 0.6. Same diet.</w:t>
      </w:r>
    </w:p>
    <w:p>
      <w:pPr>
        <w:spacing w:after="80"/>
        <w:ind w:left="240"/>
      </w:pPr>
      <w:r>
        <w:rPr>
          <w:sz w:val="24"/>
          <w:szCs w:val="24"/>
        </w:rPr>
        <w:t xml:space="preserve">So one bad night ruins everything? No. It was two weeks of short sleep, in a small study of ten people.</w:t>
      </w:r>
    </w:p>
    <w:p>
      <w:pPr>
        <w:spacing w:after="80"/>
        <w:ind w:left="240"/>
      </w:pPr>
      <w:r>
        <w:rPr>
          <w:sz w:val="24"/>
          <w:szCs w:val="24"/>
        </w:rPr>
        <w:t xml:space="preserve">The fix: a fixed wake-up time, phone away 30 minutes before bed, and no caffeine late in the day.</w:t>
      </w:r>
    </w:p>
    <w:p>
      <w:pPr>
        <w:pBdr>
          <w:bottom w:val="single" w:color="FFE11A" w:sz="6" w:space="1"/>
        </w:pBdr>
        <w:spacing w:after="80" w:before="200"/>
      </w:pPr>
      <w:r>
        <w:rPr>
          <w:b/>
          <w:bCs/>
          <w:color w:val="6B6B6B"/>
          <w:sz w:val="20"/>
          <w:szCs w:val="20"/>
        </w:rPr>
        <w:t xml:space="preserve">48–64s  </w:t>
      </w:r>
      <w:r>
        <w:rPr>
          <w:b/>
          <w:bCs/>
          <w:sz w:val="22"/>
          <w:szCs w:val="22"/>
        </w:rPr>
        <w:t xml:space="preserve">CLOSE + SHARE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80"/>
        <w:ind w:left="240"/>
      </w:pPr>
      <w:r>
        <w:rPr>
          <w:sz w:val="24"/>
          <w:szCs w:val="24"/>
        </w:rPr>
        <w:t xml:space="preserve">Follow for the boring stuff that actually works.</w:t>
      </w:r>
    </w:p>
    <w:p>
      <w:pPr>
        <w:spacing w:after="80"/>
        <w:ind w:left="240"/>
      </w:pPr>
      <w:r>
        <w:rPr>
          <w:sz w:val="24"/>
          <w:szCs w:val="24"/>
        </w:rPr>
        <w:t xml:space="preserve">Share this with the friend who replies to your messages at 2 am.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B6B"/>
        <w:sz w:val="16"/>
        <w:szCs w:val="16"/>
      </w:rPr>
      <w:t xml:space="preserve">@ron_tamil reel scripts ·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6B6B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gh8u_w4f3r_ouy8id5jh" Type="http://schemas.openxmlformats.org/officeDocument/2006/relationships/hyperlink" Target="https://www.nejm.org/doi/full/10.1056/NEJMoa2114833" TargetMode="External"/><Relationship Id="rIdi8tab3e5fykpkajkjhgbl" Type="http://schemas.openxmlformats.org/officeDocument/2006/relationships/hyperlink" Target="https://pubmed.ncbi.nlm.nih.gov/27102172/" TargetMode="External"/><Relationship Id="rIdz7dyobav8hol0smqr0qv3" Type="http://schemas.openxmlformats.org/officeDocument/2006/relationships/hyperlink" Target="https://pubmed.ncbi.nlm.nih.gov/41343037/" TargetMode="External"/><Relationship Id="rIdb33hugfl07dtneruds8bs" Type="http://schemas.openxmlformats.org/officeDocument/2006/relationships/hyperlink" Target="https://pubmed.ncbi.nlm.nih.gov/23222084/" TargetMode="External"/><Relationship Id="rIdr4s4wree7gd3ufdy8aj2c" Type="http://schemas.openxmlformats.org/officeDocument/2006/relationships/hyperlink" Target="https://www.ncbi.nlm.nih.gov/pmc/articles/PMC10680576/" TargetMode="External"/><Relationship Id="rIdtrm2_ssc2irxd0u5efedp" Type="http://schemas.openxmlformats.org/officeDocument/2006/relationships/hyperlink" Target="https://pubmed.ncbi.nlm.nih.gov/42709703/" TargetMode="External"/><Relationship Id="rIdlj1bphjjtlshnzlxa8xdn" Type="http://schemas.openxmlformats.org/officeDocument/2006/relationships/hyperlink" Target="https://pubmed.ncbi.nlm.nih.gov/25601394/" TargetMode="External"/><Relationship Id="rIdwipxckdxs4nbd0ayjqnmm" Type="http://schemas.openxmlformats.org/officeDocument/2006/relationships/hyperlink" Target="https://pubmed.ncbi.nlm.nih.gov/28834797/" TargetMode="External"/><Relationship Id="rId0fsgf7ao7nezjcaabltrb" Type="http://schemas.openxmlformats.org/officeDocument/2006/relationships/hyperlink" Target="https://pubmed.ncbi.nlm.nih.gov/24055781/" TargetMode="External"/><Relationship Id="rIddgekp5rkhc8rc2wfqrbux" Type="http://schemas.openxmlformats.org/officeDocument/2006/relationships/hyperlink" Target="https://pubmed.ncbi.nlm.nih.gov/20921542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Reel scripts 2026-11-23</dc:title>
  <dc:creator>Claude for @ron_tamil</dc:creator>
  <cp:lastModifiedBy>Un-named</cp:lastModifiedBy>
  <cp:revision>1</cp:revision>
  <dcterms:created xsi:type="dcterms:W3CDTF">2026-10-27T08:30:50.008Z</dcterms:created>
  <dcterms:modified xsi:type="dcterms:W3CDTF">2026-10-27T08:30:50.008Z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