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0F172A"/>
          <w:sz w:val="48"/>
        </w:rPr>
        <w:t>MEALS (Smart Canteen AI)</w:t>
      </w:r>
    </w:p>
    <w:p>
      <w:pPr>
        <w:spacing w:after="80"/>
      </w:pPr>
      <w:r>
        <w:rPr>
          <w:rFonts w:ascii="Arial" w:hAnsi="Arial"/>
          <w:b/>
          <w:color w:val="059669"/>
          <w:sz w:val="26"/>
        </w:rPr>
        <w:t>Official Capstone Defense Walkthrough, Testing Script &amp; Verification Guide</w:t>
      </w:r>
    </w:p>
    <w:p>
      <w:pPr>
        <w:spacing w:after="320"/>
      </w:pPr>
      <w:r>
        <w:rPr>
          <w:rFonts w:ascii="Calibri" w:hAnsi="Calibri"/>
          <w:i/>
          <w:color w:val="64748B"/>
          <w:sz w:val="20"/>
        </w:rPr>
        <w:t>Institution: Bay Central Elementary School | Project Focus: School Canteen Operations &amp; Perishable Food Inventory</w:t>
      </w:r>
    </w:p>
    <w:p>
      <w:pPr>
        <w:keepNext/>
        <w:spacing w:before="320" w:after="120"/>
      </w:pPr>
      <w:r>
        <w:rPr>
          <w:rFonts w:ascii="Arial" w:hAnsi="Arial"/>
          <w:b/>
          <w:color w:val="1E40AF"/>
          <w:sz w:val="30"/>
        </w:rPr>
        <w:t>1. Actual MEALS Features</w:t>
      </w:r>
    </w:p>
    <w:p>
      <w:pPr>
        <w:spacing w:after="80" w:line="276" w:lineRule="auto"/>
      </w:pPr>
      <w:r>
        <w:rPr>
          <w:rFonts w:ascii="Calibri" w:hAnsi="Calibri"/>
          <w:i w:val="0"/>
          <w:color w:val="334155"/>
          <w:sz w:val="21"/>
        </w:rPr>
        <w:t>The table below details every functional module verified from the active frontend views, backend routes, and database models of the MEALS system. No unverified or non-existent features are included.</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016"/>
            <w:shd w:fill="0F172A"/>
            <w:tcMar>
              <w:top w:w="100" w:type="dxa"/>
              <w:bottom w:w="100" w:type="dxa"/>
              <w:left w:w="100" w:type="dxa"/>
              <w:right w:w="100" w:type="dxa"/>
            </w:tcMar>
          </w:tcPr>
          <w:p>
            <w:pPr>
              <w:spacing w:after="0"/>
            </w:pPr>
            <w:r>
              <w:rPr>
                <w:rFonts w:ascii="Arial" w:hAnsi="Arial"/>
                <w:b/>
                <w:color w:val="FFFFFF"/>
                <w:sz w:val="19"/>
              </w:rPr>
              <w:t>Module / Feature</w:t>
            </w:r>
          </w:p>
        </w:tc>
        <w:tc>
          <w:tcPr>
            <w:tcW w:type="dxa" w:w="1872"/>
            <w:shd w:fill="0F172A"/>
            <w:tcMar>
              <w:top w:w="100" w:type="dxa"/>
              <w:bottom w:w="100" w:type="dxa"/>
              <w:left w:w="100" w:type="dxa"/>
              <w:right w:w="100" w:type="dxa"/>
            </w:tcMar>
          </w:tcPr>
          <w:p>
            <w:pPr>
              <w:spacing w:after="0"/>
            </w:pPr>
            <w:r>
              <w:rPr>
                <w:rFonts w:ascii="Arial" w:hAnsi="Arial"/>
                <w:b/>
                <w:color w:val="FFFFFF"/>
                <w:sz w:val="19"/>
              </w:rPr>
              <w:t>Where It Is Found</w:t>
            </w:r>
          </w:p>
        </w:tc>
        <w:tc>
          <w:tcPr>
            <w:tcW w:type="dxa" w:w="3168"/>
            <w:shd w:fill="0F172A"/>
            <w:tcMar>
              <w:top w:w="100" w:type="dxa"/>
              <w:bottom w:w="100" w:type="dxa"/>
              <w:left w:w="100" w:type="dxa"/>
              <w:right w:w="100" w:type="dxa"/>
            </w:tcMar>
          </w:tcPr>
          <w:p>
            <w:pPr>
              <w:spacing w:after="0"/>
            </w:pPr>
            <w:r>
              <w:rPr>
                <w:rFonts w:ascii="Arial" w:hAnsi="Arial"/>
                <w:b/>
                <w:color w:val="FFFFFF"/>
                <w:sz w:val="19"/>
              </w:rPr>
              <w:t>What It Does</w:t>
            </w:r>
          </w:p>
        </w:tc>
        <w:tc>
          <w:tcPr>
            <w:tcW w:type="dxa" w:w="1584"/>
            <w:shd w:fill="0F172A"/>
            <w:tcMar>
              <w:top w:w="100" w:type="dxa"/>
              <w:bottom w:w="100" w:type="dxa"/>
              <w:left w:w="100" w:type="dxa"/>
              <w:right w:w="100" w:type="dxa"/>
            </w:tcMar>
          </w:tcPr>
          <w:p>
            <w:pPr>
              <w:spacing w:after="0"/>
            </w:pPr>
            <w:r>
              <w:rPr>
                <w:rFonts w:ascii="Arial" w:hAnsi="Arial"/>
                <w:b/>
                <w:color w:val="FFFFFF"/>
                <w:sz w:val="19"/>
              </w:rPr>
              <w:t>User Who Can Access It</w:t>
            </w:r>
          </w:p>
        </w:tc>
        <w:tc>
          <w:tcPr>
            <w:tcW w:type="dxa" w:w="1152"/>
            <w:shd w:fill="0F172A"/>
            <w:tcMar>
              <w:top w:w="100" w:type="dxa"/>
              <w:bottom w:w="100" w:type="dxa"/>
              <w:left w:w="100" w:type="dxa"/>
              <w:right w:w="100" w:type="dxa"/>
            </w:tcMar>
          </w:tcPr>
          <w:p>
            <w:pPr>
              <w:spacing w:after="0"/>
            </w:pPr>
            <w:r>
              <w:rPr>
                <w:rFonts w:ascii="Arial" w:hAnsi="Arial"/>
                <w:b/>
                <w:color w:val="FFFFFF"/>
                <w:sz w:val="19"/>
              </w:rPr>
              <w:t>Status</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Authentication &amp; Role Login</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/login</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Authenticates username and password, enforces bcrypt hashing, issues session tokens, supports Remember Me, and restricts access by role.</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All Users (Admin, Staff, Cashier)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Two-Factor Auth (TOTP 2FA)</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/admin/setup-2fa, /login</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QR code scanning with Google Authenticator, TOTP 6-digit verification code, fallback single-use recovery codes, and brute-force attempt lockout.</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 (Mandatory), Staff/Cashier (Optional)</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Self-Service Account Recovery</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/login (Modals)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Allows users who forgot passwords or lost 2FA devices to file structured recovery requests with administrative review and appeals.</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All Users</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Admin Financial Dashboard</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/admin/dashboard</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Displays School Year KPI cards (Monthly Sales, Expenses, Net Profit, Balance), previous month comparisons, interactive bar &amp; donut charts, and quick export shortcuts.</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Operational Dashboard</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/dashboard</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Displays live operational overview: products in stock count, low stock warnings, out-of-stock items, and recent inventory movement logs.</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Staff, Cashier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School Year Management</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/school-years</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Configures DepEd academic years (June to May, 12 months), activates current academic periods, sets starting cash balances, and archives historical data.</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Product Catalog Management</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/inventory (Tab 1)</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Adds, views, edits, and archives canteen products. Configures selling price, cost price, unit type (PCS vs Bulk kg/g/L/mL), min stock, and perishable classification.</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 Staff, Cashier (View-only for Cashier)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Stock Replenishment</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/inventory (+ Replenish)</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Records incoming food batches, ingredients, or cooked items. Increases stock on hand and writes an immutable audit record to inventory_logs.</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 Staff</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Stock Manual Adjustment</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/inventory (Adjust)</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Manually corrects stock counts with designated reasons: damage, spoilage, shrinkage, kitchen prep spill, or audit recount.</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 Staff</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End-of-Day Perishable Reset</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/inventory (Perishable Reset)</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Identifies unsold perishable cooked items at closing, clears stock to zero, and logs waste dispositions (waste_spoiled, staff_meal, donated).</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 Staff</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Morning Daily Prep &amp; Recon API</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Backend API Routes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Records morning batch preparation quantities and matches them against afternoon remaining quantities to compute exact food waste cost.</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 Staff</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Stock Alerts &amp; Monitoring</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/inventory (Tab 2) &amp; Header Bell</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Real-time monitoring of Out of Stock and Low Stock items based on min_stock thresholds, with desktop notification sync.</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 Staff, Cashier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Inventory Audit History</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/inventory (Tab 3)</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Complete chronological audit log of all stock movements (replenishment, adjustment, perishable reset) with timestamps, quantities, and user attribution.</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 Staff</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POS / Cashier Checkout</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/pos</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Quick cashier counter interface with category filtering, search, quantity toggles, cash calculation, change computation, and printable thermal receipt modal.</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 Cashier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Offline Transaction Queue</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/pos (offlineStore.js)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Caches cash transactions in browser IndexedDB/LocalStorage when the internet or server drops, syncing automatically when reconnected.</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 Cashier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Transaction History</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/transactions</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Detailed searchable ledger of all customer POS sales, displaying date/time, cashier name, itemized products, total, discount, and sync status.</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 Cashier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Financial Overview Statement</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/financial-management (Overview)</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Comprehensive monthly DepEd financial statement: Beginning Cash, Current Sales, Cost of Sales, Gross Profit, Operating Expenses breakdown, Net Profit, and Ending Cash.</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Daily Sales Ledger</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/financial-management (Daily Sales)</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Records and tracks daily cash collections or monthly sales summaries, with date search, filtering, and manual override capabilities.</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Operating Expense Management</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/financial-management (Expenses)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Logs operational expenses categorized into 7 DepEd operational expense lines, supplier names, notes, and image receipt uploads with instant preview modal.</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Fund Allocation &amp; Monitoring</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/financial-management (Fund Allocation)</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Tracks DepEd prescribed canteen fund allocations (e.g., School Operations, Revolving Capital, Faculty Fund) with automatic forward-balance roll calculations.</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Demand Forecasting (AI/ML)</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/predictions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Predicts tomorrow's product demand using XGBoost machine learning (with heuristic fallback). Analyzes weekday patterns, historical sales, weather, and school events.</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Official Reports &amp; Exports</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/reports</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Generates 8 distinct financial reports (Monthly, Quarterly, Annual, School Year, Sales, Expense, Cash Flow, Profit). Direct export to .xlsx Excel, Official PDF, and Print.</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User Account Management</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/accounts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Administrative creation, editing, role assignment (admin, staff, cashier), password reset approval, and account deactivation.</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8FAFC"/>
            <w:tcMar>
              <w:top w:w="70" w:type="dxa"/>
              <w:bottom w:w="70" w:type="dxa"/>
              <w:left w:w="100" w:type="dxa"/>
              <w:right w:w="100" w:type="dxa"/>
            </w:tcMar>
          </w:tcPr>
          <w:p>
            <w:pPr>
              <w:spacing w:after="0" w:line="264" w:lineRule="auto"/>
            </w:pPr>
            <w:r>
              <w:rPr>
                <w:rFonts w:ascii="Calibri" w:hAnsi="Calibri"/>
                <w:color w:val="334155"/>
                <w:sz w:val="19"/>
              </w:rPr>
              <w:t>Audit Logs</w:t>
            </w:r>
          </w:p>
        </w:tc>
        <w:tc>
          <w:tcPr>
            <w:tcW w:type="dxa" w:w="1872"/>
            <w:shd w:fill="F8FAFC"/>
            <w:tcMar>
              <w:top w:w="70" w:type="dxa"/>
              <w:bottom w:w="70" w:type="dxa"/>
              <w:left w:w="100" w:type="dxa"/>
              <w:right w:w="100" w:type="dxa"/>
            </w:tcMar>
          </w:tcPr>
          <w:p>
            <w:pPr>
              <w:spacing w:after="0" w:line="264" w:lineRule="auto"/>
            </w:pPr>
            <w:r>
              <w:rPr>
                <w:rFonts w:ascii="Calibri" w:hAnsi="Calibri"/>
                <w:color w:val="334155"/>
                <w:sz w:val="19"/>
              </w:rPr>
              <w:t>/audit</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Immutable security log recording every administrative action, user login, product modification, 2FA change, and financial update with IP address and timestamp.</w:t>
            </w:r>
          </w:p>
        </w:tc>
        <w:tc>
          <w:tcPr>
            <w:tcW w:type="dxa" w:w="1584"/>
            <w:shd w:fill="F8FAFC"/>
            <w:tcMar>
              <w:top w:w="70" w:type="dxa"/>
              <w:bottom w:w="70" w:type="dxa"/>
              <w:left w:w="100" w:type="dxa"/>
              <w:right w:w="100" w:type="dxa"/>
            </w:tcMar>
          </w:tcPr>
          <w:p>
            <w:pPr>
              <w:spacing w:after="0" w:line="264" w:lineRule="auto"/>
            </w:pPr>
            <w:r>
              <w:rPr>
                <w:rFonts w:ascii="Calibri" w:hAnsi="Calibri"/>
                <w:color w:val="334155"/>
                <w:sz w:val="19"/>
              </w:rPr>
              <w:t>Administrator</w:t>
            </w:r>
          </w:p>
        </w:tc>
        <w:tc>
          <w:tcPr>
            <w:tcW w:type="dxa" w:w="1152"/>
            <w:shd w:fill="F8FAFC"/>
            <w:tcMar>
              <w:top w:w="70" w:type="dxa"/>
              <w:bottom w:w="70" w:type="dxa"/>
              <w:left w:w="100" w:type="dxa"/>
              <w:right w:w="100" w:type="dxa"/>
            </w:tcMar>
          </w:tcPr>
          <w:p>
            <w:pPr>
              <w:spacing w:after="0" w:line="264" w:lineRule="auto"/>
            </w:pPr>
            <w:r>
              <w:rPr>
                <w:rFonts w:ascii="Calibri" w:hAnsi="Calibri"/>
                <w:color w:val="334155"/>
                <w:sz w:val="19"/>
              </w:rPr>
              <w:t>IMPLEMENTED</w:t>
            </w:r>
          </w:p>
        </w:tc>
      </w:tr>
      <w:tr>
        <w:tc>
          <w:tcPr>
            <w:tcW w:type="dxa" w:w="2016"/>
            <w:shd w:fill="FFFFFF"/>
            <w:tcMar>
              <w:top w:w="70" w:type="dxa"/>
              <w:bottom w:w="70" w:type="dxa"/>
              <w:left w:w="100" w:type="dxa"/>
              <w:right w:w="100" w:type="dxa"/>
            </w:tcMar>
          </w:tcPr>
          <w:p>
            <w:pPr>
              <w:spacing w:after="0" w:line="264" w:lineRule="auto"/>
            </w:pPr>
            <w:r>
              <w:rPr>
                <w:rFonts w:ascii="Calibri" w:hAnsi="Calibri"/>
                <w:color w:val="334155"/>
                <w:sz w:val="19"/>
              </w:rPr>
              <w:t>System Settings &amp; Modules</w:t>
            </w:r>
          </w:p>
        </w:tc>
        <w:tc>
          <w:tcPr>
            <w:tcW w:type="dxa" w:w="1872"/>
            <w:shd w:fill="FFFFFF"/>
            <w:tcMar>
              <w:top w:w="70" w:type="dxa"/>
              <w:bottom w:w="70" w:type="dxa"/>
              <w:left w:w="100" w:type="dxa"/>
              <w:right w:w="100" w:type="dxa"/>
            </w:tcMar>
          </w:tcPr>
          <w:p>
            <w:pPr>
              <w:spacing w:after="0" w:line="264" w:lineRule="auto"/>
            </w:pPr>
            <w:r>
              <w:rPr>
                <w:rFonts w:ascii="Calibri" w:hAnsi="Calibri"/>
                <w:color w:val="334155"/>
                <w:sz w:val="19"/>
              </w:rPr>
              <w:t>/settings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Configures workspace preferences, dark mode toggle, database backup download, and modular feature enabling/disabling.</w:t>
            </w:r>
          </w:p>
        </w:tc>
        <w:tc>
          <w:tcPr>
            <w:tcW w:type="dxa" w:w="1584"/>
            <w:shd w:fill="FFFFFF"/>
            <w:tcMar>
              <w:top w:w="70" w:type="dxa"/>
              <w:bottom w:w="70" w:type="dxa"/>
              <w:left w:w="100" w:type="dxa"/>
              <w:right w:w="100" w:type="dxa"/>
            </w:tcMar>
          </w:tcPr>
          <w:p>
            <w:pPr>
              <w:spacing w:after="0" w:line="264" w:lineRule="auto"/>
            </w:pPr>
            <w:r>
              <w:rPr>
                <w:rFonts w:ascii="Calibri" w:hAnsi="Calibri"/>
                <w:color w:val="334155"/>
                <w:sz w:val="19"/>
              </w:rPr>
              <w:t>Administrator (Full), Staff (Partial)</w:t>
            </w:r>
          </w:p>
        </w:tc>
        <w:tc>
          <w:tcPr>
            <w:tcW w:type="dxa" w:w="1152"/>
            <w:shd w:fill="FFFFFF"/>
            <w:tcMar>
              <w:top w:w="70" w:type="dxa"/>
              <w:bottom w:w="70" w:type="dxa"/>
              <w:left w:w="100" w:type="dxa"/>
              <w:right w:w="100" w:type="dxa"/>
            </w:tcMar>
          </w:tcPr>
          <w:p>
            <w:pPr>
              <w:spacing w:after="0" w:line="264" w:lineRule="auto"/>
            </w:pPr>
            <w:r>
              <w:rPr>
                <w:rFonts w:ascii="Calibri" w:hAnsi="Calibri"/>
                <w:color w:val="334155"/>
                <w:sz w:val="19"/>
              </w:rPr>
              <w:t>IMPLEMENTED</w:t>
            </w:r>
          </w:p>
        </w:tc>
      </w:tr>
    </w:tbl>
    <w:p>
      <w:pPr>
        <w:spacing w:after="120"/>
      </w:pPr>
    </w:p>
    <w:p>
      <w:pPr>
        <w:keepNext/>
        <w:spacing w:before="320" w:after="120"/>
      </w:pPr>
      <w:r>
        <w:rPr>
          <w:rFonts w:ascii="Arial" w:hAnsi="Arial"/>
          <w:b/>
          <w:color w:val="1E40AF"/>
          <w:sz w:val="30"/>
        </w:rPr>
        <w:t>2. Actual User Roles and Permissions</w:t>
      </w:r>
    </w:p>
    <w:p>
      <w:pPr>
        <w:spacing w:after="80" w:line="276" w:lineRule="auto"/>
      </w:pPr>
      <w:r>
        <w:rPr>
          <w:rFonts w:ascii="Calibri" w:hAnsi="Calibri"/>
          <w:i w:val="0"/>
          <w:color w:val="334155"/>
          <w:sz w:val="21"/>
        </w:rPr>
        <w:t>MEALS strictly enforces Role-Based Access Control (RBAC) across three distinct roles defined in the application core: Administrator, Canteen Staff, and Cashier.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600"/>
            <w:shd w:fill="0F172A"/>
            <w:tcMar>
              <w:top w:w="100" w:type="dxa"/>
              <w:bottom w:w="100" w:type="dxa"/>
              <w:left w:w="100" w:type="dxa"/>
              <w:right w:w="100" w:type="dxa"/>
            </w:tcMar>
          </w:tcPr>
          <w:p>
            <w:pPr>
              <w:spacing w:after="0"/>
            </w:pPr>
            <w:r>
              <w:rPr>
                <w:rFonts w:ascii="Arial" w:hAnsi="Arial"/>
                <w:b/>
                <w:color w:val="FFFFFF"/>
                <w:sz w:val="19"/>
              </w:rPr>
              <w:t>Functional Area / Route</w:t>
            </w:r>
          </w:p>
        </w:tc>
        <w:tc>
          <w:tcPr>
            <w:tcW w:type="dxa" w:w="2160"/>
            <w:shd w:fill="0F172A"/>
            <w:tcMar>
              <w:top w:w="100" w:type="dxa"/>
              <w:bottom w:w="100" w:type="dxa"/>
              <w:left w:w="100" w:type="dxa"/>
              <w:right w:w="100" w:type="dxa"/>
            </w:tcMar>
          </w:tcPr>
          <w:p>
            <w:pPr>
              <w:spacing w:after="0"/>
            </w:pPr>
            <w:r>
              <w:rPr>
                <w:rFonts w:ascii="Arial" w:hAnsi="Arial"/>
                <w:b/>
                <w:color w:val="FFFFFF"/>
                <w:sz w:val="19"/>
              </w:rPr>
              <w:t>Administrator (admin)</w:t>
            </w:r>
          </w:p>
        </w:tc>
        <w:tc>
          <w:tcPr>
            <w:tcW w:type="dxa" w:w="2160"/>
            <w:shd w:fill="0F172A"/>
            <w:tcMar>
              <w:top w:w="100" w:type="dxa"/>
              <w:bottom w:w="100" w:type="dxa"/>
              <w:left w:w="100" w:type="dxa"/>
              <w:right w:w="100" w:type="dxa"/>
            </w:tcMar>
          </w:tcPr>
          <w:p>
            <w:pPr>
              <w:spacing w:after="0"/>
            </w:pPr>
            <w:r>
              <w:rPr>
                <w:rFonts w:ascii="Arial" w:hAnsi="Arial"/>
                <w:b/>
                <w:color w:val="FFFFFF"/>
                <w:sz w:val="19"/>
              </w:rPr>
              <w:t>Canteen Staff (staff)</w:t>
            </w:r>
          </w:p>
        </w:tc>
        <w:tc>
          <w:tcPr>
            <w:tcW w:type="dxa" w:w="2160"/>
            <w:shd w:fill="0F172A"/>
            <w:tcMar>
              <w:top w:w="100" w:type="dxa"/>
              <w:bottom w:w="100" w:type="dxa"/>
              <w:left w:w="100" w:type="dxa"/>
              <w:right w:w="100" w:type="dxa"/>
            </w:tcMar>
          </w:tcPr>
          <w:p>
            <w:pPr>
              <w:spacing w:after="0"/>
            </w:pPr>
            <w:r>
              <w:rPr>
                <w:rFonts w:ascii="Arial" w:hAnsi="Arial"/>
                <w:b/>
                <w:color w:val="FFFFFF"/>
                <w:sz w:val="19"/>
              </w:rPr>
              <w:t>Cashier (cashier)</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Default Landing Route</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/admin/dashboard</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/inventory</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/pos</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Financial Dashboard</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Operational Dashboard</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POS / Cashier Checkout</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View Product Inventory</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View Only</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Add / Edit Products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Stock Replenishment</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Stock Adjustment &amp; Waste Reset</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View Stock History &amp; Alerts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Alerts Only</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Transaction History</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Financial Management &amp; Daily Sales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Operating Expenses &amp; Receipts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School Year Management</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DepEd Financial Reports &amp; Exports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Demand Forecast (AI / ML)</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User Management &amp; Password Approvals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FFFFF"/>
            <w:tcMar>
              <w:top w:w="70" w:type="dxa"/>
              <w:bottom w:w="70" w:type="dxa"/>
              <w:left w:w="100" w:type="dxa"/>
              <w:right w:w="100" w:type="dxa"/>
            </w:tcMar>
          </w:tcPr>
          <w:p>
            <w:pPr>
              <w:spacing w:after="0" w:line="264" w:lineRule="auto"/>
            </w:pPr>
            <w:r>
              <w:rPr>
                <w:rFonts w:ascii="Calibri" w:hAnsi="Calibri"/>
                <w:color w:val="334155"/>
                <w:sz w:val="19"/>
              </w:rPr>
              <w:t>Audit Logs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c>
          <w:tcPr>
            <w:tcW w:type="dxa" w:w="2160"/>
            <w:shd w:fill="FFFFFF"/>
            <w:tcMar>
              <w:top w:w="70" w:type="dxa"/>
              <w:bottom w:w="70" w:type="dxa"/>
              <w:left w:w="100" w:type="dxa"/>
              <w:right w:w="100" w:type="dxa"/>
            </w:tcMar>
          </w:tcPr>
          <w:p>
            <w:pPr>
              <w:spacing w:after="0" w:line="264" w:lineRule="auto"/>
            </w:pPr>
            <w:r>
              <w:rPr>
                <w:rFonts w:ascii="Calibri" w:hAnsi="Calibri"/>
                <w:color w:val="334155"/>
                <w:sz w:val="19"/>
              </w:rPr>
              <w:t>No Access</w:t>
            </w:r>
          </w:p>
        </w:tc>
      </w:tr>
      <w:tr>
        <w:tc>
          <w:tcPr>
            <w:tcW w:type="dxa" w:w="3600"/>
            <w:shd w:fill="F8FAFC"/>
            <w:tcMar>
              <w:top w:w="70" w:type="dxa"/>
              <w:bottom w:w="70" w:type="dxa"/>
              <w:left w:w="100" w:type="dxa"/>
              <w:right w:w="100" w:type="dxa"/>
            </w:tcMar>
          </w:tcPr>
          <w:p>
            <w:pPr>
              <w:spacing w:after="0" w:line="264" w:lineRule="auto"/>
            </w:pPr>
            <w:r>
              <w:rPr>
                <w:rFonts w:ascii="Calibri" w:hAnsi="Calibri"/>
                <w:color w:val="334155"/>
                <w:sz w:val="19"/>
              </w:rPr>
              <w:t>System Settings (Modules &amp; Backup)</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Full Access</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Workspace Only</w:t>
            </w:r>
          </w:p>
        </w:tc>
        <w:tc>
          <w:tcPr>
            <w:tcW w:type="dxa" w:w="2160"/>
            <w:shd w:fill="F8FAFC"/>
            <w:tcMar>
              <w:top w:w="70" w:type="dxa"/>
              <w:bottom w:w="70" w:type="dxa"/>
              <w:left w:w="100" w:type="dxa"/>
              <w:right w:w="100" w:type="dxa"/>
            </w:tcMar>
          </w:tcPr>
          <w:p>
            <w:pPr>
              <w:spacing w:after="0" w:line="264" w:lineRule="auto"/>
            </w:pPr>
            <w:r>
              <w:rPr>
                <w:rFonts w:ascii="Calibri" w:hAnsi="Calibri"/>
                <w:color w:val="334155"/>
                <w:sz w:val="19"/>
              </w:rPr>
              <w:t>No Access</w:t>
            </w:r>
          </w:p>
        </w:tc>
      </w:tr>
    </w:tbl>
    <w:p>
      <w:pPr>
        <w:spacing w:after="120"/>
      </w:pPr>
    </w:p>
    <w:p>
      <w:pPr>
        <w:spacing w:after="80" w:line="276" w:lineRule="auto"/>
      </w:pPr>
      <w:r>
        <w:rPr>
          <w:rFonts w:ascii="Calibri" w:hAnsi="Calibri"/>
          <w:b/>
          <w:color w:val="334155"/>
          <w:sz w:val="21"/>
        </w:rPr>
        <w:t xml:space="preserve">Role-Based Defense Statement: </w:t>
      </w:r>
      <w:r>
        <w:rPr>
          <w:rFonts w:ascii="Calibri" w:hAnsi="Calibri"/>
          <w:i w:val="0"/>
          <w:color w:val="334155"/>
          <w:sz w:val="21"/>
        </w:rPr>
        <w:t>Defense Explanation Line:</w:t>
      </w:r>
    </w:p>
    <w:p>
      <w:pPr>
        <w:spacing w:after="80" w:line="276" w:lineRule="auto"/>
      </w:pPr>
      <w:r>
        <w:rPr>
          <w:rFonts w:ascii="Calibri" w:hAnsi="Calibri"/>
          <w:i/>
          <w:color w:val="334155"/>
          <w:sz w:val="21"/>
        </w:rPr>
        <w:t>"Members of the panel, MEALS uses strict role-based access control so that each user can only access functions relevant to their designated responsibilities. The Cashier is limited strictly to fast checkout without seeing sensitive financial statements; the Canteen Staff manages kitchen cooking batches and perishable food waste; while the Administrator retains complete authority over DepEd financial reports, user access, and AI demand forecasting."</w:t>
      </w:r>
    </w:p>
    <w:p>
      <w:pPr>
        <w:keepNext/>
        <w:spacing w:before="320" w:after="120"/>
      </w:pPr>
      <w:r>
        <w:rPr>
          <w:rFonts w:ascii="Arial" w:hAnsi="Arial"/>
          <w:b/>
          <w:color w:val="1E40AF"/>
          <w:sz w:val="30"/>
        </w:rPr>
        <w:t>3. Opening Defense Script</w:t>
      </w:r>
    </w:p>
    <w:p>
      <w:pPr>
        <w:spacing w:after="80" w:line="276" w:lineRule="auto"/>
      </w:pPr>
      <w:r>
        <w:rPr>
          <w:rFonts w:ascii="Calibri" w:hAnsi="Calibri"/>
          <w:b/>
          <w:color w:val="334155"/>
          <w:sz w:val="21"/>
        </w:rPr>
        <w:t xml:space="preserve">Opening Script: </w:t>
      </w:r>
      <w:r>
        <w:rPr>
          <w:rFonts w:ascii="Calibri" w:hAnsi="Calibri"/>
          <w:i w:val="0"/>
          <w:color w:val="334155"/>
          <w:sz w:val="21"/>
        </w:rPr>
        <w:t>Presenter 1 (Introduction):</w:t>
      </w:r>
    </w:p>
    <w:p>
      <w:pPr>
        <w:spacing w:after="80" w:line="276" w:lineRule="auto"/>
      </w:pPr>
      <w:r>
        <w:rPr>
          <w:rFonts w:ascii="Calibri" w:hAnsi="Calibri"/>
          <w:i/>
          <w:color w:val="334155"/>
          <w:sz w:val="21"/>
        </w:rPr>
        <w:t>"Good morning, esteemed members of the panel, our research adviser, and guests. We are here today to present our capstone project entitled MEALS: Smart Canteen Management and Demand Forecasting System developed specifically for Bay Central Elementary School.</w:t>
        <w:br/>
        <w:br/>
        <w:t>Public school elementary canteens operate under very unique operational conditions. Unlike standard retail stores stocking non-perishable packaged goods with months of shelf life, the Bay Central Elementary School canteen prepares, cooks, and sells perishable daily meals and snacks—such as cooked viands, arroz caldo, pancit, sandwiches, and fresh juices. These items must be prepared fresh in the morning and consumed within the school day.</w:t>
        <w:br/>
        <w:br/>
        <w:t>In their manual operations, the canteen encountered three persistent problems:</w:t>
        <w:br/>
        <w:t>1. Unpredictable daily student demand, leading to food waste when over-prepared, or lost sales when under-prepared.</w:t>
        <w:br/>
        <w:t>2. Tedious, error-prone manual bookkeeping for DepEd monthly financial statements, operating expenses, and fund allocations.</w:t>
        <w:br/>
        <w:t>3. Lack of real-time inventory visibility to monitor remaining food portions before afternoon dismissal.</w:t>
        <w:br/>
        <w:br/>
        <w:t>To address these exact challenges, we developed MEALS. The system provides an end-to-end digital workflow: it tracks daily cooked food inventory with perishable waste reconciliation, provides an offline-capable POS counter checkout, automates DepEd-compliant monthly financial statements, and leverages an XGBoost machine learning prediction engine that factors in weekday demand, weather conditions, and school events to guide morning food preparation.</w:t>
        <w:br/>
        <w:br/>
        <w:t>Today, we will present a complete live demonstration of our actual, fully implemented system—from morning login, inventory preparation, and POS sales, to afternoon perishable food waste reconciliation, financial reporting, and AI demand forecasting. We will now begin our walkthrough."</w:t>
      </w:r>
    </w:p>
    <w:p>
      <w:pPr>
        <w:keepNext/>
        <w:spacing w:before="320" w:after="120"/>
      </w:pPr>
      <w:r>
        <w:rPr>
          <w:rFonts w:ascii="Arial" w:hAnsi="Arial"/>
          <w:b/>
          <w:color w:val="1E40AF"/>
          <w:sz w:val="30"/>
        </w:rPr>
        <w:t>4. Login and Authentication Walkthrough</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Open browser and navigate to the application URL (/login).</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Demonstrate the Bay Central Elementary School branded login interface, displaying Username, Password, Remember Me checkbox, and links for Forgot Password and Lost Authenticator Device.</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The login portal loads smoothly with clean layout, security indicators, and accessibility theme toggles.</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"We begin at the MEALS authentication portal. The interface is clean, responsive, and secure, ensuring only authorized canteen personnel can access school operations."</w:t>
            </w:r>
          </w:p>
        </w:tc>
      </w:tr>
    </w:tbl>
    <w:p>
      <w:pPr>
        <w:spacing w:after="80"/>
      </w:pP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Enter username 'admin' and enter an intentionally incorrect password 'wrongpassword'. Click 'Sign In'.</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Demonstrate system resistance to unauthorized entry and brute-force attacks. Explain that passwords are encrypted using industry-standard bcrypt hashes with salt.</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An immediate red alert appears stating: 'Invalid username or password'. The system does not reveal which credential was incorrect.</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"As shown on screen, entering an incorrect credential immediately triggers a security warning without revealing whether the username or password was the cause, preventing account enumeration attacks."</w:t>
            </w:r>
          </w:p>
        </w:tc>
      </w:tr>
    </w:tbl>
    <w:p>
      <w:pPr>
        <w:spacing w:after="80"/>
      </w:pP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Enter valid Administrator credentials. Click 'Sign In'. On the two-factor authentication challenge, enter the 6-digit TOTP code from Google Authenticator.</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Explain that for administrative accounts handling school funds and DepEd financial records, two-factor authentication is enforced.</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The system validates the TOTP token, establishes an encrypted session token, and automatically redirects to the Admin Financial Dashboard (/admin/dashboard).</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"Upon entering valid credentials and confirming the 6-digit authenticator code, the system validates the session and directs the Administrator straight to the financial control center."</w:t>
            </w:r>
          </w:p>
        </w:tc>
      </w:tr>
    </w:tbl>
    <w:p>
      <w:pPr>
        <w:spacing w:after="80"/>
      </w:pPr>
    </w:p>
    <w:p>
      <w:pPr>
        <w:keepNext/>
        <w:spacing w:before="320" w:after="120"/>
      </w:pPr>
      <w:r>
        <w:rPr>
          <w:rFonts w:ascii="Arial" w:hAnsi="Arial"/>
          <w:b/>
          <w:color w:val="1E40AF"/>
          <w:sz w:val="30"/>
        </w:rPr>
        <w:t>5. Dashboard Walkthrough</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Navigate to the Admin Dashboard (/admin/dashboard). Direct attention to the School Year and Month selectors, metric cards, and charts.</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Explain each dashboard element: School Year selector (DepEd June-May period); Monthly Sales Card (actual counter revenue); Total Expenses Card (operating costs); Net Profit Card (margin percentage); Current Balance Card (revolving reserves); Monthly Sales &amp; Profit Trend (interactive Chart.js bar chart); and Operating Expense Breakdown (donut chart).</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All cards, comparisons, and charts render accurately from database transactions with formatted Philippine Peso (PHP) values.</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"The Admin Dashboard provides the canteen manager with an executive overview. Every peso shown here is tied directly to verified operational data, eliminating guesswork in school canteen finances."</w:t>
            </w:r>
          </w:p>
        </w:tc>
      </w:tr>
    </w:tbl>
    <w:p>
      <w:pPr>
        <w:spacing w:after="80"/>
      </w:pPr>
    </w:p>
    <w:p>
      <w:pPr>
        <w:keepNext/>
        <w:spacing w:before="320" w:after="120"/>
      </w:pPr>
      <w:r>
        <w:rPr>
          <w:rFonts w:ascii="Arial" w:hAnsi="Arial"/>
          <w:b/>
          <w:color w:val="1E40AF"/>
          <w:sz w:val="30"/>
        </w:rPr>
        <w:t>6. School Year Workflow</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Click 'School Years' in the navigation sidebar (or access /school-years).</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Explain the 12-month DepEd academic structure running from June to May. Demonstrate how records are encapsulated within each school year, allowing creation of new academic cycles and setting starting cash balances without modifying past audited periods.</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The list of configured academic years appears with active status tags. Selecting an academic year displays its 12 monthly periods and beginning cash balances.</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"Under DepEd canteen guidelines, financial records must not mix across different academic years. MEALS organizes all reports into a 12-month June-to-May structure. When a new school year is activated, past years remain archived and read-only for audit integrity."</w:t>
            </w:r>
          </w:p>
        </w:tc>
      </w:tr>
    </w:tbl>
    <w:p>
      <w:pPr>
        <w:spacing w:after="80"/>
      </w:pPr>
    </w:p>
    <w:p>
      <w:pPr>
        <w:keepNext/>
        <w:spacing w:before="320" w:after="120"/>
      </w:pPr>
      <w:r>
        <w:rPr>
          <w:rFonts w:ascii="Arial" w:hAnsi="Arial"/>
          <w:b/>
          <w:color w:val="1E40AF"/>
          <w:sz w:val="30"/>
        </w:rPr>
        <w:t>7. Product Setup</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 Inventory (/inventory), ensure 'Products &amp; Stock' tab is selected. Click '+ Add Product'.</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Show product fields: Product Name ('Arroz Caldo with Egg'), Category ('Staple / Soup'), Perishable Food Checkbox (checked), Unit Type ('Pieces PCS'), Selling Price (PHP 25.00), Cost Price (PHP 15.00), Stock on Hand, and Minimum Stock Warning Level (5).</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Input forms validate in real time, preventing negative prices or empty required fields.</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"When setting up a product, staff can flag the item as 'Perishable Food'. This tells MEALS that this product is prepared fresh daily and must undergo afternoon waste reconciliation."</w:t>
            </w:r>
          </w:p>
        </w:tc>
      </w:tr>
    </w:tbl>
    <w:p>
      <w:pPr>
        <w:spacing w:after="80"/>
      </w:pPr>
    </w:p>
    <w:p>
      <w:pPr>
        <w:keepNext/>
        <w:spacing w:before="320" w:after="120"/>
      </w:pPr>
      <w:r>
        <w:rPr>
          <w:rFonts w:ascii="Arial" w:hAnsi="Arial"/>
          <w:b/>
          <w:color w:val="1E40AF"/>
          <w:sz w:val="30"/>
        </w:rPr>
        <w:t>8. Perishable Inventory Walkthrough</w:t>
      </w:r>
    </w:p>
    <w:p>
      <w:pPr>
        <w:spacing w:after="80" w:line="276" w:lineRule="auto"/>
      </w:pPr>
      <w:r>
        <w:rPr>
          <w:rFonts w:ascii="Calibri" w:hAnsi="Calibri"/>
          <w:b/>
          <w:color w:val="334155"/>
          <w:sz w:val="21"/>
        </w:rPr>
        <w:t xml:space="preserve">Canteen Perishable Reality: </w:t>
      </w:r>
      <w:r>
        <w:rPr>
          <w:rFonts w:ascii="Calibri" w:hAnsi="Calibri"/>
          <w:i w:val="0"/>
          <w:color w:val="334155"/>
          <w:sz w:val="21"/>
        </w:rPr>
        <w:t>Canteen Inventory vs. Retail Inventory Explanation:</w:t>
      </w:r>
    </w:p>
    <w:p>
      <w:pPr>
        <w:spacing w:after="80" w:line="276" w:lineRule="auto"/>
      </w:pPr>
      <w:r>
        <w:rPr>
          <w:rFonts w:ascii="Calibri" w:hAnsi="Calibri"/>
          <w:i w:val="0"/>
          <w:color w:val="334155"/>
          <w:sz w:val="21"/>
        </w:rPr>
        <w:t>Ordinary retail stores stock shelf-stable goods (e.g. canned sardines, soap) that sit on shelves for months. A school canteen cooks fresh perishable food daily (arroz caldo, pancit, cooked viands). If unsold by dismissal time, food cannot safely be sold tomorrow. Over-preparation creates direct financial food waste; under-preparation leads to hungry students and lost revenue. MEALS is specifically designed for this reality.</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 Inventory, locate 'Arroz Caldo with Egg' (current stock = 0). Click 'Replenish Stock'. Enter Quantity = 30 pieces, Remarks = 'Morning batch prep'. Click 'Confirm Replenishment'.</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At 6:30 AM before school gates open, the kitchen cooks 30 bowls of hot Arroz Caldo. Staff logs this morning batch, establishing today's available stock.</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Stock updates immediately from 0 to 30. Status updates to green 'In Stock'. An audit entry is added to Stock History.</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"In the morning, the kitchen prepares 30 servings of Arroz Caldo. By logging this batch, the stock on hand is immediately updated to 30 units, ready to be sold at the canteen counter."</w:t>
            </w:r>
          </w:p>
        </w:tc>
      </w:tr>
    </w:tbl>
    <w:p>
      <w:pPr>
        <w:spacing w:after="80"/>
      </w:pPr>
    </w:p>
    <w:p>
      <w:pPr>
        <w:keepNext/>
        <w:spacing w:before="320" w:after="120"/>
      </w:pPr>
      <w:r>
        <w:rPr>
          <w:rFonts w:ascii="Arial" w:hAnsi="Arial"/>
          <w:b/>
          <w:color w:val="1E40AF"/>
          <w:sz w:val="30"/>
        </w:rPr>
        <w:t>9. Actual Sales Workflow</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Switch to 'POS / Cashier' (/pos). Click on 'Arroz Caldo with Egg'. Set quantity to 5. Input Amount Received = 'PHP 200.00'. Click 'Complete Cash Sale'.</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Demonstrate student recess rush checkout. The cart computes unit price PHP 25.00 x 5 = PHP 125.00. System computes exact Change = PHP 75.00. Completing sale displays printable receipt modal.</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Transaction is persisted with timestamp, cashier ID, itemized totals, and cash tendered. Audit log records 'TRANSACTION_CREATED'.</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"At recess, a cashier processes an order of 5 bowls. The POS calculates the subtotal and change instantly with zero mental math required from the cashier."</w:t>
            </w:r>
          </w:p>
        </w:tc>
      </w:tr>
    </w:tbl>
    <w:p>
      <w:pPr>
        <w:spacing w:after="80"/>
      </w:pPr>
    </w:p>
    <w:p>
      <w:pPr>
        <w:keepNext/>
        <w:spacing w:before="320" w:after="120"/>
      </w:pPr>
      <w:r>
        <w:rPr>
          <w:rFonts w:ascii="Arial" w:hAnsi="Arial"/>
          <w:b/>
          <w:color w:val="1E40AF"/>
          <w:sz w:val="30"/>
        </w:rPr>
        <w:t>10. Sales and Inventory Connection</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Open Inventory (/inventory) and click '🍲 End-of-Day Perishable Food Reset'. Review the remaining unsold items.</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Explain the canteen architectural design: during a 15-minute recess rush, cashiers serve varying portion combos. To prevent counter discrepancies, MEALS utilizes an end-of-day Closing Reconciliation Protocol. Of the 30 prepared bowls, 26 were sold during the day, leaving 4 unsold bowls. Staff selects disposition 'Spoiled / Food Waste' with remarks 'Unsold after lunch dismissal' and confirms reset.</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Stock on hand for Arroz Caldo resets cleanly to 0.0. An adjustment entry of -4.00 units is logged in Stock History under reason 'Daily Food Waste: Spoiled / Food Waste'. Tomorrow's kitchen starts with a verified clean slate.</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"By clearing unsold perishable food to zero at closing, MEALS ensures tomorrow morning's staff starts with a clean slate, while simultaneously capturing exact food waste data."</w:t>
            </w:r>
          </w:p>
        </w:tc>
      </w:tr>
    </w:tbl>
    <w:p>
      <w:pPr>
        <w:spacing w:after="80"/>
      </w:pPr>
    </w:p>
    <w:p>
      <w:pPr>
        <w:keepNext/>
        <w:spacing w:before="320" w:after="120"/>
      </w:pPr>
      <w:r>
        <w:rPr>
          <w:rFonts w:ascii="Arial" w:hAnsi="Arial"/>
          <w:b/>
          <w:color w:val="1E40AF"/>
          <w:sz w:val="30"/>
        </w:rPr>
        <w:t>11. Actual Inventory Monitoring</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 Inventory, switch to 'Stock Alerts' tab (or click the header notification bell).</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Demonstrate automated inventory safety alerts: 'Out of Stock' items requiring kitchen cooking, and 'Low Stock' items that have dropped to or below their configured min_stock threshold.</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All critical items are cleanly categorized with red and amber status tags, accompanied by direct action buttons for replenishment.</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"Canteen staff do not need to guess what ingredients are running out. The Alerts module flags items falling below safety levels so supplies can be bought before stockouts occur."</w:t>
            </w:r>
          </w:p>
        </w:tc>
      </w:tr>
    </w:tbl>
    <w:p>
      <w:pPr>
        <w:spacing w:after="80"/>
      </w:pPr>
    </w:p>
    <w:p>
      <w:pPr>
        <w:keepNext/>
        <w:spacing w:before="320" w:after="120"/>
      </w:pPr>
      <w:r>
        <w:rPr>
          <w:rFonts w:ascii="Arial" w:hAnsi="Arial"/>
          <w:b/>
          <w:color w:val="1E40AF"/>
          <w:sz w:val="30"/>
        </w:rPr>
        <w:t>12. Actual AI / Sales Prediction Feature</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Navigate to 'Demand Forecast' (/predictions). Examine the prediction cards and simulation controls.</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Explain the AI architecture: powered by XGBoost regression (backend/ml_predictor.py). Features include historical sales lags, day-of-week weights (Mon-Fri school patterns), weather forecast conditions (Clear, Cloudy, Rainy, Stormy, Typhoon), and school events (Regular, Intramurals, Exams, Half Day, Holiday). Outputs recommended prep quantity, expected stock gap, and risk category.</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When switching weather from 'Clear' to 'Rainy Day', hot soup demand increases while cold beverage demand decreases based on trained category coefficients.</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"MEALS does not use arbitrary guesses. The XGBoost model examines past sales together with weather and school events to recommend exact cooking batches, directly cutting down food waste."</w:t>
            </w:r>
          </w:p>
        </w:tc>
      </w:tr>
    </w:tbl>
    <w:p>
      <w:pPr>
        <w:spacing w:after="80"/>
      </w:pPr>
    </w:p>
    <w:p>
      <w:pPr>
        <w:keepNext/>
        <w:spacing w:before="320" w:after="120"/>
      </w:pPr>
      <w:r>
        <w:rPr>
          <w:rFonts w:ascii="Arial" w:hAnsi="Arial"/>
          <w:b/>
          <w:color w:val="1E40AF"/>
          <w:sz w:val="30"/>
        </w:rPr>
        <w:t>13. Actual Expense Workflow</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Open Financial Management (/financial-management) and select the 'Expenses' tab. Click 'Record Expense'.</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Record an operational expense: Category = 'Gas' (LPG burner refill), Amount = 'PHP 1,100.00', Supplier = 'Bay Central Gas Center', Description = 'Refill of 11kg cooking gas cylinder for canteen stove', and attach receipt image. Click 'Save Expense'.</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The expense is saved, attributed to the current month, and displayed in the expense table. Clicking the eye icon opens the Receipt Preview Modal showing the uploaded receipt image.</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"Every operational disbursement is categorized under standard DepEd expense titles with digital receipt image attachments, providing a completely auditable paper trail."</w:t>
            </w:r>
          </w:p>
        </w:tc>
      </w:tr>
    </w:tbl>
    <w:p>
      <w:pPr>
        <w:spacing w:after="80"/>
      </w:pPr>
    </w:p>
    <w:p>
      <w:pPr>
        <w:keepNext/>
        <w:spacing w:before="320" w:after="120"/>
      </w:pPr>
      <w:r>
        <w:rPr>
          <w:rFonts w:ascii="Arial" w:hAnsi="Arial"/>
          <w:b/>
          <w:color w:val="1E40AF"/>
          <w:sz w:val="30"/>
        </w:rPr>
        <w:t>14. Actual Financial Workflow</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 Financial Management, select the 'Overview' tab, then switch to the 'Fund Allocation' tab.</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Demonstrate automated accounting formulas: Gross Sales (from daily sales) minus Cost of Sales equals Gross Profit. Subtracting Operating Expenses gives Net Profit. In Fund Allocation, demonstrate how net profit distributes into DepEd prescribed funds (School Operations, Revolving Fund, etc.) and automatically carries forward previous ending balances.</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All totals and balances update dynamically without manual calculator entry.</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"MEALS eliminates manual computation errors by automatically cascading daily sales and expenses directly into the DepEd monthly financial statement and fund monitoring tables."</w:t>
            </w:r>
          </w:p>
        </w:tc>
      </w:tr>
    </w:tbl>
    <w:p>
      <w:pPr>
        <w:spacing w:after="80"/>
      </w:pPr>
    </w:p>
    <w:p>
      <w:pPr>
        <w:keepNext/>
        <w:spacing w:before="320" w:after="120"/>
      </w:pPr>
      <w:r>
        <w:rPr>
          <w:rFonts w:ascii="Arial" w:hAnsi="Arial"/>
          <w:b/>
          <w:color w:val="1E40AF"/>
          <w:sz w:val="30"/>
        </w:rPr>
        <w:t>15. Actual Reports</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Navigate to 'Reports' (/reports). Select 'Monthly Report', choose active School Year and Month, and click 'Preview'. Then click 'Export to Excel (.xlsx)' and 'Print / PDF'.</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Show the 8 available official reports: Monthly, Quarterly, Annual, School Year, Sales, Expense, Cash Flow, and Profit. Show the on-screen DepEd layout with Canteen Manager and Principal signature blocks. Show immediate .xlsx download and clean printable view.</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Excel workbook downloads immediately with formulas and styling. Print view formats the page cleanly for letter/A4 paper with zero navigation clutter.</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"With a single click, the canteen manager can preview, export to Excel, or print official DepEd financial statements ready for signature and submission to the Principal."</w:t>
            </w:r>
          </w:p>
        </w:tc>
      </w:tr>
    </w:tbl>
    <w:p>
      <w:pPr>
        <w:spacing w:after="80"/>
      </w:pPr>
    </w:p>
    <w:p>
      <w:pPr>
        <w:keepNext/>
        <w:spacing w:before="320" w:after="120"/>
      </w:pPr>
      <w:r>
        <w:rPr>
          <w:rFonts w:ascii="Arial" w:hAnsi="Arial"/>
          <w:b/>
          <w:color w:val="1E40AF"/>
          <w:sz w:val="30"/>
        </w:rPr>
        <w:t>16. Actual User Management</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Navigate to 'User Management' (/accounts). Click '+ Add User'. Enter username 'cashier2', full name 'Maria Santos', role 'Cashier', password, and submit.</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Demonstrate user administration: account creation, role assignment (Admin, Staff, Cashier), account deactivation, and review of self-service password reset and 2FA recovery requests.</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New account appears in the user list with active badge. Cashier role restrictions immediately apply upon login.</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"User management is fully centralized. Administrators can create accounts, assign roles, de-escalate privileges, and review password reset requests securely."</w:t>
            </w:r>
          </w:p>
        </w:tc>
      </w:tr>
    </w:tbl>
    <w:p>
      <w:pPr>
        <w:spacing w:after="80"/>
      </w:pPr>
    </w:p>
    <w:p>
      <w:pPr>
        <w:keepNext/>
        <w:spacing w:before="320" w:after="120"/>
      </w:pPr>
      <w:r>
        <w:rPr>
          <w:rFonts w:ascii="Arial" w:hAnsi="Arial"/>
          <w:b/>
          <w:color w:val="1E40AF"/>
          <w:sz w:val="30"/>
        </w:rPr>
        <w:t>17. Complete End-to-End Demonstration Scenario</w:t>
      </w:r>
    </w:p>
    <w:p>
      <w:pPr>
        <w:spacing w:after="80" w:line="276" w:lineRule="auto"/>
      </w:pPr>
      <w:r>
        <w:rPr>
          <w:rFonts w:ascii="Calibri" w:hAnsi="Calibri"/>
          <w:i w:val="0"/>
          <w:color w:val="334155"/>
          <w:sz w:val="21"/>
        </w:rPr>
        <w:t>This comprehensive live workflow demonstrates MEALS handling a full operational school day from morning preparation to afternoon closing:</w:t>
      </w:r>
    </w:p>
    <w:p>
      <w:pPr>
        <w:pStyle w:val="ListBullet"/>
        <w:spacing w:after="40" w:line="276" w:lineRule="auto"/>
      </w:pPr>
      <w:r>
        <w:rPr>
          <w:rFonts w:ascii="Calibri" w:hAnsi="Calibri"/>
          <w:color w:val="334155"/>
          <w:sz w:val="21"/>
        </w:rPr>
        <w:t>6:30 AM — Morning Admin Check: Log in as Administrator. Review Dashboard for out-of-stock items and verify active school year.</w:t>
      </w:r>
    </w:p>
    <w:p>
      <w:pPr>
        <w:pStyle w:val="ListBullet"/>
        <w:spacing w:after="40" w:line="276" w:lineRule="auto"/>
      </w:pPr>
      <w:r>
        <w:rPr>
          <w:rFonts w:ascii="Calibri" w:hAnsi="Calibri"/>
          <w:color w:val="334155"/>
          <w:sz w:val="21"/>
        </w:rPr>
        <w:t>7:00 AM — Morning Kitchen Batch Preparation: Staff prepares 30 servings of Arroz Caldo. In Inventory, record 30 units under Replenish Stock. Stock becomes 30.</w:t>
      </w:r>
    </w:p>
    <w:p>
      <w:pPr>
        <w:pStyle w:val="ListBullet"/>
        <w:spacing w:after="40" w:line="276" w:lineRule="auto"/>
      </w:pPr>
      <w:r>
        <w:rPr>
          <w:rFonts w:ascii="Calibri" w:hAnsi="Calibri"/>
          <w:color w:val="334155"/>
          <w:sz w:val="21"/>
        </w:rPr>
        <w:t>9:30 AM — Recess POS Rush: Cashier processes student orders on /pos. Ring up 5 bowls, collect cash, calculate change, and print receipts.</w:t>
      </w:r>
    </w:p>
    <w:p>
      <w:pPr>
        <w:pStyle w:val="ListBullet"/>
        <w:spacing w:after="40" w:line="276" w:lineRule="auto"/>
      </w:pPr>
      <w:r>
        <w:rPr>
          <w:rFonts w:ascii="Calibri" w:hAnsi="Calibri"/>
          <w:color w:val="334155"/>
          <w:sz w:val="21"/>
        </w:rPr>
        <w:t>2:30 PM — Afternoon Remaining Check: Recess and lunch end. Staff checks warmer; 4 bowls of Arroz Caldo remain unsold.</w:t>
      </w:r>
    </w:p>
    <w:p>
      <w:pPr>
        <w:pStyle w:val="ListBullet"/>
        <w:spacing w:after="40" w:line="276" w:lineRule="auto"/>
      </w:pPr>
      <w:r>
        <w:rPr>
          <w:rFonts w:ascii="Calibri" w:hAnsi="Calibri"/>
          <w:color w:val="334155"/>
          <w:sz w:val="21"/>
        </w:rPr>
        <w:t>3:00 PM — Closing Food Waste Reconciliation: Staff opens End-of-Day Perishable Food Reset modal. Mark 4 bowls as 'Spoiled / Food Waste'. Stock resets to 0 and waste cost is archived.</w:t>
      </w:r>
    </w:p>
    <w:p>
      <w:pPr>
        <w:pStyle w:val="ListBullet"/>
        <w:spacing w:after="40" w:line="276" w:lineRule="auto"/>
      </w:pPr>
      <w:r>
        <w:rPr>
          <w:rFonts w:ascii="Calibri" w:hAnsi="Calibri"/>
          <w:color w:val="334155"/>
          <w:sz w:val="21"/>
        </w:rPr>
        <w:t>3:30 PM — Record Daily Operating Expenses: Administrator logs PHP 200.00 kitchen cooking oil under Supplies with digital receipt photo attached.</w:t>
      </w:r>
    </w:p>
    <w:p>
      <w:pPr>
        <w:pStyle w:val="ListBullet"/>
        <w:spacing w:after="40" w:line="276" w:lineRule="auto"/>
      </w:pPr>
      <w:r>
        <w:rPr>
          <w:rFonts w:ascii="Calibri" w:hAnsi="Calibri"/>
          <w:color w:val="334155"/>
          <w:sz w:val="21"/>
        </w:rPr>
        <w:t>4:00 PM — Review DepEd Financial Statement: Open Financial Overview. Gross sales, expenses, net profit, and ending cash reflect today's verified numbers.</w:t>
      </w:r>
    </w:p>
    <w:p>
      <w:pPr>
        <w:pStyle w:val="ListBullet"/>
        <w:spacing w:after="40" w:line="276" w:lineRule="auto"/>
      </w:pPr>
      <w:r>
        <w:rPr>
          <w:rFonts w:ascii="Calibri" w:hAnsi="Calibri"/>
          <w:color w:val="334155"/>
          <w:sz w:val="21"/>
        </w:rPr>
        <w:t>4:30 PM — Tomorrow's AI Cooking Plan: Administrator reviews XGBoost Demand Forecast for tomorrow (factoring in forecasted rain) to set optimal morning cooking batches.</w:t>
      </w:r>
    </w:p>
    <w:p>
      <w:pPr>
        <w:keepNext/>
        <w:spacing w:before="320" w:after="120"/>
      </w:pPr>
      <w:r>
        <w:rPr>
          <w:rFonts w:ascii="Arial" w:hAnsi="Arial"/>
          <w:b/>
          <w:color w:val="1E40AF"/>
          <w:sz w:val="30"/>
        </w:rPr>
        <w:t>18. System Testing Plan</w:t>
      </w:r>
    </w:p>
    <w:p>
      <w:pPr>
        <w:spacing w:after="80" w:line="276" w:lineRule="auto"/>
      </w:pPr>
      <w:r>
        <w:rPr>
          <w:rFonts w:ascii="Calibri" w:hAnsi="Calibri"/>
          <w:i w:val="0"/>
          <w:color w:val="334155"/>
          <w:sz w:val="21"/>
        </w:rPr>
        <w:t>The MEALS system has undergone thorough black-box, integration, and security testing across 8 core operational domains: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00" w:type="dxa"/>
              <w:bottom w:w="100" w:type="dxa"/>
              <w:left w:w="100" w:type="dxa"/>
              <w:right w:w="100" w:type="dxa"/>
            </w:tcMar>
          </w:tcPr>
          <w:p>
            <w:pPr>
              <w:spacing w:after="0"/>
            </w:pPr>
            <w:r>
              <w:rPr>
                <w:rFonts w:ascii="Arial" w:hAnsi="Arial"/>
                <w:b/>
                <w:color w:val="FFFFFF"/>
                <w:sz w:val="19"/>
              </w:rPr>
              <w:t>Category</w:t>
            </w:r>
          </w:p>
        </w:tc>
        <w:tc>
          <w:tcPr>
            <w:tcW w:type="dxa" w:w="2592"/>
            <w:shd w:fill="0F172A"/>
            <w:tcMar>
              <w:top w:w="100" w:type="dxa"/>
              <w:bottom w:w="100" w:type="dxa"/>
              <w:left w:w="100" w:type="dxa"/>
              <w:right w:w="100" w:type="dxa"/>
            </w:tcMar>
          </w:tcPr>
          <w:p>
            <w:pPr>
              <w:spacing w:after="0"/>
            </w:pPr>
            <w:r>
              <w:rPr>
                <w:rFonts w:ascii="Arial" w:hAnsi="Arial"/>
                <w:b/>
                <w:color w:val="FFFFFF"/>
                <w:sz w:val="19"/>
              </w:rPr>
              <w:t>Modules Tested</w:t>
            </w:r>
          </w:p>
        </w:tc>
        <w:tc>
          <w:tcPr>
            <w:tcW w:type="dxa" w:w="3168"/>
            <w:shd w:fill="0F172A"/>
            <w:tcMar>
              <w:top w:w="100" w:type="dxa"/>
              <w:bottom w:w="100" w:type="dxa"/>
              <w:left w:w="100" w:type="dxa"/>
              <w:right w:w="100" w:type="dxa"/>
            </w:tcMar>
          </w:tcPr>
          <w:p>
            <w:pPr>
              <w:spacing w:after="0"/>
            </w:pPr>
            <w:r>
              <w:rPr>
                <w:rFonts w:ascii="Arial" w:hAnsi="Arial"/>
                <w:b/>
                <w:color w:val="FFFFFF"/>
                <w:sz w:val="19"/>
              </w:rPr>
              <w:t>Objective</w:t>
            </w:r>
          </w:p>
        </w:tc>
        <w:tc>
          <w:tcPr>
            <w:tcW w:type="dxa" w:w="1728"/>
            <w:shd w:fill="0F172A"/>
            <w:tcMar>
              <w:top w:w="100" w:type="dxa"/>
              <w:bottom w:w="100" w:type="dxa"/>
              <w:left w:w="100" w:type="dxa"/>
              <w:right w:w="100" w:type="dxa"/>
            </w:tcMar>
          </w:tcPr>
          <w:p>
            <w:pPr>
              <w:spacing w:after="0"/>
            </w:pPr>
            <w:r>
              <w:rPr>
                <w:rFonts w:ascii="Arial" w:hAnsi="Arial"/>
                <w:b/>
                <w:color w:val="FFFFFF"/>
                <w:sz w:val="19"/>
              </w:rPr>
              <w:t>Methodology</w:t>
            </w:r>
          </w:p>
        </w:tc>
      </w:tr>
      <w:tr>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Authentication &amp; 2FA</w:t>
            </w:r>
          </w:p>
        </w:tc>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/login, /admin/setup-2fa</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Verify bcrypt hashing, TOTP code validation, and lockout rules.</w:t>
            </w:r>
          </w:p>
        </w:tc>
        <w:tc>
          <w:tcPr>
            <w:tcW w:type="dxa" w:w="1728"/>
            <w:shd w:fill="FFFFFF"/>
            <w:tcMar>
              <w:top w:w="70" w:type="dxa"/>
              <w:bottom w:w="70" w:type="dxa"/>
              <w:left w:w="100" w:type="dxa"/>
              <w:right w:w="100" w:type="dxa"/>
            </w:tcMar>
          </w:tcPr>
          <w:p>
            <w:pPr>
              <w:spacing w:after="0" w:line="264" w:lineRule="auto"/>
            </w:pPr>
            <w:r>
              <w:rPr>
                <w:rFonts w:ascii="Calibri" w:hAnsi="Calibri"/>
                <w:color w:val="334155"/>
                <w:sz w:val="19"/>
              </w:rPr>
              <w:t>Security Boundary Testing</w:t>
            </w:r>
          </w:p>
        </w:tc>
      </w:tr>
      <w:tr>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Role-Based Access</w:t>
            </w:r>
          </w:p>
        </w:tc>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Route guards, Backend API</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Verify Cashier/Staff cannot view or manipulate financial statements.</w:t>
            </w:r>
          </w:p>
        </w:tc>
        <w:tc>
          <w:tcPr>
            <w:tcW w:type="dxa" w:w="1728"/>
            <w:shd w:fill="F8FAFC"/>
            <w:tcMar>
              <w:top w:w="70" w:type="dxa"/>
              <w:bottom w:w="70" w:type="dxa"/>
              <w:left w:w="100" w:type="dxa"/>
              <w:right w:w="100" w:type="dxa"/>
            </w:tcMar>
          </w:tcPr>
          <w:p>
            <w:pPr>
              <w:spacing w:after="0" w:line="264" w:lineRule="auto"/>
            </w:pPr>
            <w:r>
              <w:rPr>
                <w:rFonts w:ascii="Calibri" w:hAnsi="Calibri"/>
                <w:color w:val="334155"/>
                <w:sz w:val="19"/>
              </w:rPr>
              <w:t>Negative Route Traversal</w:t>
            </w:r>
          </w:p>
        </w:tc>
      </w:tr>
      <w:tr>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Product &amp; Inventory</w:t>
            </w:r>
          </w:p>
        </w:tc>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/inventory</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Verify stock replenishment, manual adjustment, and low-stock alerts.</w:t>
            </w:r>
          </w:p>
        </w:tc>
        <w:tc>
          <w:tcPr>
            <w:tcW w:type="dxa" w:w="1728"/>
            <w:shd w:fill="FFFFFF"/>
            <w:tcMar>
              <w:top w:w="70" w:type="dxa"/>
              <w:bottom w:w="70" w:type="dxa"/>
              <w:left w:w="100" w:type="dxa"/>
              <w:right w:w="100" w:type="dxa"/>
            </w:tcMar>
          </w:tcPr>
          <w:p>
            <w:pPr>
              <w:spacing w:after="0" w:line="264" w:lineRule="auto"/>
            </w:pPr>
            <w:r>
              <w:rPr>
                <w:rFonts w:ascii="Calibri" w:hAnsi="Calibri"/>
                <w:color w:val="334155"/>
                <w:sz w:val="19"/>
              </w:rPr>
              <w:t>Equivalence Partitioning</w:t>
            </w:r>
          </w:p>
        </w:tc>
      </w:tr>
      <w:tr>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Perishable Food Waste</w:t>
            </w:r>
          </w:p>
        </w:tc>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Perishable Reset Modal</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Verify end-of-day zeroing, waste logging, and cost attribution.</w:t>
            </w:r>
          </w:p>
        </w:tc>
        <w:tc>
          <w:tcPr>
            <w:tcW w:type="dxa" w:w="1728"/>
            <w:shd w:fill="F8FAFC"/>
            <w:tcMar>
              <w:top w:w="70" w:type="dxa"/>
              <w:bottom w:w="70" w:type="dxa"/>
              <w:left w:w="100" w:type="dxa"/>
              <w:right w:w="100" w:type="dxa"/>
            </w:tcMar>
          </w:tcPr>
          <w:p>
            <w:pPr>
              <w:spacing w:after="0" w:line="264" w:lineRule="auto"/>
            </w:pPr>
            <w:r>
              <w:rPr>
                <w:rFonts w:ascii="Calibri" w:hAnsi="Calibri"/>
                <w:color w:val="334155"/>
                <w:sz w:val="19"/>
              </w:rPr>
              <w:t>Operational Lifecycle</w:t>
            </w:r>
          </w:p>
        </w:tc>
      </w:tr>
      <w:tr>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POS Checkout &amp; Sales</w:t>
            </w:r>
          </w:p>
        </w:tc>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/pos, /transactions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Verify cart calculations, change computation, and offline caching.</w:t>
            </w:r>
          </w:p>
        </w:tc>
        <w:tc>
          <w:tcPr>
            <w:tcW w:type="dxa" w:w="1728"/>
            <w:shd w:fill="FFFFFF"/>
            <w:tcMar>
              <w:top w:w="70" w:type="dxa"/>
              <w:bottom w:w="70" w:type="dxa"/>
              <w:left w:w="100" w:type="dxa"/>
              <w:right w:w="100" w:type="dxa"/>
            </w:tcMar>
          </w:tcPr>
          <w:p>
            <w:pPr>
              <w:spacing w:after="0" w:line="264" w:lineRule="auto"/>
            </w:pPr>
            <w:r>
              <w:rPr>
                <w:rFonts w:ascii="Calibri" w:hAnsi="Calibri"/>
                <w:color w:val="334155"/>
                <w:sz w:val="19"/>
              </w:rPr>
              <w:t>Mathematical Verification</w:t>
            </w:r>
          </w:p>
        </w:tc>
      </w:tr>
      <w:tr>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DepEd Financial Records</w:t>
            </w:r>
          </w:p>
        </w:tc>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/financial-management</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Verify Gross Profit, Net Profit, and forward-carrying fund balances.</w:t>
            </w:r>
          </w:p>
        </w:tc>
        <w:tc>
          <w:tcPr>
            <w:tcW w:type="dxa" w:w="1728"/>
            <w:shd w:fill="F8FAFC"/>
            <w:tcMar>
              <w:top w:w="70" w:type="dxa"/>
              <w:bottom w:w="70" w:type="dxa"/>
              <w:left w:w="100" w:type="dxa"/>
              <w:right w:w="100" w:type="dxa"/>
            </w:tcMar>
          </w:tcPr>
          <w:p>
            <w:pPr>
              <w:spacing w:after="0" w:line="264" w:lineRule="auto"/>
            </w:pPr>
            <w:r>
              <w:rPr>
                <w:rFonts w:ascii="Calibri" w:hAnsi="Calibri"/>
                <w:color w:val="334155"/>
                <w:sz w:val="19"/>
              </w:rPr>
              <w:t>Accounting Equation Audit</w:t>
            </w:r>
          </w:p>
        </w:tc>
      </w:tr>
      <w:tr>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Demand Forecast (AI)</w:t>
            </w:r>
          </w:p>
        </w:tc>
        <w:tc>
          <w:tcPr>
            <w:tcW w:type="dxa" w:w="2592"/>
            <w:shd w:fill="FFFFFF"/>
            <w:tcMar>
              <w:top w:w="70" w:type="dxa"/>
              <w:bottom w:w="70" w:type="dxa"/>
              <w:left w:w="100" w:type="dxa"/>
              <w:right w:w="100" w:type="dxa"/>
            </w:tcMar>
          </w:tcPr>
          <w:p>
            <w:pPr>
              <w:spacing w:after="0" w:line="264" w:lineRule="auto"/>
            </w:pPr>
            <w:r>
              <w:rPr>
                <w:rFonts w:ascii="Calibri" w:hAnsi="Calibri"/>
                <w:color w:val="334155"/>
                <w:sz w:val="19"/>
              </w:rPr>
              <w:t>/predictions</w:t>
            </w:r>
          </w:p>
        </w:tc>
        <w:tc>
          <w:tcPr>
            <w:tcW w:type="dxa" w:w="3168"/>
            <w:shd w:fill="FFFFFF"/>
            <w:tcMar>
              <w:top w:w="70" w:type="dxa"/>
              <w:bottom w:w="70" w:type="dxa"/>
              <w:left w:w="100" w:type="dxa"/>
              <w:right w:w="100" w:type="dxa"/>
            </w:tcMar>
          </w:tcPr>
          <w:p>
            <w:pPr>
              <w:spacing w:after="0" w:line="264" w:lineRule="auto"/>
            </w:pPr>
            <w:r>
              <w:rPr>
                <w:rFonts w:ascii="Calibri" w:hAnsi="Calibri"/>
                <w:color w:val="334155"/>
                <w:sz w:val="19"/>
              </w:rPr>
              <w:t>Verify XGBoost inference, fallback heuristic, and weather multipliers.</w:t>
            </w:r>
          </w:p>
        </w:tc>
        <w:tc>
          <w:tcPr>
            <w:tcW w:type="dxa" w:w="1728"/>
            <w:shd w:fill="FFFFFF"/>
            <w:tcMar>
              <w:top w:w="70" w:type="dxa"/>
              <w:bottom w:w="70" w:type="dxa"/>
              <w:left w:w="100" w:type="dxa"/>
              <w:right w:w="100" w:type="dxa"/>
            </w:tcMar>
          </w:tcPr>
          <w:p>
            <w:pPr>
              <w:spacing w:after="0" w:line="264" w:lineRule="auto"/>
            </w:pPr>
            <w:r>
              <w:rPr>
                <w:rFonts w:ascii="Calibri" w:hAnsi="Calibri"/>
                <w:color w:val="334155"/>
                <w:sz w:val="19"/>
              </w:rPr>
              <w:t>Algorithm Robustness</w:t>
            </w:r>
          </w:p>
        </w:tc>
      </w:tr>
      <w:tr>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Reporting &amp; Exports</w:t>
            </w:r>
          </w:p>
        </w:tc>
        <w:tc>
          <w:tcPr>
            <w:tcW w:type="dxa" w:w="2592"/>
            <w:shd w:fill="F8FAFC"/>
            <w:tcMar>
              <w:top w:w="70" w:type="dxa"/>
              <w:bottom w:w="70" w:type="dxa"/>
              <w:left w:w="100" w:type="dxa"/>
              <w:right w:w="100" w:type="dxa"/>
            </w:tcMar>
          </w:tcPr>
          <w:p>
            <w:pPr>
              <w:spacing w:after="0" w:line="264" w:lineRule="auto"/>
            </w:pPr>
            <w:r>
              <w:rPr>
                <w:rFonts w:ascii="Calibri" w:hAnsi="Calibri"/>
                <w:color w:val="334155"/>
                <w:sz w:val="19"/>
              </w:rPr>
              <w:t>/reports</w:t>
            </w:r>
          </w:p>
        </w:tc>
        <w:tc>
          <w:tcPr>
            <w:tcW w:type="dxa" w:w="3168"/>
            <w:shd w:fill="F8FAFC"/>
            <w:tcMar>
              <w:top w:w="70" w:type="dxa"/>
              <w:bottom w:w="70" w:type="dxa"/>
              <w:left w:w="100" w:type="dxa"/>
              <w:right w:w="100" w:type="dxa"/>
            </w:tcMar>
          </w:tcPr>
          <w:p>
            <w:pPr>
              <w:spacing w:after="0" w:line="264" w:lineRule="auto"/>
            </w:pPr>
            <w:r>
              <w:rPr>
                <w:rFonts w:ascii="Calibri" w:hAnsi="Calibri"/>
                <w:color w:val="334155"/>
                <w:sz w:val="19"/>
              </w:rPr>
              <w:t>Verify data consistency across screen preview, Excel, and printed PDF.</w:t>
            </w:r>
          </w:p>
        </w:tc>
        <w:tc>
          <w:tcPr>
            <w:tcW w:type="dxa" w:w="1728"/>
            <w:shd w:fill="F8FAFC"/>
            <w:tcMar>
              <w:top w:w="70" w:type="dxa"/>
              <w:bottom w:w="70" w:type="dxa"/>
              <w:left w:w="100" w:type="dxa"/>
              <w:right w:w="100" w:type="dxa"/>
            </w:tcMar>
          </w:tcPr>
          <w:p>
            <w:pPr>
              <w:spacing w:after="0" w:line="264" w:lineRule="auto"/>
            </w:pPr>
            <w:r>
              <w:rPr>
                <w:rFonts w:ascii="Calibri" w:hAnsi="Calibri"/>
                <w:color w:val="334155"/>
                <w:sz w:val="19"/>
              </w:rPr>
              <w:t>Output Fidelity Testing</w:t>
            </w:r>
          </w:p>
        </w:tc>
      </w:tr>
    </w:tbl>
    <w:p>
      <w:pPr>
        <w:spacing w:after="120"/>
      </w:pPr>
    </w:p>
    <w:p>
      <w:pPr>
        <w:keepNext/>
        <w:spacing w:before="320" w:after="120"/>
      </w:pPr>
      <w:r>
        <w:rPr>
          <w:rFonts w:ascii="Arial" w:hAnsi="Arial"/>
          <w:b/>
          <w:color w:val="1E40AF"/>
          <w:sz w:val="30"/>
        </w:rPr>
        <w:t>19. Detailed Test Cases</w:t>
      </w:r>
    </w:p>
    <w:p>
      <w:pPr>
        <w:keepNext/>
        <w:spacing w:before="240" w:after="80"/>
      </w:pPr>
      <w:r>
        <w:rPr>
          <w:rFonts w:ascii="Arial" w:hAnsi="Arial"/>
          <w:b/>
          <w:color w:val="0F172A"/>
          <w:sz w:val="25"/>
        </w:rPr>
        <w:t>Positive Test Cases</w:t>
      </w:r>
    </w:p>
    <w:p>
      <w:pPr>
        <w:spacing w:after="80" w:line="276" w:lineRule="auto"/>
      </w:pPr>
      <w:r>
        <w:rPr>
          <w:rFonts w:ascii="Calibri" w:hAnsi="Calibri"/>
          <w:b/>
          <w:color w:val="334155"/>
          <w:sz w:val="21"/>
        </w:rPr>
        <w:t xml:space="preserve">Test Case: </w:t>
      </w:r>
      <w:r>
        <w:rPr>
          <w:rFonts w:ascii="Calibri" w:hAnsi="Calibri"/>
          <w:i w:val="0"/>
          <w:color w:val="334155"/>
          <w:sz w:val="21"/>
        </w:rPr>
        <w:t>TC-AUTH-01: Valid Administrator Login with TOTP 2FA</w:t>
      </w:r>
    </w:p>
    <w:p>
      <w:pPr>
        <w:pStyle w:val="ListBullet"/>
        <w:spacing w:after="40" w:line="276" w:lineRule="auto"/>
      </w:pPr>
      <w:r>
        <w:rPr>
          <w:rFonts w:ascii="Calibri" w:hAnsi="Calibri"/>
          <w:color w:val="334155"/>
          <w:sz w:val="21"/>
        </w:rPr>
        <w:t>Purpose: Verify successful login for administrative accounts using password and 6-digit TOTP code.</w:t>
      </w:r>
    </w:p>
    <w:p>
      <w:pPr>
        <w:pStyle w:val="ListBullet"/>
        <w:spacing w:after="40" w:line="276" w:lineRule="auto"/>
      </w:pPr>
      <w:r>
        <w:rPr>
          <w:rFonts w:ascii="Calibri" w:hAnsi="Calibri"/>
          <w:color w:val="334155"/>
          <w:sz w:val="21"/>
        </w:rPr>
        <w:t>Precondition: Admin account exists with 2FA enabled.</w:t>
      </w:r>
    </w:p>
    <w:p>
      <w:pPr>
        <w:pStyle w:val="ListBullet"/>
        <w:spacing w:after="40" w:line="276" w:lineRule="auto"/>
      </w:pPr>
      <w:r>
        <w:rPr>
          <w:rFonts w:ascii="Calibri" w:hAnsi="Calibri"/>
          <w:color w:val="334155"/>
          <w:sz w:val="21"/>
        </w:rPr>
        <w:t>Steps: 1. Navigate to /login. 2. Enter valid username and password. 3. Enter current 6-digit code from Google Authenticator. 4. Submit.</w:t>
      </w:r>
    </w:p>
    <w:p>
      <w:pPr>
        <w:pStyle w:val="ListBullet"/>
        <w:spacing w:after="40" w:line="276" w:lineRule="auto"/>
      </w:pPr>
      <w:r>
        <w:rPr>
          <w:rFonts w:ascii="Calibri" w:hAnsi="Calibri"/>
          <w:color w:val="334155"/>
          <w:sz w:val="21"/>
        </w:rPr>
        <w:t>Expected Result: Valid token issued, user authenticated, and redirected to /admin/dashboard. Status: PASS.</w:t>
      </w:r>
    </w:p>
    <w:p>
      <w:pPr>
        <w:spacing w:after="80" w:line="276" w:lineRule="auto"/>
      </w:pPr>
      <w:r>
        <w:rPr>
          <w:rFonts w:ascii="Calibri" w:hAnsi="Calibri"/>
          <w:b/>
          <w:color w:val="334155"/>
          <w:sz w:val="21"/>
        </w:rPr>
        <w:t xml:space="preserve">Test Case: </w:t>
      </w:r>
      <w:r>
        <w:rPr>
          <w:rFonts w:ascii="Calibri" w:hAnsi="Calibri"/>
          <w:i w:val="0"/>
          <w:color w:val="334155"/>
          <w:sz w:val="21"/>
        </w:rPr>
        <w:t>TC-INV-01: Perishable Food Batch Replenishment</w:t>
      </w:r>
    </w:p>
    <w:p>
      <w:pPr>
        <w:pStyle w:val="ListBullet"/>
        <w:spacing w:after="40" w:line="276" w:lineRule="auto"/>
      </w:pPr>
      <w:r>
        <w:rPr>
          <w:rFonts w:ascii="Calibri" w:hAnsi="Calibri"/>
          <w:color w:val="334155"/>
          <w:sz w:val="21"/>
        </w:rPr>
        <w:t>Purpose: Verify morning batch entry increases available stock on hand and writes an immutable audit record.</w:t>
      </w:r>
    </w:p>
    <w:p>
      <w:pPr>
        <w:pStyle w:val="ListBullet"/>
        <w:spacing w:after="40" w:line="276" w:lineRule="auto"/>
      </w:pPr>
      <w:r>
        <w:rPr>
          <w:rFonts w:ascii="Calibri" w:hAnsi="Calibri"/>
          <w:color w:val="334155"/>
          <w:sz w:val="21"/>
        </w:rPr>
        <w:t>Precondition: Product exists with current stock of 0.</w:t>
      </w:r>
    </w:p>
    <w:p>
      <w:pPr>
        <w:pStyle w:val="ListBullet"/>
        <w:spacing w:after="40" w:line="276" w:lineRule="auto"/>
      </w:pPr>
      <w:r>
        <w:rPr>
          <w:rFonts w:ascii="Calibri" w:hAnsi="Calibri"/>
          <w:color w:val="334155"/>
          <w:sz w:val="21"/>
        </w:rPr>
        <w:t>Steps: 1. In /inventory, click '+ Replenish Stock'. 2. Select 'Arroz Caldo'. 3. Enter Quantity = 30. 4. Confirm.</w:t>
      </w:r>
    </w:p>
    <w:p>
      <w:pPr>
        <w:pStyle w:val="ListBullet"/>
        <w:spacing w:after="40" w:line="276" w:lineRule="auto"/>
      </w:pPr>
      <w:r>
        <w:rPr>
          <w:rFonts w:ascii="Calibri" w:hAnsi="Calibri"/>
          <w:color w:val="334155"/>
          <w:sz w:val="21"/>
        </w:rPr>
        <w:t>Expected Result: Stock on hand updates to 30.0. Status badge updates to green 'In Stock'. Record saved in inventory_logs. Status: PASS.</w:t>
      </w:r>
    </w:p>
    <w:p>
      <w:pPr>
        <w:spacing w:after="80" w:line="276" w:lineRule="auto"/>
      </w:pPr>
      <w:r>
        <w:rPr>
          <w:rFonts w:ascii="Calibri" w:hAnsi="Calibri"/>
          <w:b/>
          <w:color w:val="334155"/>
          <w:sz w:val="21"/>
        </w:rPr>
        <w:t xml:space="preserve">Test Case: </w:t>
      </w:r>
      <w:r>
        <w:rPr>
          <w:rFonts w:ascii="Calibri" w:hAnsi="Calibri"/>
          <w:i w:val="0"/>
          <w:color w:val="334155"/>
          <w:sz w:val="21"/>
        </w:rPr>
        <w:t>TC-POS-01: Point of Sale Cash Checkout &amp; Change Calculation</w:t>
      </w:r>
    </w:p>
    <w:p>
      <w:pPr>
        <w:pStyle w:val="ListBullet"/>
        <w:spacing w:after="40" w:line="276" w:lineRule="auto"/>
      </w:pPr>
      <w:r>
        <w:rPr>
          <w:rFonts w:ascii="Calibri" w:hAnsi="Calibri"/>
          <w:color w:val="334155"/>
          <w:sz w:val="21"/>
        </w:rPr>
        <w:t>Purpose: Verify item addition, subtotal calculation, and exact change computation.</w:t>
      </w:r>
    </w:p>
    <w:p>
      <w:pPr>
        <w:pStyle w:val="ListBullet"/>
        <w:spacing w:after="40" w:line="276" w:lineRule="auto"/>
      </w:pPr>
      <w:r>
        <w:rPr>
          <w:rFonts w:ascii="Calibri" w:hAnsi="Calibri"/>
          <w:color w:val="334155"/>
          <w:sz w:val="21"/>
        </w:rPr>
        <w:t>Precondition: Product is in stock with price PHP 25.00.</w:t>
      </w:r>
    </w:p>
    <w:p>
      <w:pPr>
        <w:pStyle w:val="ListBullet"/>
        <w:spacing w:after="40" w:line="276" w:lineRule="auto"/>
      </w:pPr>
      <w:r>
        <w:rPr>
          <w:rFonts w:ascii="Calibri" w:hAnsi="Calibri"/>
          <w:color w:val="334155"/>
          <w:sz w:val="21"/>
        </w:rPr>
        <w:t>Steps: 1. In /pos, add 2 bowls to cart (Subtotal = PHP 50.00). 2. Enter Cash Received = PHP 100.00. 3. Click 'Complete Cash Sale'.</w:t>
      </w:r>
    </w:p>
    <w:p>
      <w:pPr>
        <w:pStyle w:val="ListBullet"/>
        <w:spacing w:after="40" w:line="276" w:lineRule="auto"/>
      </w:pPr>
      <w:r>
        <w:rPr>
          <w:rFonts w:ascii="Calibri" w:hAnsi="Calibri"/>
          <w:color w:val="334155"/>
          <w:sz w:val="21"/>
        </w:rPr>
        <w:t>Expected Result: Change is calculated as PHP 50.00. Transaction is saved, receipt modal appears, and sale is archived. Status: PASS.</w:t>
      </w:r>
    </w:p>
    <w:p>
      <w:pPr>
        <w:spacing w:after="80" w:line="276" w:lineRule="auto"/>
      </w:pPr>
      <w:r>
        <w:rPr>
          <w:rFonts w:ascii="Calibri" w:hAnsi="Calibri"/>
          <w:b/>
          <w:color w:val="334155"/>
          <w:sz w:val="21"/>
        </w:rPr>
        <w:t xml:space="preserve">Test Case: </w:t>
      </w:r>
      <w:r>
        <w:rPr>
          <w:rFonts w:ascii="Calibri" w:hAnsi="Calibri"/>
          <w:i w:val="0"/>
          <w:color w:val="334155"/>
          <w:sz w:val="21"/>
        </w:rPr>
        <w:t>TC-PERISH-01: End-of-Day Perishable Food Reset &amp; Waste Tracking</w:t>
      </w:r>
    </w:p>
    <w:p>
      <w:pPr>
        <w:pStyle w:val="ListBullet"/>
        <w:spacing w:after="40" w:line="276" w:lineRule="auto"/>
      </w:pPr>
      <w:r>
        <w:rPr>
          <w:rFonts w:ascii="Calibri" w:hAnsi="Calibri"/>
          <w:color w:val="334155"/>
          <w:sz w:val="21"/>
        </w:rPr>
        <w:t>Purpose: Verify unsold perishable stock zeroes out and food waste reason is logged.</w:t>
      </w:r>
    </w:p>
    <w:p>
      <w:pPr>
        <w:pStyle w:val="ListBullet"/>
        <w:spacing w:after="40" w:line="276" w:lineRule="auto"/>
      </w:pPr>
      <w:r>
        <w:rPr>
          <w:rFonts w:ascii="Calibri" w:hAnsi="Calibri"/>
          <w:color w:val="334155"/>
          <w:sz w:val="21"/>
        </w:rPr>
        <w:t>Precondition: Perishable item has 4 unsold units at closing.</w:t>
      </w:r>
    </w:p>
    <w:p>
      <w:pPr>
        <w:pStyle w:val="ListBullet"/>
        <w:spacing w:after="40" w:line="276" w:lineRule="auto"/>
      </w:pPr>
      <w:r>
        <w:rPr>
          <w:rFonts w:ascii="Calibri" w:hAnsi="Calibri"/>
          <w:color w:val="334155"/>
          <w:sz w:val="21"/>
        </w:rPr>
        <w:t>Steps: 1. In /inventory, click '🍲 End-of-Day Perishable Food Reset'. 2. Select disposition 'Spoiled / Food Waste'. 3. Confirm.</w:t>
      </w:r>
    </w:p>
    <w:p>
      <w:pPr>
        <w:pStyle w:val="ListBullet"/>
        <w:spacing w:after="40" w:line="276" w:lineRule="auto"/>
      </w:pPr>
      <w:r>
        <w:rPr>
          <w:rFonts w:ascii="Calibri" w:hAnsi="Calibri"/>
          <w:color w:val="334155"/>
          <w:sz w:val="21"/>
        </w:rPr>
        <w:t>Expected Result: Stock resets to 0.0. Stock History logs -4.00 units with reason 'Daily Food Waste: Spoiled / Food Waste'. Status: PASS.</w:t>
      </w:r>
    </w:p>
    <w:p>
      <w:pPr>
        <w:keepNext/>
        <w:spacing w:before="240" w:after="80"/>
      </w:pPr>
      <w:r>
        <w:rPr>
          <w:rFonts w:ascii="Arial" w:hAnsi="Arial"/>
          <w:b/>
          <w:color w:val="0F172A"/>
          <w:sz w:val="25"/>
        </w:rPr>
        <w:t>Negative Test Cases</w:t>
      </w:r>
    </w:p>
    <w:p>
      <w:pPr>
        <w:spacing w:after="80" w:line="276" w:lineRule="auto"/>
      </w:pPr>
      <w:r>
        <w:rPr>
          <w:rFonts w:ascii="Calibri" w:hAnsi="Calibri"/>
          <w:b/>
          <w:color w:val="334155"/>
          <w:sz w:val="21"/>
        </w:rPr>
        <w:t xml:space="preserve">Test Case: </w:t>
      </w:r>
      <w:r>
        <w:rPr>
          <w:rFonts w:ascii="Calibri" w:hAnsi="Calibri"/>
          <w:i w:val="0"/>
          <w:color w:val="334155"/>
          <w:sz w:val="21"/>
        </w:rPr>
        <w:t>TC-NEG-01: Unauthorized Role Traversal (Cashier accessing Financial Management)</w:t>
      </w:r>
    </w:p>
    <w:p>
      <w:pPr>
        <w:pStyle w:val="ListBullet"/>
        <w:spacing w:after="40" w:line="276" w:lineRule="auto"/>
      </w:pPr>
      <w:r>
        <w:rPr>
          <w:rFonts w:ascii="Calibri" w:hAnsi="Calibri"/>
          <w:color w:val="334155"/>
          <w:sz w:val="21"/>
        </w:rPr>
        <w:t>Purpose: Verify Cashier cannot access administrative financial statements.</w:t>
      </w:r>
    </w:p>
    <w:p>
      <w:pPr>
        <w:pStyle w:val="ListBullet"/>
        <w:spacing w:after="40" w:line="276" w:lineRule="auto"/>
      </w:pPr>
      <w:r>
        <w:rPr>
          <w:rFonts w:ascii="Calibri" w:hAnsi="Calibri"/>
          <w:color w:val="334155"/>
          <w:sz w:val="21"/>
        </w:rPr>
        <w:t>Precondition: Logged in with Cashier role.</w:t>
      </w:r>
    </w:p>
    <w:p>
      <w:pPr>
        <w:pStyle w:val="ListBullet"/>
        <w:spacing w:after="40" w:line="276" w:lineRule="auto"/>
      </w:pPr>
      <w:r>
        <w:rPr>
          <w:rFonts w:ascii="Calibri" w:hAnsi="Calibri"/>
          <w:color w:val="334155"/>
          <w:sz w:val="21"/>
        </w:rPr>
        <w:t>Steps: 1. Manually type URL 'http://localhost:5173/financial-management' into browser address bar.</w:t>
      </w:r>
    </w:p>
    <w:p>
      <w:pPr>
        <w:pStyle w:val="ListBullet"/>
        <w:spacing w:after="40" w:line="276" w:lineRule="auto"/>
      </w:pPr>
      <w:r>
        <w:rPr>
          <w:rFonts w:ascii="Calibri" w:hAnsi="Calibri"/>
          <w:color w:val="334155"/>
          <w:sz w:val="21"/>
        </w:rPr>
        <w:t>Expected Result: Route guard blocks access and redirects cashier back to /pos. Status: PASS.</w:t>
      </w:r>
    </w:p>
    <w:p>
      <w:pPr>
        <w:spacing w:after="80" w:line="276" w:lineRule="auto"/>
      </w:pPr>
      <w:r>
        <w:rPr>
          <w:rFonts w:ascii="Calibri" w:hAnsi="Calibri"/>
          <w:b/>
          <w:color w:val="334155"/>
          <w:sz w:val="21"/>
        </w:rPr>
        <w:t xml:space="preserve">Test Case: </w:t>
      </w:r>
      <w:r>
        <w:rPr>
          <w:rFonts w:ascii="Calibri" w:hAnsi="Calibri"/>
          <w:i w:val="0"/>
          <w:color w:val="334155"/>
          <w:sz w:val="21"/>
        </w:rPr>
        <w:t>TC-NEG-02: POS Checkout with Insufficient Cash Tendered</w:t>
      </w:r>
    </w:p>
    <w:p>
      <w:pPr>
        <w:pStyle w:val="ListBullet"/>
        <w:spacing w:after="40" w:line="276" w:lineRule="auto"/>
      </w:pPr>
      <w:r>
        <w:rPr>
          <w:rFonts w:ascii="Calibri" w:hAnsi="Calibri"/>
          <w:color w:val="334155"/>
          <w:sz w:val="21"/>
        </w:rPr>
        <w:t>Purpose: Verify cashier cannot submit a sale when cash tendered is less than amount due.</w:t>
      </w:r>
    </w:p>
    <w:p>
      <w:pPr>
        <w:pStyle w:val="ListBullet"/>
        <w:spacing w:after="40" w:line="276" w:lineRule="auto"/>
      </w:pPr>
      <w:r>
        <w:rPr>
          <w:rFonts w:ascii="Calibri" w:hAnsi="Calibri"/>
          <w:color w:val="334155"/>
          <w:sz w:val="21"/>
        </w:rPr>
        <w:t>Precondition: Cart total is PHP 100.00.</w:t>
      </w:r>
    </w:p>
    <w:p>
      <w:pPr>
        <w:pStyle w:val="ListBullet"/>
        <w:spacing w:after="40" w:line="276" w:lineRule="auto"/>
      </w:pPr>
      <w:r>
        <w:rPr>
          <w:rFonts w:ascii="Calibri" w:hAnsi="Calibri"/>
          <w:color w:val="334155"/>
          <w:sz w:val="21"/>
        </w:rPr>
        <w:t>Steps: 1. In /pos, input Amount Received = '50.00'.</w:t>
      </w:r>
    </w:p>
    <w:p>
      <w:pPr>
        <w:pStyle w:val="ListBullet"/>
        <w:spacing w:after="40" w:line="276" w:lineRule="auto"/>
      </w:pPr>
      <w:r>
        <w:rPr>
          <w:rFonts w:ascii="Calibri" w:hAnsi="Calibri"/>
          <w:color w:val="334155"/>
          <w:sz w:val="21"/>
        </w:rPr>
        <w:t>Expected Result: System disables 'Complete Cash Sale' button and displays warning: 'Insufficient cash'. Status: PASS.</w:t>
      </w:r>
    </w:p>
    <w:p>
      <w:pPr>
        <w:keepNext/>
        <w:spacing w:before="320" w:after="120"/>
      </w:pPr>
      <w:r>
        <w:rPr>
          <w:rFonts w:ascii="Arial" w:hAnsi="Arial"/>
          <w:b/>
          <w:color w:val="1E40AF"/>
          <w:sz w:val="30"/>
        </w:rPr>
        <w:t>20. Live Testing Script for Defense</w:t>
      </w:r>
    </w:p>
    <w:p>
      <w:pPr>
        <w:spacing w:after="80" w:line="276" w:lineRule="auto"/>
      </w:pPr>
      <w:r>
        <w:rPr>
          <w:rFonts w:ascii="Calibri" w:hAnsi="Calibri"/>
          <w:i/>
          <w:color w:val="334155"/>
          <w:sz w:val="21"/>
        </w:rPr>
        <w:t>Presenter: "Honorable panel members, to prove the stability and integrity of MEALS, we will now execute three live representative test cases: an inventory stock replenishment, a point-of-sale cash transaction, and an end-of-day perishable food waste reset."</w:t>
      </w: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 /inventory, click '+ Replenish Stock'. Select 'Pancit Canton', enter quantity '20' pieces, and confirm.</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Testing stock batch entry to prove instant database commitment and UI badge update.</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Stock updates immediately to 20 with green 'In Stock' badge.</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"As seen on screen, the morning replenishment of 20 pieces was successfully committed to the database and reflected on the inventory dashboard."</w:t>
            </w:r>
          </w:p>
        </w:tc>
      </w:tr>
    </w:tbl>
    <w:p>
      <w:pPr>
        <w:spacing w:after="80"/>
      </w:pP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 /pos, add 2 servings of 'Pancit Canton' (PHP 40.00). Enter PHP 100.00 cash received. Click 'Complete Cash Sale'.</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Testing counter checkout, change calculation, and receipt generation.</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Change displays as PHP 60.00. Electronic receipt modal appears.</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"The counter checkout processed the order, computed the exact change of PHP 60.00, and logged the transaction into the sales audit register."</w:t>
            </w:r>
          </w:p>
        </w:tc>
      </w:tr>
    </w:tbl>
    <w:p>
      <w:pPr>
        <w:spacing w:after="80"/>
      </w:pPr>
    </w:p>
    <w:tbl>
      <w:tblPr>
        <w:tblW w:type="auto" w:w="0"/>
        <w:jc w:val="center"/>
        <w:tblLayout w:type="fixed"/>
        <w:tblLook w:firstColumn="1" w:firstRow="1" w:lastColumn="0" w:lastRow="0" w:noHBand="0" w:noVBand="1" w:val="04A0"/>
      </w:tblPr>
      <w:tblGrid>
        <w:gridCol w:w="4680"/>
        <w:gridCol w:w="4680"/>
      </w:tblGrid>
      <w:tr>
        <w:tc>
          <w:tcPr>
            <w:tcW w:type="dxa" w:w="2160"/>
            <w:shd w:fill="F1F5F9"/>
            <w:tcMar>
              <w:top w:w="60" w:type="dxa"/>
              <w:bottom w:w="60" w:type="dxa"/>
              <w:left w:w="100" w:type="dxa"/>
              <w:right w:w="80" w:type="dxa"/>
            </w:tcMar>
          </w:tcPr>
          <w:p>
            <w:pPr>
              <w:spacing w:after="0"/>
            </w:pPr>
            <w:r>
              <w:rPr>
                <w:rFonts w:ascii="Arial" w:hAnsi="Arial"/>
                <w:b/>
                <w:color w:val="0284C7"/>
                <w:sz w:val="18"/>
              </w:rPr>
              <w:t>ACTION:</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In /inventory, click '🍲 End-of-Day Perishable Food Reset'. For remaining unsold items, select 'Spoiled / Food Waste' and confirm.</w:t>
            </w:r>
          </w:p>
        </w:tc>
      </w:tr>
      <w:tr>
        <w:tc>
          <w:tcPr>
            <w:tcW w:type="dxa" w:w="2160"/>
            <w:shd w:fill="F1F5F9"/>
            <w:tcMar>
              <w:top w:w="60" w:type="dxa"/>
              <w:bottom w:w="60" w:type="dxa"/>
              <w:left w:w="100" w:type="dxa"/>
              <w:right w:w="80" w:type="dxa"/>
            </w:tcMar>
          </w:tcPr>
          <w:p>
            <w:pPr>
              <w:spacing w:after="0"/>
            </w:pPr>
            <w:r>
              <w:rPr>
                <w:rFonts w:ascii="Arial" w:hAnsi="Arial"/>
                <w:b/>
                <w:color w:val="475569"/>
                <w:sz w:val="18"/>
              </w:rPr>
              <w:t>EXPLANATION:</w:t>
            </w:r>
          </w:p>
        </w:tc>
        <w:tc>
          <w:tcPr>
            <w:tcW w:type="dxa" w:w="7200"/>
            <w:shd w:fill="F8FAFC"/>
            <w:tcMar>
              <w:top w:w="60" w:type="dxa"/>
              <w:bottom w:w="60" w:type="dxa"/>
              <w:left w:w="100" w:type="dxa"/>
              <w:right w:w="100" w:type="dxa"/>
            </w:tcMar>
          </w:tcPr>
          <w:p>
            <w:pPr>
              <w:spacing w:after="0" w:line="269" w:lineRule="auto"/>
            </w:pPr>
            <w:r>
              <w:rPr>
                <w:rFonts w:ascii="Calibri" w:hAnsi="Calibri"/>
                <w:color w:val="334155"/>
                <w:sz w:val="20"/>
              </w:rPr>
              <w:t>Testing end-of-day food waste reconciliation.</w:t>
            </w:r>
          </w:p>
        </w:tc>
      </w:tr>
      <w:tr>
        <w:tc>
          <w:tcPr>
            <w:tcW w:type="dxa" w:w="2160"/>
            <w:shd w:fill="F1F5F9"/>
            <w:tcMar>
              <w:top w:w="60" w:type="dxa"/>
              <w:bottom w:w="60" w:type="dxa"/>
              <w:left w:w="100" w:type="dxa"/>
              <w:right w:w="80" w:type="dxa"/>
            </w:tcMar>
          </w:tcPr>
          <w:p>
            <w:pPr>
              <w:spacing w:after="0"/>
            </w:pPr>
            <w:r>
              <w:rPr>
                <w:rFonts w:ascii="Arial" w:hAnsi="Arial"/>
                <w:b/>
                <w:color w:val="059669"/>
                <w:sz w:val="18"/>
              </w:rPr>
              <w:t>EXPECTED RESULT:</w:t>
            </w:r>
          </w:p>
        </w:tc>
        <w:tc>
          <w:tcPr>
            <w:tcW w:type="dxa" w:w="7200"/>
            <w:shd w:fill="FFFFFF"/>
            <w:tcMar>
              <w:top w:w="60" w:type="dxa"/>
              <w:bottom w:w="60" w:type="dxa"/>
              <w:left w:w="100" w:type="dxa"/>
              <w:right w:w="100" w:type="dxa"/>
            </w:tcMar>
          </w:tcPr>
          <w:p>
            <w:pPr>
              <w:spacing w:after="0" w:line="269" w:lineRule="auto"/>
            </w:pPr>
            <w:r>
              <w:rPr>
                <w:rFonts w:ascii="Calibri" w:hAnsi="Calibri"/>
                <w:color w:val="334155"/>
                <w:sz w:val="20"/>
              </w:rPr>
              <w:t>Stock resets cleanly to 0. An audit entry is created in Stock History under food waste.</w:t>
            </w:r>
          </w:p>
        </w:tc>
      </w:tr>
      <w:tr>
        <w:tc>
          <w:tcPr>
            <w:tcW w:type="dxa" w:w="2160"/>
            <w:shd w:fill="F1F5F9"/>
            <w:tcMar>
              <w:top w:w="60" w:type="dxa"/>
              <w:bottom w:w="60" w:type="dxa"/>
              <w:left w:w="100" w:type="dxa"/>
              <w:right w:w="80" w:type="dxa"/>
            </w:tcMar>
          </w:tcPr>
          <w:p>
            <w:pPr>
              <w:spacing w:after="0"/>
            </w:pPr>
            <w:r>
              <w:rPr>
                <w:rFonts w:ascii="Arial" w:hAnsi="Arial"/>
                <w:b/>
                <w:color w:val="4F46E5"/>
                <w:sz w:val="18"/>
              </w:rPr>
              <w:t>DEFENSE LINE:</w:t>
            </w:r>
          </w:p>
        </w:tc>
        <w:tc>
          <w:tcPr>
            <w:tcW w:type="dxa" w:w="7200"/>
            <w:shd w:fill="F8FAFC"/>
            <w:tcMar>
              <w:top w:w="60" w:type="dxa"/>
              <w:bottom w:w="60" w:type="dxa"/>
              <w:left w:w="100" w:type="dxa"/>
              <w:right w:w="100" w:type="dxa"/>
            </w:tcMar>
          </w:tcPr>
          <w:p>
            <w:pPr>
              <w:spacing w:after="0" w:line="269" w:lineRule="auto"/>
            </w:pPr>
            <w:r>
              <w:rPr>
                <w:rFonts w:ascii="Calibri" w:hAnsi="Calibri"/>
                <w:b/>
                <w:i/>
                <w:color w:val="1E293B"/>
                <w:sz w:val="20"/>
              </w:rPr>
              <w:t>"In our closing test, the unsold perishable items are safely cleared to zero, and the waste is logged with full accountability for afternoon audit."</w:t>
            </w:r>
          </w:p>
        </w:tc>
      </w:tr>
    </w:tbl>
    <w:p>
      <w:pPr>
        <w:spacing w:after="80"/>
      </w:pPr>
    </w:p>
    <w:p>
      <w:pPr>
        <w:keepNext/>
        <w:spacing w:before="320" w:after="120"/>
      </w:pPr>
      <w:r>
        <w:rPr>
          <w:rFonts w:ascii="Arial" w:hAnsi="Arial"/>
          <w:b/>
          <w:color w:val="1E40AF"/>
          <w:sz w:val="30"/>
        </w:rPr>
        <w:t>21. Possible Panel Questions and Answers</w:t>
      </w:r>
    </w:p>
    <w:p>
      <w:pPr>
        <w:spacing w:after="80" w:line="276" w:lineRule="auto"/>
      </w:pPr>
      <w:r>
        <w:rPr>
          <w:rFonts w:ascii="Calibri" w:hAnsi="Calibri"/>
          <w:b/>
          <w:color w:val="334155"/>
          <w:sz w:val="21"/>
        </w:rPr>
        <w:t xml:space="preserve">Panel Question 1: </w:t>
      </w:r>
      <w:r>
        <w:rPr>
          <w:rFonts w:ascii="Calibri" w:hAnsi="Calibri"/>
          <w:i w:val="0"/>
          <w:color w:val="334155"/>
          <w:sz w:val="21"/>
        </w:rPr>
        <w:t>Q1: Why do you need a specialized canteen system when ordinary retail POS systems already exist?</w:t>
      </w:r>
    </w:p>
    <w:p>
      <w:pPr>
        <w:spacing w:after="80" w:line="276" w:lineRule="auto"/>
      </w:pPr>
      <w:r>
        <w:rPr>
          <w:rFonts w:ascii="Calibri" w:hAnsi="Calibri"/>
          <w:i/>
          <w:color w:val="334155"/>
          <w:sz w:val="21"/>
        </w:rPr>
        <w:t>Answer: "Ordinary retail POS systems are built for non-perishable barcoded packaged goods that sit on shelves for months. School canteens prepare fresh cooked meals like arroz caldo or pancit that spoil if unsold by afternoon dismissal. MEALS is tailored specifically for school canteen operations: it includes daily batch prep tracking, end-of-day perishable food waste reconciliation, and built-in DepEd monthly financial and fund allocation reporting."</w:t>
      </w:r>
    </w:p>
    <w:p>
      <w:pPr>
        <w:spacing w:after="80" w:line="276" w:lineRule="auto"/>
      </w:pPr>
      <w:r>
        <w:rPr>
          <w:rFonts w:ascii="Calibri" w:hAnsi="Calibri"/>
          <w:b/>
          <w:color w:val="334155"/>
          <w:sz w:val="21"/>
        </w:rPr>
        <w:t xml:space="preserve">Panel Question 2: </w:t>
      </w:r>
      <w:r>
        <w:rPr>
          <w:rFonts w:ascii="Calibri" w:hAnsi="Calibri"/>
          <w:i w:val="0"/>
          <w:color w:val="334155"/>
          <w:sz w:val="21"/>
        </w:rPr>
        <w:t>Q2: How exactly does your AI prediction work, and what happens if there is no historical data yet?</w:t>
      </w:r>
    </w:p>
    <w:p>
      <w:pPr>
        <w:spacing w:after="80" w:line="276" w:lineRule="auto"/>
      </w:pPr>
      <w:r>
        <w:rPr>
          <w:rFonts w:ascii="Calibri" w:hAnsi="Calibri"/>
          <w:i/>
          <w:color w:val="334155"/>
          <w:sz w:val="21"/>
        </w:rPr>
        <w:t>Answer: "Our AI uses an XGBoost (Extreme Gradient Boosting) regression model. It takes historical daily sales and analyzes weekday demand patterns, temperature, weather conditions, and school events like exam weeks or intramurals. If the system is newly installed and historical data is limited, MEALS automatically falls back to an intelligent heuristic baseline using moving averages and day-of-week multipliers until enough training data is accumulated."</w:t>
      </w:r>
    </w:p>
    <w:p>
      <w:pPr>
        <w:spacing w:after="80" w:line="276" w:lineRule="auto"/>
      </w:pPr>
      <w:r>
        <w:rPr>
          <w:rFonts w:ascii="Calibri" w:hAnsi="Calibri"/>
          <w:b/>
          <w:color w:val="334155"/>
          <w:sz w:val="21"/>
        </w:rPr>
        <w:t xml:space="preserve">Panel Question 3: </w:t>
      </w:r>
      <w:r>
        <w:rPr>
          <w:rFonts w:ascii="Calibri" w:hAnsi="Calibri"/>
          <w:i w:val="0"/>
          <w:color w:val="334155"/>
          <w:sz w:val="21"/>
        </w:rPr>
        <w:t>Q3: What prevents a cashier from manipulating or viewing sensitive school financial records?</w:t>
      </w:r>
    </w:p>
    <w:p>
      <w:pPr>
        <w:spacing w:after="80" w:line="276" w:lineRule="auto"/>
      </w:pPr>
      <w:r>
        <w:rPr>
          <w:rFonts w:ascii="Calibri" w:hAnsi="Calibri"/>
          <w:i/>
          <w:color w:val="334155"/>
          <w:sz w:val="21"/>
        </w:rPr>
        <w:t>Answer: "MEALS enforces strict Role-Based Access Control both on the React frontend and via FastAPI token dependencies in the backend. When a Cashier logs in, the navigation sidebar only displays the POS checkout and recent transaction history. If a cashier attempts to access /financial-management or /accounts directly via URL manipulation, the system immediately blocks access and redirects them to their designated workstation."</w:t>
      </w:r>
    </w:p>
    <w:p>
      <w:pPr>
        <w:spacing w:after="80" w:line="276" w:lineRule="auto"/>
      </w:pPr>
      <w:r>
        <w:rPr>
          <w:rFonts w:ascii="Calibri" w:hAnsi="Calibri"/>
          <w:b/>
          <w:color w:val="334155"/>
          <w:sz w:val="21"/>
        </w:rPr>
        <w:t xml:space="preserve">Panel Question 4: </w:t>
      </w:r>
      <w:r>
        <w:rPr>
          <w:rFonts w:ascii="Calibri" w:hAnsi="Calibri"/>
          <w:i w:val="0"/>
          <w:color w:val="334155"/>
          <w:sz w:val="21"/>
        </w:rPr>
        <w:t>Q4: How does the system ensure data security and accountability for financial adjustments?</w:t>
      </w:r>
    </w:p>
    <w:p>
      <w:pPr>
        <w:spacing w:after="80" w:line="276" w:lineRule="auto"/>
      </w:pPr>
      <w:r>
        <w:rPr>
          <w:rFonts w:ascii="Calibri" w:hAnsi="Calibri"/>
          <w:i/>
          <w:color w:val="334155"/>
          <w:sz w:val="21"/>
        </w:rPr>
        <w:t>Answer: "All administrative actions, login attempts, inventory stock adjustments, and expense entries are automatically captured in our immutable Audit Log (/audit). The audit record logs the exact user ID, role, action type, IP address, and timestamp. Furthermore, administrative accounts require Two-Factor Authentication (TOTP), preventing unauthorized access even if a password is compromised."</w:t>
      </w:r>
    </w:p>
    <w:p>
      <w:pPr>
        <w:spacing w:after="80" w:line="276" w:lineRule="auto"/>
      </w:pPr>
      <w:r>
        <w:rPr>
          <w:rFonts w:ascii="Calibri" w:hAnsi="Calibri"/>
          <w:b/>
          <w:color w:val="334155"/>
          <w:sz w:val="21"/>
        </w:rPr>
        <w:t xml:space="preserve">Panel Question 5: </w:t>
      </w:r>
      <w:r>
        <w:rPr>
          <w:rFonts w:ascii="Calibri" w:hAnsi="Calibri"/>
          <w:i w:val="0"/>
          <w:color w:val="334155"/>
          <w:sz w:val="21"/>
        </w:rPr>
        <w:t>Q5: What happens if the internet connection or school network goes down during recess?</w:t>
      </w:r>
    </w:p>
    <w:p>
      <w:pPr>
        <w:spacing w:after="80" w:line="276" w:lineRule="auto"/>
      </w:pPr>
      <w:r>
        <w:rPr>
          <w:rFonts w:ascii="Calibri" w:hAnsi="Calibri"/>
          <w:i/>
          <w:color w:val="334155"/>
          <w:sz w:val="21"/>
        </w:rPr>
        <w:t>Answer: "The POS module is equipped with an offline transaction cache (offlineStore.js). If the network disconnects, the cashier can continue ringing up cash sales without interruption. Transactions are stored locally in the browser and automatically synchronize with the server database as soon as the connection is restored."</w:t>
      </w:r>
    </w:p>
    <w:p>
      <w:pPr>
        <w:spacing w:after="80" w:line="276" w:lineRule="auto"/>
      </w:pPr>
      <w:r>
        <w:rPr>
          <w:rFonts w:ascii="Calibri" w:hAnsi="Calibri"/>
          <w:b/>
          <w:color w:val="334155"/>
          <w:sz w:val="21"/>
        </w:rPr>
        <w:t xml:space="preserve">Panel Question 6: </w:t>
      </w:r>
      <w:r>
        <w:rPr>
          <w:rFonts w:ascii="Calibri" w:hAnsi="Calibri"/>
          <w:i w:val="0"/>
          <w:color w:val="334155"/>
          <w:sz w:val="21"/>
        </w:rPr>
        <w:t>Q6: Why doesn't the POS automatically deduct cooked food portion stock in real time during the recess rush?</w:t>
      </w:r>
    </w:p>
    <w:p>
      <w:pPr>
        <w:spacing w:after="80" w:line="276" w:lineRule="auto"/>
      </w:pPr>
      <w:r>
        <w:rPr>
          <w:rFonts w:ascii="Calibri" w:hAnsi="Calibri"/>
          <w:i/>
          <w:color w:val="334155"/>
          <w:sz w:val="21"/>
        </w:rPr>
        <w:t>Answer: "In a fast-paced school canteen recess where hundreds of students order within 15 minutes, cooked food is served in varying ladle portion sizes, combo plates, and student meal packages. Requiring strict real-time itemized deductions often creates stock discrepancies. Instead, MEALS uses the standard canteen operating procedure: morning batch logging followed by an afternoon physical closing reconciliation where unsold portions are counted, cleared, and logged as food waste."</w:t>
      </w:r>
    </w:p>
    <w:p>
      <w:pPr>
        <w:keepNext/>
        <w:spacing w:before="320" w:after="120"/>
      </w:pPr>
      <w:r>
        <w:rPr>
          <w:rFonts w:ascii="Arial" w:hAnsi="Arial"/>
          <w:b/>
          <w:color w:val="1E40AF"/>
          <w:sz w:val="30"/>
        </w:rPr>
        <w:t>22. Actual Limitations</w:t>
      </w:r>
    </w:p>
    <w:p>
      <w:pPr>
        <w:pStyle w:val="ListBullet"/>
        <w:spacing w:after="40" w:line="276" w:lineRule="auto"/>
      </w:pPr>
      <w:r>
        <w:rPr>
          <w:rFonts w:ascii="Calibri" w:hAnsi="Calibri"/>
          <w:color w:val="334155"/>
          <w:sz w:val="21"/>
        </w:rPr>
        <w:t>Cash-Centric Counter Transactions: The system currently processes physical cash payments with change computation; it does not integrate e-wallets (GCash/Maya) due to elementary student cash realities.</w:t>
      </w:r>
    </w:p>
    <w:p>
      <w:pPr>
        <w:pStyle w:val="ListBullet"/>
        <w:spacing w:after="40" w:line="276" w:lineRule="auto"/>
      </w:pPr>
      <w:r>
        <w:rPr>
          <w:rFonts w:ascii="Calibri" w:hAnsi="Calibri"/>
          <w:color w:val="334155"/>
          <w:sz w:val="21"/>
        </w:rPr>
        <w:t>Barcode Scanner Decoupling: While barcode fields exist in the database for packaged snacks, daily cooked foods rely on quick-tap touchscreen buttons rather than barcode stickers.</w:t>
      </w:r>
    </w:p>
    <w:p>
      <w:pPr>
        <w:pStyle w:val="ListBullet"/>
        <w:spacing w:after="40" w:line="276" w:lineRule="auto"/>
      </w:pPr>
      <w:r>
        <w:rPr>
          <w:rFonts w:ascii="Calibri" w:hAnsi="Calibri"/>
          <w:color w:val="334155"/>
          <w:sz w:val="21"/>
        </w:rPr>
        <w:t>Local Network / Self-Hosted Deployment: Designed for on-premise local area network (LAN) canteen operation or standard web hosting rather than a multi-tenant cloud SaaS.</w:t>
      </w:r>
    </w:p>
    <w:p>
      <w:pPr>
        <w:pStyle w:val="ListBullet"/>
        <w:spacing w:after="40" w:line="276" w:lineRule="auto"/>
      </w:pPr>
      <w:r>
        <w:rPr>
          <w:rFonts w:ascii="Calibri" w:hAnsi="Calibri"/>
          <w:color w:val="334155"/>
          <w:sz w:val="21"/>
        </w:rPr>
        <w:t>Offline Mode Scope: Offline transaction caching supports POS cash sales; administrative tasks (financial reports and user management) require an active database connection.</w:t>
      </w:r>
    </w:p>
    <w:p>
      <w:pPr>
        <w:keepNext/>
        <w:spacing w:before="320" w:after="120"/>
      </w:pPr>
      <w:r>
        <w:rPr>
          <w:rFonts w:ascii="Arial" w:hAnsi="Arial"/>
          <w:b/>
          <w:color w:val="1E40AF"/>
          <w:sz w:val="30"/>
        </w:rPr>
        <w:t>23. Future Enhancements</w:t>
      </w:r>
    </w:p>
    <w:p>
      <w:pPr>
        <w:pStyle w:val="ListBullet"/>
        <w:spacing w:after="40" w:line="276" w:lineRule="auto"/>
      </w:pPr>
      <w:r>
        <w:rPr>
          <w:rFonts w:ascii="Calibri" w:hAnsi="Calibri"/>
          <w:color w:val="334155"/>
          <w:sz w:val="21"/>
        </w:rPr>
        <w:t>Automated DepEd Form 8 Prescribed Template Sync: Direct export into the exact DepEd Form 8 Excel layout with pre-filled district header metadata.</w:t>
      </w:r>
    </w:p>
    <w:p>
      <w:pPr>
        <w:pStyle w:val="ListBullet"/>
        <w:spacing w:after="40" w:line="276" w:lineRule="auto"/>
      </w:pPr>
      <w:r>
        <w:rPr>
          <w:rFonts w:ascii="Calibri" w:hAnsi="Calibri"/>
          <w:color w:val="334155"/>
          <w:sz w:val="21"/>
        </w:rPr>
        <w:t>RFID / Student Meal Card Tap Integration: Introducing student NFC/RFID canteen cards linked to parental daily allowances to speed up recess queues.</w:t>
      </w:r>
    </w:p>
    <w:p>
      <w:pPr>
        <w:pStyle w:val="ListBullet"/>
        <w:spacing w:after="40" w:line="276" w:lineRule="auto"/>
      </w:pPr>
      <w:r>
        <w:rPr>
          <w:rFonts w:ascii="Calibri" w:hAnsi="Calibri"/>
          <w:color w:val="334155"/>
          <w:sz w:val="21"/>
        </w:rPr>
        <w:t>Kitchen Ingredient Recipe Breakdown (BOM): Automatically calculating raw ingredient deductions (e.g. kilograms of rice, chicken) based on cooked meal batch quantities.</w:t>
      </w:r>
    </w:p>
    <w:p>
      <w:pPr>
        <w:pStyle w:val="ListBullet"/>
        <w:spacing w:after="40" w:line="276" w:lineRule="auto"/>
      </w:pPr>
      <w:r>
        <w:rPr>
          <w:rFonts w:ascii="Calibri" w:hAnsi="Calibri"/>
          <w:color w:val="334155"/>
          <w:sz w:val="21"/>
        </w:rPr>
        <w:t>Automated Weather API Synchronization: Expanding the Open-Meteo integration to fetch real-time local weather forecasts automatically every morning at 5:00 AM without manual selection.</w:t>
      </w:r>
    </w:p>
    <w:p>
      <w:pPr>
        <w:keepNext/>
        <w:spacing w:before="320" w:after="120"/>
      </w:pPr>
      <w:r>
        <w:rPr>
          <w:rFonts w:ascii="Arial" w:hAnsi="Arial"/>
          <w:b/>
          <w:color w:val="1E40AF"/>
          <w:sz w:val="30"/>
        </w:rPr>
        <w:t>24. Final Defense Closing</w:t>
      </w:r>
    </w:p>
    <w:p>
      <w:pPr>
        <w:spacing w:after="80" w:line="276" w:lineRule="auto"/>
      </w:pPr>
      <w:r>
        <w:rPr>
          <w:rFonts w:ascii="Calibri" w:hAnsi="Calibri"/>
          <w:i/>
          <w:color w:val="334155"/>
          <w:sz w:val="21"/>
        </w:rPr>
        <w:t>Presenter: "Honorable members of the panel, MEALS was built to address the real, day-to-day realities of Bay Central Elementary School's canteen.</w:t>
        <w:br/>
        <w:br/>
        <w:t>By bridging the gap between morning food preparation, fast counter sales, and afternoon perishable food waste reconciliation, the system provides school canteen personnel with tools tailored to their unique operational needs. At the same time, it automates tedious monthly DepEd financial statements, protects administrative security through two-factor authentication, and leverages machine learning to make morning food preparation smarter and less wasteful.</w:t>
        <w:br/>
        <w:br/>
        <w:t>The system you witnessed today is fully operational, thoroughly tested, and ready to serve the school community.</w:t>
        <w:br/>
        <w:br/>
        <w:t>Thank you very much, and we are now ready for your questions and critiques."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