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7C6" w:rsidRPr="00D21F11" w:rsidRDefault="004227C6" w:rsidP="00D21F11">
      <w:pPr>
        <w:jc w:val="center"/>
        <w:rPr>
          <w:sz w:val="32"/>
          <w:szCs w:val="32"/>
          <w:u w:val="single"/>
        </w:rPr>
      </w:pPr>
      <w:r w:rsidRPr="00D21F11">
        <w:rPr>
          <w:sz w:val="32"/>
          <w:szCs w:val="32"/>
          <w:u w:val="single"/>
        </w:rPr>
        <w:t>EMAIL SPAM CLASSIFIER</w:t>
      </w:r>
      <w:r w:rsidR="00D21F11" w:rsidRPr="00D21F11">
        <w:rPr>
          <w:sz w:val="32"/>
          <w:szCs w:val="32"/>
          <w:u w:val="single"/>
        </w:rPr>
        <w:t xml:space="preserve"> USING SUPPORT VECTOR MACHINE</w:t>
      </w:r>
    </w:p>
    <w:p w:rsidR="004227C6" w:rsidRDefault="004227C6" w:rsidP="004227C6"/>
    <w:p w:rsidR="004227C6" w:rsidRDefault="004227C6" w:rsidP="004227C6">
      <w:r>
        <w:t>Support Vector Machines to build our own spam classifiers.</w:t>
      </w:r>
    </w:p>
    <w:p w:rsidR="004227C6" w:rsidRDefault="004227C6" w:rsidP="004227C6">
      <w:r>
        <w:t>We shall be training a classifier to classify the given email, x, is a spam(y=1) or not spam(y=0).</w:t>
      </w:r>
    </w:p>
    <w:p w:rsidR="00985FEA" w:rsidRDefault="004227C6" w:rsidP="004227C6">
      <w:pPr>
        <w:rPr>
          <w:rFonts w:eastAsiaTheme="minorEastAsia"/>
        </w:rPr>
      </w:pPr>
      <w:r>
        <w:t xml:space="preserve">For this, we need to convert our email into a 'feature </w:t>
      </w:r>
      <w:proofErr w:type="gramStart"/>
      <w:r>
        <w:t>vector'</w:t>
      </w:r>
      <w:r w:rsidR="00D21F11">
        <w:t xml:space="preserve"> </w:t>
      </w:r>
      <w:r>
        <w:t xml:space="preserve"> </w:t>
      </w:r>
      <m:oMath>
        <w:proofErr w:type="gramEnd"/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>.</w:t>
      </w:r>
    </w:p>
    <w:p w:rsidR="004227C6" w:rsidRDefault="004227C6" w:rsidP="004227C6">
      <w:pPr>
        <w:rPr>
          <w:rFonts w:eastAsiaTheme="minorEastAsia"/>
        </w:rPr>
      </w:pPr>
      <w:r>
        <w:rPr>
          <w:rFonts w:eastAsiaTheme="minorEastAsia"/>
        </w:rPr>
        <w:t xml:space="preserve">The data set included for this is based on the subset of the </w:t>
      </w:r>
      <w:proofErr w:type="spellStart"/>
      <w:r>
        <w:rPr>
          <w:rFonts w:eastAsiaTheme="minorEastAsia"/>
        </w:rPr>
        <w:t>SpamAssassin</w:t>
      </w:r>
      <w:proofErr w:type="spellEnd"/>
      <w:r>
        <w:rPr>
          <w:rFonts w:eastAsiaTheme="minorEastAsia"/>
        </w:rPr>
        <w:t xml:space="preserve"> Public Corpus.</w:t>
      </w:r>
    </w:p>
    <w:p w:rsidR="00DE48C5" w:rsidRDefault="00DE48C5" w:rsidP="004227C6">
      <w:pPr>
        <w:rPr>
          <w:rFonts w:ascii="CMR10" w:hAnsi="CMR10" w:cs="CMR10"/>
          <w:color w:val="0000FF"/>
          <w:sz w:val="20"/>
          <w:szCs w:val="20"/>
        </w:rPr>
      </w:pPr>
      <w:r>
        <w:rPr>
          <w:rFonts w:ascii="CMR10" w:hAnsi="CMR10" w:cs="CMR10"/>
          <w:color w:val="0000FF"/>
          <w:sz w:val="20"/>
          <w:szCs w:val="20"/>
        </w:rPr>
        <w:t>“</w:t>
      </w:r>
      <w:hyperlink r:id="rId5" w:history="1">
        <w:r w:rsidR="004227C6" w:rsidRPr="00450911">
          <w:rPr>
            <w:rStyle w:val="Hyperlink"/>
            <w:rFonts w:ascii="CMR10" w:hAnsi="CMR10" w:cs="CMR10"/>
            <w:sz w:val="20"/>
            <w:szCs w:val="20"/>
          </w:rPr>
          <w:t>http://spamassassin.apache.org/old/publiccorpus/</w:t>
        </w:r>
      </w:hyperlink>
      <w:r>
        <w:rPr>
          <w:rFonts w:ascii="CMR10" w:hAnsi="CMR10" w:cs="CMR10"/>
          <w:color w:val="0000FF"/>
          <w:sz w:val="20"/>
          <w:szCs w:val="20"/>
        </w:rPr>
        <w:t>”</w:t>
      </w:r>
    </w:p>
    <w:p w:rsidR="00DE48C5" w:rsidRDefault="00DE48C5" w:rsidP="004227C6">
      <w:pPr>
        <w:rPr>
          <w:rFonts w:ascii="CMR10" w:hAnsi="CMR10" w:cs="CMR10"/>
          <w:color w:val="000000" w:themeColor="text1"/>
          <w:sz w:val="20"/>
          <w:szCs w:val="20"/>
        </w:rPr>
      </w:pPr>
      <w:r w:rsidRPr="00DE48C5">
        <w:rPr>
          <w:rFonts w:ascii="CMR10" w:hAnsi="CMR10" w:cs="CMR10"/>
          <w:color w:val="000000" w:themeColor="text1"/>
          <w:sz w:val="20"/>
          <w:szCs w:val="20"/>
        </w:rPr>
        <w:t>PREPROCESSING THE EMAIL</w:t>
      </w:r>
    </w:p>
    <w:p w:rsidR="00DE48C5" w:rsidRDefault="00DE48C5" w:rsidP="004227C6">
      <w:pPr>
        <w:rPr>
          <w:rFonts w:ascii="CMR10" w:hAnsi="CMR10" w:cs="CMR10"/>
          <w:color w:val="000000" w:themeColor="text1"/>
          <w:sz w:val="20"/>
          <w:szCs w:val="20"/>
        </w:rPr>
      </w:pPr>
      <w:r>
        <w:rPr>
          <w:rFonts w:ascii="CMR10" w:hAnsi="CMR10" w:cs="CMR10"/>
          <w:color w:val="000000" w:themeColor="text1"/>
          <w:sz w:val="20"/>
          <w:szCs w:val="20"/>
        </w:rPr>
        <w:t>Before starting a Machine Learning task, let us look at the sample email:</w:t>
      </w:r>
    </w:p>
    <w:p w:rsidR="00DE48C5" w:rsidRDefault="00DE48C5" w:rsidP="00DE4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&gt; Anyone knows how much it costs to host a web portal?</w:t>
      </w:r>
    </w:p>
    <w:p w:rsidR="00DE48C5" w:rsidRDefault="00DE48C5" w:rsidP="00DE4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&gt;</w:t>
      </w:r>
    </w:p>
    <w:p w:rsidR="00DE48C5" w:rsidRDefault="00DE48C5" w:rsidP="00DE4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Well, it depends on how many visitors </w:t>
      </w:r>
      <w:proofErr w:type="spellStart"/>
      <w:r>
        <w:rPr>
          <w:rFonts w:ascii="CMTT10" w:hAnsi="CMTT10" w:cs="CMTT10"/>
          <w:sz w:val="20"/>
          <w:szCs w:val="20"/>
        </w:rPr>
        <w:t>youre</w:t>
      </w:r>
      <w:proofErr w:type="spellEnd"/>
      <w:r>
        <w:rPr>
          <w:rFonts w:ascii="CMTT10" w:hAnsi="CMTT10" w:cs="CMTT10"/>
          <w:sz w:val="20"/>
          <w:szCs w:val="20"/>
        </w:rPr>
        <w:t xml:space="preserve"> expecting. This can be</w:t>
      </w:r>
    </w:p>
    <w:p w:rsidR="00DE48C5" w:rsidRDefault="00DE48C5" w:rsidP="00DE4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anywhere</w:t>
      </w:r>
      <w:proofErr w:type="gramEnd"/>
      <w:r>
        <w:rPr>
          <w:rFonts w:ascii="CMTT10" w:hAnsi="CMTT10" w:cs="CMTT10"/>
          <w:sz w:val="20"/>
          <w:szCs w:val="20"/>
        </w:rPr>
        <w:t xml:space="preserve"> from less than 10 bucks a month to a couple of </w:t>
      </w:r>
      <w:r>
        <w:rPr>
          <w:rFonts w:ascii="SFTT1000" w:hAnsi="SFTT1000" w:cs="SFTT1000"/>
          <w:sz w:val="20"/>
          <w:szCs w:val="20"/>
        </w:rPr>
        <w:t>$</w:t>
      </w:r>
      <w:r>
        <w:rPr>
          <w:rFonts w:ascii="CMTT10" w:hAnsi="CMTT10" w:cs="CMTT10"/>
          <w:sz w:val="20"/>
          <w:szCs w:val="20"/>
        </w:rPr>
        <w:t>100. You</w:t>
      </w:r>
    </w:p>
    <w:p w:rsidR="00DE48C5" w:rsidRDefault="00DE48C5" w:rsidP="00DE4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should</w:t>
      </w:r>
      <w:proofErr w:type="gramEnd"/>
      <w:r>
        <w:rPr>
          <w:rFonts w:ascii="CMTT10" w:hAnsi="CMTT10" w:cs="CMTT10"/>
          <w:sz w:val="20"/>
          <w:szCs w:val="20"/>
        </w:rPr>
        <w:t xml:space="preserve"> checkout http://www.rackspace.com/ or perhaps Amazon EC2 if</w:t>
      </w:r>
    </w:p>
    <w:p w:rsidR="00DE48C5" w:rsidRDefault="00DE48C5" w:rsidP="00DE4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youre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running something big..</w:t>
      </w:r>
    </w:p>
    <w:p w:rsidR="00DE48C5" w:rsidRDefault="00DE48C5" w:rsidP="00DE4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To unsubscribe yourself from this mailing list, send an email to:</w:t>
      </w:r>
    </w:p>
    <w:p w:rsidR="00DE48C5" w:rsidRDefault="00AA388C" w:rsidP="00DE4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MTT10" w:hAnsi="CMTT10" w:cs="CMTT10"/>
          <w:sz w:val="20"/>
          <w:szCs w:val="20"/>
        </w:rPr>
      </w:pPr>
      <w:hyperlink r:id="rId6" w:history="1">
        <w:r w:rsidR="00DE48C5" w:rsidRPr="00450911">
          <w:rPr>
            <w:rStyle w:val="Hyperlink"/>
            <w:rFonts w:ascii="CMTT10" w:hAnsi="CMTT10" w:cs="CMTT10"/>
            <w:sz w:val="20"/>
            <w:szCs w:val="20"/>
          </w:rPr>
          <w:t>groupname-unsubscribe@egroups.com</w:t>
        </w:r>
      </w:hyperlink>
    </w:p>
    <w:p w:rsidR="00DE48C5" w:rsidRDefault="00DE48C5" w:rsidP="00DE48C5">
      <w:pPr>
        <w:rPr>
          <w:rFonts w:ascii="CMR10" w:hAnsi="CMR10" w:cs="CMR10"/>
          <w:color w:val="000000" w:themeColor="text1"/>
          <w:sz w:val="20"/>
          <w:szCs w:val="20"/>
        </w:rPr>
      </w:pPr>
      <w:r>
        <w:rPr>
          <w:rFonts w:ascii="CMR10" w:hAnsi="CMR10" w:cs="CMR10"/>
          <w:color w:val="000000" w:themeColor="text1"/>
          <w:sz w:val="20"/>
          <w:szCs w:val="20"/>
        </w:rPr>
        <w:t xml:space="preserve">The sample email contains URLs, an email address, numbers, </w:t>
      </w:r>
      <w:proofErr w:type="gramStart"/>
      <w:r>
        <w:rPr>
          <w:rFonts w:ascii="CMR10" w:hAnsi="CMR10" w:cs="CMR10"/>
          <w:color w:val="000000" w:themeColor="text1"/>
          <w:sz w:val="20"/>
          <w:szCs w:val="20"/>
        </w:rPr>
        <w:t>dollar</w:t>
      </w:r>
      <w:proofErr w:type="gramEnd"/>
      <w:r>
        <w:rPr>
          <w:rFonts w:ascii="CMR10" w:hAnsi="CMR10" w:cs="CMR10"/>
          <w:color w:val="000000" w:themeColor="text1"/>
          <w:sz w:val="20"/>
          <w:szCs w:val="20"/>
        </w:rPr>
        <w:t xml:space="preserve"> amounts.</w:t>
      </w:r>
    </w:p>
    <w:p w:rsidR="00DE48C5" w:rsidRDefault="00DE48C5" w:rsidP="00DE48C5">
      <w:pPr>
        <w:rPr>
          <w:rFonts w:ascii="CMR10" w:hAnsi="CMR10" w:cs="CMR10"/>
          <w:color w:val="000000" w:themeColor="text1"/>
          <w:sz w:val="20"/>
          <w:szCs w:val="20"/>
        </w:rPr>
      </w:pPr>
      <w:r>
        <w:rPr>
          <w:rFonts w:ascii="CMR10" w:hAnsi="CMR10" w:cs="CMR10"/>
          <w:color w:val="000000" w:themeColor="text1"/>
          <w:sz w:val="20"/>
          <w:szCs w:val="20"/>
        </w:rPr>
        <w:t>We have to “Normalize” these emails so that all URLs, email addresses, numbers, etc., are considered the same.</w:t>
      </w:r>
    </w:p>
    <w:p w:rsidR="00DE48C5" w:rsidRDefault="00DE48C5" w:rsidP="00DE48C5">
      <w:pPr>
        <w:rPr>
          <w:rFonts w:ascii="CMR10" w:hAnsi="CMR10" w:cs="CMR10"/>
          <w:color w:val="000000" w:themeColor="text1"/>
          <w:sz w:val="20"/>
          <w:szCs w:val="20"/>
        </w:rPr>
      </w:pPr>
      <w:r>
        <w:rPr>
          <w:rFonts w:ascii="CMR10" w:hAnsi="CMR10" w:cs="CMR10"/>
          <w:color w:val="000000" w:themeColor="text1"/>
          <w:sz w:val="20"/>
          <w:szCs w:val="20"/>
        </w:rPr>
        <w:t>For example, we could replace URLs with a unique string “</w:t>
      </w:r>
      <w:proofErr w:type="spellStart"/>
      <w:r>
        <w:rPr>
          <w:rFonts w:ascii="CMR10" w:hAnsi="CMR10" w:cs="CMR10"/>
          <w:color w:val="000000" w:themeColor="text1"/>
          <w:sz w:val="20"/>
          <w:szCs w:val="20"/>
        </w:rPr>
        <w:t>httpaddr</w:t>
      </w:r>
      <w:proofErr w:type="spellEnd"/>
      <w:r>
        <w:rPr>
          <w:rFonts w:ascii="CMR10" w:hAnsi="CMR10" w:cs="CMR10"/>
          <w:color w:val="000000" w:themeColor="text1"/>
          <w:sz w:val="20"/>
          <w:szCs w:val="20"/>
        </w:rPr>
        <w:t>” to indicate that a URL is present.</w:t>
      </w:r>
    </w:p>
    <w:p w:rsidR="00DE48C5" w:rsidRDefault="00DE48C5" w:rsidP="00DE48C5">
      <w:pPr>
        <w:rPr>
          <w:rFonts w:ascii="CMR10" w:hAnsi="CMR10" w:cs="CMR10"/>
          <w:color w:val="000000" w:themeColor="text1"/>
          <w:sz w:val="20"/>
          <w:szCs w:val="20"/>
        </w:rPr>
      </w:pPr>
      <w:r>
        <w:rPr>
          <w:rFonts w:ascii="CMR10" w:hAnsi="CMR10" w:cs="CMR10"/>
          <w:color w:val="000000" w:themeColor="text1"/>
          <w:sz w:val="20"/>
          <w:szCs w:val="20"/>
        </w:rPr>
        <w:t>This has the eff</w:t>
      </w:r>
      <w:r w:rsidRPr="00DE48C5">
        <w:rPr>
          <w:rFonts w:ascii="CMR10" w:hAnsi="CMR10" w:cs="CMR10"/>
          <w:color w:val="000000" w:themeColor="text1"/>
          <w:sz w:val="20"/>
          <w:szCs w:val="20"/>
        </w:rPr>
        <w:t>ect of letting the spam classi</w:t>
      </w:r>
      <w:r>
        <w:rPr>
          <w:rFonts w:ascii="CMR10" w:hAnsi="CMR10" w:cs="CMR10"/>
          <w:color w:val="000000" w:themeColor="text1"/>
          <w:sz w:val="20"/>
          <w:szCs w:val="20"/>
        </w:rPr>
        <w:t>fier make a classifi</w:t>
      </w:r>
      <w:r w:rsidRPr="00DE48C5">
        <w:rPr>
          <w:rFonts w:ascii="CMR10" w:hAnsi="CMR10" w:cs="CMR10"/>
          <w:color w:val="000000" w:themeColor="text1"/>
          <w:sz w:val="20"/>
          <w:szCs w:val="20"/>
        </w:rPr>
        <w:t>cation decision</w:t>
      </w:r>
      <w:r>
        <w:rPr>
          <w:rFonts w:ascii="CMR10" w:hAnsi="CMR10" w:cs="CMR10"/>
          <w:color w:val="000000" w:themeColor="text1"/>
          <w:sz w:val="20"/>
          <w:szCs w:val="20"/>
        </w:rPr>
        <w:t xml:space="preserve"> </w:t>
      </w:r>
      <w:r w:rsidRPr="00DE48C5">
        <w:rPr>
          <w:rFonts w:ascii="CMR10" w:hAnsi="CMR10" w:cs="CMR10"/>
          <w:color w:val="000000" w:themeColor="text1"/>
          <w:sz w:val="20"/>
          <w:szCs w:val="20"/>
        </w:rPr>
        <w:t>based on whether any URL was prese</w:t>
      </w:r>
      <w:r>
        <w:rPr>
          <w:rFonts w:ascii="CMR10" w:hAnsi="CMR10" w:cs="CMR10"/>
          <w:color w:val="000000" w:themeColor="text1"/>
          <w:sz w:val="20"/>
          <w:szCs w:val="20"/>
        </w:rPr>
        <w:t>nt, rather than whether a specifi</w:t>
      </w:r>
      <w:r w:rsidRPr="00DE48C5">
        <w:rPr>
          <w:rFonts w:ascii="CMR10" w:hAnsi="CMR10" w:cs="CMR10"/>
          <w:color w:val="000000" w:themeColor="text1"/>
          <w:sz w:val="20"/>
          <w:szCs w:val="20"/>
        </w:rPr>
        <w:t>c URL</w:t>
      </w:r>
      <w:r>
        <w:rPr>
          <w:rFonts w:ascii="CMR10" w:hAnsi="CMR10" w:cs="CMR10"/>
          <w:color w:val="000000" w:themeColor="text1"/>
          <w:sz w:val="20"/>
          <w:szCs w:val="20"/>
        </w:rPr>
        <w:t xml:space="preserve"> </w:t>
      </w:r>
      <w:r w:rsidRPr="00DE48C5">
        <w:rPr>
          <w:rFonts w:ascii="CMR10" w:hAnsi="CMR10" w:cs="CMR10"/>
          <w:color w:val="000000" w:themeColor="text1"/>
          <w:sz w:val="20"/>
          <w:szCs w:val="20"/>
        </w:rPr>
        <w:t>was present. This typically improves t</w:t>
      </w:r>
      <w:r>
        <w:rPr>
          <w:rFonts w:ascii="CMR10" w:hAnsi="CMR10" w:cs="CMR10"/>
          <w:color w:val="000000" w:themeColor="text1"/>
          <w:sz w:val="20"/>
          <w:szCs w:val="20"/>
        </w:rPr>
        <w:t>he performance of a spam classifi</w:t>
      </w:r>
      <w:r w:rsidRPr="00DE48C5">
        <w:rPr>
          <w:rFonts w:ascii="CMR10" w:hAnsi="CMR10" w:cs="CMR10"/>
          <w:color w:val="000000" w:themeColor="text1"/>
          <w:sz w:val="20"/>
          <w:szCs w:val="20"/>
        </w:rPr>
        <w:t>er,</w:t>
      </w:r>
      <w:r>
        <w:rPr>
          <w:rFonts w:ascii="CMR10" w:hAnsi="CMR10" w:cs="CMR10"/>
          <w:color w:val="000000" w:themeColor="text1"/>
          <w:sz w:val="20"/>
          <w:szCs w:val="20"/>
        </w:rPr>
        <w:t xml:space="preserve"> </w:t>
      </w:r>
      <w:r w:rsidRPr="00DE48C5">
        <w:rPr>
          <w:rFonts w:ascii="CMR10" w:hAnsi="CMR10" w:cs="CMR10"/>
          <w:color w:val="000000" w:themeColor="text1"/>
          <w:sz w:val="20"/>
          <w:szCs w:val="20"/>
        </w:rPr>
        <w:t>since spammers often randomize the URLs</w:t>
      </w:r>
      <w:r>
        <w:rPr>
          <w:rFonts w:ascii="CMR10" w:hAnsi="CMR10" w:cs="CMR10"/>
          <w:color w:val="000000" w:themeColor="text1"/>
          <w:sz w:val="20"/>
          <w:szCs w:val="20"/>
        </w:rPr>
        <w:t>.</w:t>
      </w:r>
    </w:p>
    <w:p w:rsidR="00DE48C5" w:rsidRPr="00D21F11" w:rsidRDefault="00DE48C5" w:rsidP="00DE48C5">
      <w:pPr>
        <w:rPr>
          <w:rFonts w:ascii="CMR10" w:hAnsi="CMR10" w:cs="CMR10"/>
          <w:color w:val="000000" w:themeColor="text1"/>
          <w:sz w:val="20"/>
          <w:szCs w:val="20"/>
          <w:u w:val="single"/>
        </w:rPr>
      </w:pPr>
      <w:r w:rsidRPr="00D21F11">
        <w:rPr>
          <w:rFonts w:ascii="CMR10" w:hAnsi="CMR10" w:cs="CMR10"/>
          <w:color w:val="000000" w:themeColor="text1"/>
          <w:sz w:val="20"/>
          <w:szCs w:val="20"/>
          <w:u w:val="single"/>
        </w:rPr>
        <w:t>NORMALIZATION STEPS:</w:t>
      </w:r>
    </w:p>
    <w:p w:rsidR="00DE48C5" w:rsidRPr="002D701E" w:rsidRDefault="002D701E" w:rsidP="002D70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SFRM1200"/>
          <w:sz w:val="20"/>
          <w:szCs w:val="20"/>
        </w:rPr>
      </w:pPr>
      <w:r w:rsidRPr="002D701E">
        <w:rPr>
          <w:rFonts w:ascii="CMR10" w:hAnsi="CMR10" w:cs="SFRM1200"/>
          <w:sz w:val="20"/>
          <w:szCs w:val="20"/>
        </w:rPr>
        <w:t xml:space="preserve">Lower-casing: The entire email is converted into lower case, so that capitalization is ignored (e.g., </w:t>
      </w:r>
      <w:proofErr w:type="spellStart"/>
      <w:r w:rsidRPr="002D701E">
        <w:rPr>
          <w:rFonts w:ascii="CMR10" w:hAnsi="CMR10" w:cs="SFRM1200"/>
          <w:sz w:val="20"/>
          <w:szCs w:val="20"/>
        </w:rPr>
        <w:t>aPPlE</w:t>
      </w:r>
      <w:proofErr w:type="spellEnd"/>
      <w:r w:rsidRPr="002D701E">
        <w:rPr>
          <w:rFonts w:ascii="CMR10" w:hAnsi="CMR10" w:cs="SFRM1200"/>
          <w:sz w:val="20"/>
          <w:szCs w:val="20"/>
        </w:rPr>
        <w:t xml:space="preserve"> is treated the same as apple).</w:t>
      </w:r>
    </w:p>
    <w:p w:rsidR="002D701E" w:rsidRDefault="002D701E" w:rsidP="002D70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 w:val="20"/>
          <w:szCs w:val="20"/>
        </w:rPr>
      </w:pPr>
      <w:r>
        <w:rPr>
          <w:rFonts w:ascii="CMR10" w:hAnsi="CMR10" w:cs="CMR10"/>
          <w:color w:val="000000" w:themeColor="text1"/>
          <w:sz w:val="20"/>
          <w:szCs w:val="20"/>
        </w:rPr>
        <w:t xml:space="preserve">Stripping HTML: All email tags are removed from the emails. </w:t>
      </w:r>
    </w:p>
    <w:p w:rsidR="002D701E" w:rsidRDefault="002D701E" w:rsidP="002D70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 w:val="20"/>
          <w:szCs w:val="20"/>
        </w:rPr>
      </w:pPr>
      <w:r>
        <w:rPr>
          <w:rFonts w:ascii="CMR10" w:hAnsi="CMR10" w:cs="CMR10"/>
          <w:color w:val="000000" w:themeColor="text1"/>
          <w:sz w:val="20"/>
          <w:szCs w:val="20"/>
        </w:rPr>
        <w:t>Normalizing URLs: URLs are replaced with the string “</w:t>
      </w:r>
      <w:proofErr w:type="spellStart"/>
      <w:r>
        <w:rPr>
          <w:rFonts w:ascii="CMR10" w:hAnsi="CMR10" w:cs="CMR10"/>
          <w:color w:val="000000" w:themeColor="text1"/>
          <w:sz w:val="20"/>
          <w:szCs w:val="20"/>
        </w:rPr>
        <w:t>httpaddr</w:t>
      </w:r>
      <w:proofErr w:type="spellEnd"/>
      <w:r>
        <w:rPr>
          <w:rFonts w:ascii="CMR10" w:hAnsi="CMR10" w:cs="CMR10"/>
          <w:color w:val="000000" w:themeColor="text1"/>
          <w:sz w:val="20"/>
          <w:szCs w:val="20"/>
        </w:rPr>
        <w:t>”.</w:t>
      </w:r>
    </w:p>
    <w:p w:rsidR="002D701E" w:rsidRDefault="002D701E" w:rsidP="002D70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 w:val="20"/>
          <w:szCs w:val="20"/>
        </w:rPr>
      </w:pPr>
      <w:r>
        <w:rPr>
          <w:rFonts w:ascii="CMR10" w:hAnsi="CMR10" w:cs="CMR10"/>
          <w:color w:val="000000" w:themeColor="text1"/>
          <w:sz w:val="20"/>
          <w:szCs w:val="20"/>
        </w:rPr>
        <w:t>Normalizing email addresses: Email addresses are replaced with the string “</w:t>
      </w:r>
      <w:proofErr w:type="spellStart"/>
      <w:r>
        <w:rPr>
          <w:rFonts w:ascii="CMR10" w:hAnsi="CMR10" w:cs="CMR10"/>
          <w:color w:val="000000" w:themeColor="text1"/>
          <w:sz w:val="20"/>
          <w:szCs w:val="20"/>
        </w:rPr>
        <w:t>emailaddr</w:t>
      </w:r>
      <w:proofErr w:type="spellEnd"/>
      <w:r>
        <w:rPr>
          <w:rFonts w:ascii="CMR10" w:hAnsi="CMR10" w:cs="CMR10"/>
          <w:color w:val="000000" w:themeColor="text1"/>
          <w:sz w:val="20"/>
          <w:szCs w:val="20"/>
        </w:rPr>
        <w:t>”.</w:t>
      </w:r>
    </w:p>
    <w:p w:rsidR="002D701E" w:rsidRDefault="002D701E" w:rsidP="002D70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 w:val="20"/>
          <w:szCs w:val="20"/>
        </w:rPr>
      </w:pPr>
      <w:r>
        <w:rPr>
          <w:rFonts w:ascii="CMR10" w:hAnsi="CMR10" w:cs="CMR10"/>
          <w:color w:val="000000" w:themeColor="text1"/>
          <w:sz w:val="20"/>
          <w:szCs w:val="20"/>
        </w:rPr>
        <w:t>Normalizing numbers: All numbers are replaced with the string “number”.</w:t>
      </w:r>
    </w:p>
    <w:p w:rsidR="002D701E" w:rsidRDefault="002D701E" w:rsidP="002D70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 w:val="20"/>
          <w:szCs w:val="20"/>
        </w:rPr>
      </w:pPr>
      <w:r>
        <w:rPr>
          <w:rFonts w:ascii="CMR10" w:hAnsi="CMR10" w:cs="CMR10"/>
          <w:color w:val="000000" w:themeColor="text1"/>
          <w:sz w:val="20"/>
          <w:szCs w:val="20"/>
        </w:rPr>
        <w:t>Normalizing special characters: All special characters are replaced with the string “dollar”.</w:t>
      </w:r>
    </w:p>
    <w:p w:rsidR="002D701E" w:rsidRDefault="002D701E" w:rsidP="002D70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 w:val="20"/>
          <w:szCs w:val="20"/>
        </w:rPr>
      </w:pPr>
      <w:r>
        <w:rPr>
          <w:rFonts w:ascii="CMR10" w:hAnsi="CMR10" w:cs="CMR10"/>
          <w:color w:val="000000" w:themeColor="text1"/>
          <w:sz w:val="20"/>
          <w:szCs w:val="20"/>
        </w:rPr>
        <w:t>Word Stemming: Words are reduced to their stemmed form. For example, “discount”, “discounts”, “discounting” etc., are considered and replaced by a single word “discount”.</w:t>
      </w:r>
    </w:p>
    <w:p w:rsidR="002D701E" w:rsidRDefault="002D701E" w:rsidP="002D70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 w:val="20"/>
          <w:szCs w:val="20"/>
        </w:rPr>
      </w:pPr>
      <w:r>
        <w:rPr>
          <w:rFonts w:ascii="CMR10" w:hAnsi="CMR10" w:cs="CMR10"/>
          <w:color w:val="000000" w:themeColor="text1"/>
          <w:sz w:val="20"/>
          <w:szCs w:val="20"/>
        </w:rPr>
        <w:t>Removal of non-words: Non-words and punctuation are removed. Tabs, spaces, newlines, etc., are trimmed to a single space character.</w:t>
      </w:r>
    </w:p>
    <w:p w:rsidR="006335D2" w:rsidRDefault="006335D2" w:rsidP="006335D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 w:val="20"/>
          <w:szCs w:val="20"/>
        </w:rPr>
      </w:pPr>
    </w:p>
    <w:p w:rsidR="006335D2" w:rsidRDefault="006335D2" w:rsidP="006335D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 w:val="20"/>
          <w:szCs w:val="20"/>
        </w:rPr>
      </w:pPr>
      <w:r>
        <w:rPr>
          <w:rFonts w:ascii="CMR10" w:hAnsi="CMR10" w:cs="CMR10"/>
          <w:color w:val="000000" w:themeColor="text1"/>
          <w:sz w:val="20"/>
          <w:szCs w:val="20"/>
        </w:rPr>
        <w:t>After normalization, our preprocessed email looks like this,</w:t>
      </w:r>
    </w:p>
    <w:p w:rsidR="006335D2" w:rsidRDefault="006335D2" w:rsidP="006335D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 w:val="20"/>
          <w:szCs w:val="20"/>
        </w:rPr>
      </w:pPr>
    </w:p>
    <w:p w:rsidR="006335D2" w:rsidRDefault="006335D2" w:rsidP="006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anyon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know how much it cost to host a web portal well it depend on how</w:t>
      </w:r>
    </w:p>
    <w:p w:rsidR="006335D2" w:rsidRDefault="006335D2" w:rsidP="006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mani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visitor your expect </w:t>
      </w:r>
      <w:proofErr w:type="spellStart"/>
      <w:r>
        <w:rPr>
          <w:rFonts w:ascii="CMTT10" w:hAnsi="CMTT10" w:cs="CMTT10"/>
          <w:sz w:val="20"/>
          <w:szCs w:val="20"/>
        </w:rPr>
        <w:t>thi</w:t>
      </w:r>
      <w:proofErr w:type="spellEnd"/>
      <w:r>
        <w:rPr>
          <w:rFonts w:ascii="CMTT10" w:hAnsi="CMTT10" w:cs="CMTT10"/>
          <w:sz w:val="20"/>
          <w:szCs w:val="20"/>
        </w:rPr>
        <w:t xml:space="preserve"> can be </w:t>
      </w:r>
      <w:proofErr w:type="spellStart"/>
      <w:r>
        <w:rPr>
          <w:rFonts w:ascii="CMTT10" w:hAnsi="CMTT10" w:cs="CMTT10"/>
          <w:sz w:val="20"/>
          <w:szCs w:val="20"/>
        </w:rPr>
        <w:t>anywher</w:t>
      </w:r>
      <w:proofErr w:type="spellEnd"/>
      <w:r>
        <w:rPr>
          <w:rFonts w:ascii="CMTT10" w:hAnsi="CMTT10" w:cs="CMTT10"/>
          <w:sz w:val="20"/>
          <w:szCs w:val="20"/>
        </w:rPr>
        <w:t xml:space="preserve"> from less than number buck</w:t>
      </w:r>
    </w:p>
    <w:p w:rsidR="006335D2" w:rsidRDefault="006335D2" w:rsidP="006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a</w:t>
      </w:r>
      <w:proofErr w:type="gramEnd"/>
      <w:r>
        <w:rPr>
          <w:rFonts w:ascii="CMTT10" w:hAnsi="CMTT10" w:cs="CMTT10"/>
          <w:sz w:val="20"/>
          <w:szCs w:val="20"/>
        </w:rPr>
        <w:t xml:space="preserve"> month to a </w:t>
      </w:r>
      <w:proofErr w:type="spellStart"/>
      <w:r>
        <w:rPr>
          <w:rFonts w:ascii="CMTT10" w:hAnsi="CMTT10" w:cs="CMTT10"/>
          <w:sz w:val="20"/>
          <w:szCs w:val="20"/>
        </w:rPr>
        <w:t>coupl</w:t>
      </w:r>
      <w:proofErr w:type="spellEnd"/>
      <w:r>
        <w:rPr>
          <w:rFonts w:ascii="CMTT10" w:hAnsi="CMTT10" w:cs="CMTT10"/>
          <w:sz w:val="20"/>
          <w:szCs w:val="20"/>
        </w:rPr>
        <w:t xml:space="preserve"> of </w:t>
      </w:r>
      <w:proofErr w:type="spellStart"/>
      <w:r>
        <w:rPr>
          <w:rFonts w:ascii="CMTT10" w:hAnsi="CMTT10" w:cs="CMTT10"/>
          <w:sz w:val="20"/>
          <w:szCs w:val="20"/>
        </w:rPr>
        <w:t>dollarnumb</w:t>
      </w:r>
      <w:proofErr w:type="spellEnd"/>
      <w:r>
        <w:rPr>
          <w:rFonts w:ascii="CMTT10" w:hAnsi="CMTT10" w:cs="CMTT10"/>
          <w:sz w:val="20"/>
          <w:szCs w:val="20"/>
        </w:rPr>
        <w:t xml:space="preserve"> you should checkout </w:t>
      </w:r>
      <w:proofErr w:type="spellStart"/>
      <w:r>
        <w:rPr>
          <w:rFonts w:ascii="CMTT10" w:hAnsi="CMTT10" w:cs="CMTT10"/>
          <w:sz w:val="20"/>
          <w:szCs w:val="20"/>
        </w:rPr>
        <w:t>httpaddr</w:t>
      </w:r>
      <w:proofErr w:type="spellEnd"/>
      <w:r>
        <w:rPr>
          <w:rFonts w:ascii="CMTT10" w:hAnsi="CMTT10" w:cs="CMTT10"/>
          <w:sz w:val="20"/>
          <w:szCs w:val="20"/>
        </w:rPr>
        <w:t xml:space="preserve"> or </w:t>
      </w:r>
      <w:proofErr w:type="spellStart"/>
      <w:r>
        <w:rPr>
          <w:rFonts w:ascii="CMTT10" w:hAnsi="CMTT10" w:cs="CMTT10"/>
          <w:sz w:val="20"/>
          <w:szCs w:val="20"/>
        </w:rPr>
        <w:t>perhap</w:t>
      </w:r>
      <w:proofErr w:type="spellEnd"/>
    </w:p>
    <w:p w:rsidR="006335D2" w:rsidRDefault="006335D2" w:rsidP="006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amazon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ecnumb</w:t>
      </w:r>
      <w:proofErr w:type="spellEnd"/>
      <w:r>
        <w:rPr>
          <w:rFonts w:ascii="CMTT10" w:hAnsi="CMTT10" w:cs="CMTT10"/>
          <w:sz w:val="20"/>
          <w:szCs w:val="20"/>
        </w:rPr>
        <w:t xml:space="preserve"> if your run </w:t>
      </w:r>
      <w:proofErr w:type="spellStart"/>
      <w:r>
        <w:rPr>
          <w:rFonts w:ascii="CMTT10" w:hAnsi="CMTT10" w:cs="CMTT10"/>
          <w:sz w:val="20"/>
          <w:szCs w:val="20"/>
        </w:rPr>
        <w:t>someth</w:t>
      </w:r>
      <w:proofErr w:type="spellEnd"/>
      <w:r>
        <w:rPr>
          <w:rFonts w:ascii="CMTT10" w:hAnsi="CMTT10" w:cs="CMTT10"/>
          <w:sz w:val="20"/>
          <w:szCs w:val="20"/>
        </w:rPr>
        <w:t xml:space="preserve"> big to </w:t>
      </w:r>
      <w:proofErr w:type="spellStart"/>
      <w:r>
        <w:rPr>
          <w:rFonts w:ascii="CMTT10" w:hAnsi="CMTT10" w:cs="CMTT10"/>
          <w:sz w:val="20"/>
          <w:szCs w:val="20"/>
        </w:rPr>
        <w:t>unsubscrib</w:t>
      </w:r>
      <w:proofErr w:type="spellEnd"/>
      <w:r>
        <w:rPr>
          <w:rFonts w:ascii="CMTT10" w:hAnsi="CMTT10" w:cs="CMTT10"/>
          <w:sz w:val="20"/>
          <w:szCs w:val="20"/>
        </w:rPr>
        <w:t xml:space="preserve"> yourself from </w:t>
      </w:r>
      <w:proofErr w:type="spellStart"/>
      <w:r>
        <w:rPr>
          <w:rFonts w:ascii="CMTT10" w:hAnsi="CMTT10" w:cs="CMTT10"/>
          <w:sz w:val="20"/>
          <w:szCs w:val="20"/>
        </w:rPr>
        <w:t>thi</w:t>
      </w:r>
      <w:proofErr w:type="spellEnd"/>
    </w:p>
    <w:p w:rsidR="006335D2" w:rsidRPr="006335D2" w:rsidRDefault="006335D2" w:rsidP="006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mail</w:t>
      </w:r>
      <w:proofErr w:type="gramEnd"/>
      <w:r>
        <w:rPr>
          <w:rFonts w:ascii="CMTT10" w:hAnsi="CMTT10" w:cs="CMTT10"/>
          <w:sz w:val="20"/>
          <w:szCs w:val="20"/>
        </w:rPr>
        <w:t xml:space="preserve"> list send an email to </w:t>
      </w:r>
      <w:proofErr w:type="spellStart"/>
      <w:r>
        <w:rPr>
          <w:rFonts w:ascii="CMTT10" w:hAnsi="CMTT10" w:cs="CMTT10"/>
          <w:sz w:val="20"/>
          <w:szCs w:val="20"/>
        </w:rPr>
        <w:t>emailaddr</w:t>
      </w:r>
      <w:proofErr w:type="spellEnd"/>
    </w:p>
    <w:p w:rsidR="00DE48C5" w:rsidRDefault="00DE48C5" w:rsidP="004227C6">
      <w:pPr>
        <w:rPr>
          <w:rFonts w:ascii="CMR10" w:hAnsi="CMR10" w:cs="CMR10"/>
          <w:color w:val="404040" w:themeColor="text1" w:themeTint="BF"/>
          <w:sz w:val="20"/>
          <w:szCs w:val="20"/>
        </w:rPr>
      </w:pPr>
    </w:p>
    <w:p w:rsidR="006335D2" w:rsidRPr="006335D2" w:rsidRDefault="006335D2" w:rsidP="006335D2">
      <w:pPr>
        <w:rPr>
          <w:rFonts w:ascii="CMR10" w:hAnsi="CMR10" w:cs="CMR10"/>
          <w:color w:val="404040" w:themeColor="text1" w:themeTint="BF"/>
          <w:sz w:val="20"/>
          <w:szCs w:val="20"/>
        </w:rPr>
      </w:pPr>
      <w:r w:rsidRPr="006335D2">
        <w:rPr>
          <w:rFonts w:ascii="CMR10" w:hAnsi="CMR10" w:cs="CMR10"/>
          <w:color w:val="404040" w:themeColor="text1" w:themeTint="BF"/>
          <w:sz w:val="20"/>
          <w:szCs w:val="20"/>
        </w:rPr>
        <w:t>After preprocessing the emails, we hav</w:t>
      </w:r>
      <w:r>
        <w:rPr>
          <w:rFonts w:ascii="CMR10" w:hAnsi="CMR10" w:cs="CMR10"/>
          <w:color w:val="404040" w:themeColor="text1" w:themeTint="BF"/>
          <w:sz w:val="20"/>
          <w:szCs w:val="20"/>
        </w:rPr>
        <w:t xml:space="preserve">e a list of words </w:t>
      </w:r>
      <w:r w:rsidRPr="006335D2">
        <w:rPr>
          <w:rFonts w:ascii="CMR10" w:hAnsi="CMR10" w:cs="CMR10"/>
          <w:color w:val="404040" w:themeColor="text1" w:themeTint="BF"/>
          <w:sz w:val="20"/>
          <w:szCs w:val="20"/>
        </w:rPr>
        <w:t>for</w:t>
      </w:r>
      <w:r>
        <w:rPr>
          <w:rFonts w:ascii="CMR10" w:hAnsi="CMR10" w:cs="CMR10"/>
          <w:color w:val="404040" w:themeColor="text1" w:themeTint="BF"/>
          <w:sz w:val="20"/>
          <w:szCs w:val="20"/>
        </w:rPr>
        <w:t xml:space="preserve"> </w:t>
      </w:r>
      <w:r w:rsidRPr="006335D2">
        <w:rPr>
          <w:rFonts w:ascii="CMR10" w:hAnsi="CMR10" w:cs="CMR10"/>
          <w:color w:val="404040" w:themeColor="text1" w:themeTint="BF"/>
          <w:sz w:val="20"/>
          <w:szCs w:val="20"/>
        </w:rPr>
        <w:t>each email. The next step is to choose which words we would like to use in</w:t>
      </w:r>
      <w:r>
        <w:rPr>
          <w:rFonts w:ascii="CMR10" w:hAnsi="CMR10" w:cs="CMR10"/>
          <w:color w:val="404040" w:themeColor="text1" w:themeTint="BF"/>
          <w:sz w:val="20"/>
          <w:szCs w:val="20"/>
        </w:rPr>
        <w:t xml:space="preserve"> our classifi</w:t>
      </w:r>
      <w:r w:rsidRPr="006335D2">
        <w:rPr>
          <w:rFonts w:ascii="CMR10" w:hAnsi="CMR10" w:cs="CMR10"/>
          <w:color w:val="404040" w:themeColor="text1" w:themeTint="BF"/>
          <w:sz w:val="20"/>
          <w:szCs w:val="20"/>
        </w:rPr>
        <w:t>er and which we would want to leave out.</w:t>
      </w:r>
    </w:p>
    <w:p w:rsidR="006335D2" w:rsidRDefault="006335D2" w:rsidP="006335D2">
      <w:pPr>
        <w:rPr>
          <w:rFonts w:ascii="CMR10" w:hAnsi="CMR10" w:cs="CMR10"/>
          <w:color w:val="404040" w:themeColor="text1" w:themeTint="BF"/>
          <w:sz w:val="20"/>
          <w:szCs w:val="20"/>
        </w:rPr>
      </w:pPr>
      <w:r>
        <w:rPr>
          <w:rFonts w:ascii="CMR10" w:hAnsi="CMR10" w:cs="CMR10"/>
          <w:color w:val="404040" w:themeColor="text1" w:themeTint="BF"/>
          <w:sz w:val="20"/>
          <w:szCs w:val="20"/>
        </w:rPr>
        <w:t>For this</w:t>
      </w:r>
      <w:r w:rsidRPr="006335D2">
        <w:rPr>
          <w:rFonts w:ascii="CMR10" w:hAnsi="CMR10" w:cs="CMR10"/>
          <w:color w:val="404040" w:themeColor="text1" w:themeTint="BF"/>
          <w:sz w:val="20"/>
          <w:szCs w:val="20"/>
        </w:rPr>
        <w:t>, we have chosen only the most frequently occurring words</w:t>
      </w:r>
      <w:r>
        <w:rPr>
          <w:rFonts w:ascii="CMR10" w:hAnsi="CMR10" w:cs="CMR10"/>
          <w:color w:val="404040" w:themeColor="text1" w:themeTint="BF"/>
          <w:sz w:val="20"/>
          <w:szCs w:val="20"/>
        </w:rPr>
        <w:t xml:space="preserve"> </w:t>
      </w:r>
      <w:r w:rsidRPr="006335D2">
        <w:rPr>
          <w:rFonts w:ascii="CMR10" w:hAnsi="CMR10" w:cs="CMR10"/>
          <w:color w:val="404040" w:themeColor="text1" w:themeTint="BF"/>
          <w:sz w:val="20"/>
          <w:szCs w:val="20"/>
        </w:rPr>
        <w:t>as our set of words considered (</w:t>
      </w:r>
      <w:r w:rsidRPr="006335D2">
        <w:rPr>
          <w:rFonts w:ascii="CMR10" w:hAnsi="CMR10" w:cs="CMR10"/>
          <w:b/>
          <w:color w:val="404040" w:themeColor="text1" w:themeTint="BF"/>
          <w:sz w:val="20"/>
          <w:szCs w:val="20"/>
        </w:rPr>
        <w:t>the vocabulary list</w:t>
      </w:r>
      <w:r w:rsidRPr="006335D2">
        <w:rPr>
          <w:rFonts w:ascii="CMR10" w:hAnsi="CMR10" w:cs="CMR10"/>
          <w:color w:val="404040" w:themeColor="text1" w:themeTint="BF"/>
          <w:sz w:val="20"/>
          <w:szCs w:val="20"/>
        </w:rPr>
        <w:t>).</w:t>
      </w:r>
    </w:p>
    <w:p w:rsidR="006335D2" w:rsidRDefault="006335D2" w:rsidP="006335D2">
      <w:pPr>
        <w:rPr>
          <w:rFonts w:ascii="CMR10" w:hAnsi="CMR10" w:cs="CMR10"/>
          <w:i/>
          <w:color w:val="404040" w:themeColor="text1" w:themeTint="BF"/>
          <w:sz w:val="20"/>
          <w:szCs w:val="20"/>
        </w:rPr>
      </w:pPr>
      <w:r w:rsidRPr="006335D2">
        <w:rPr>
          <w:rFonts w:ascii="CMR10" w:hAnsi="CMR10" w:cs="CMR10"/>
          <w:color w:val="404040" w:themeColor="text1" w:themeTint="BF"/>
          <w:sz w:val="20"/>
          <w:szCs w:val="20"/>
        </w:rPr>
        <w:t>The comp</w:t>
      </w:r>
      <w:r>
        <w:rPr>
          <w:rFonts w:ascii="CMR10" w:hAnsi="CMR10" w:cs="CMR10"/>
          <w:color w:val="404040" w:themeColor="text1" w:themeTint="BF"/>
          <w:sz w:val="20"/>
          <w:szCs w:val="20"/>
        </w:rPr>
        <w:t>lete vocabulary list is in the fi</w:t>
      </w:r>
      <w:r w:rsidRPr="006335D2">
        <w:rPr>
          <w:rFonts w:ascii="CMR10" w:hAnsi="CMR10" w:cs="CMR10"/>
          <w:color w:val="404040" w:themeColor="text1" w:themeTint="BF"/>
          <w:sz w:val="20"/>
          <w:szCs w:val="20"/>
        </w:rPr>
        <w:t>le</w:t>
      </w:r>
      <w:r>
        <w:rPr>
          <w:rFonts w:ascii="CMR10" w:hAnsi="CMR10" w:cs="CMR10"/>
          <w:color w:val="404040" w:themeColor="text1" w:themeTint="BF"/>
          <w:sz w:val="20"/>
          <w:szCs w:val="20"/>
        </w:rPr>
        <w:t xml:space="preserve"> “</w:t>
      </w:r>
      <w:r w:rsidRPr="006335D2">
        <w:rPr>
          <w:rFonts w:ascii="CMR10" w:hAnsi="CMR10" w:cs="CMR10"/>
          <w:i/>
          <w:color w:val="404040" w:themeColor="text1" w:themeTint="BF"/>
          <w:sz w:val="20"/>
          <w:szCs w:val="20"/>
        </w:rPr>
        <w:t>vocab.txt</w:t>
      </w:r>
      <w:r>
        <w:rPr>
          <w:rFonts w:ascii="CMR10" w:hAnsi="CMR10" w:cs="CMR10"/>
          <w:i/>
          <w:color w:val="404040" w:themeColor="text1" w:themeTint="BF"/>
          <w:sz w:val="20"/>
          <w:szCs w:val="20"/>
        </w:rPr>
        <w:t>”</w:t>
      </w:r>
    </w:p>
    <w:p w:rsidR="006335D2" w:rsidRDefault="006335D2" w:rsidP="006335D2">
      <w:pPr>
        <w:rPr>
          <w:rFonts w:ascii="CMR10" w:hAnsi="CMR10" w:cs="CMR10"/>
          <w:color w:val="404040" w:themeColor="text1" w:themeTint="BF"/>
          <w:sz w:val="20"/>
          <w:szCs w:val="20"/>
        </w:rPr>
      </w:pPr>
      <w:r w:rsidRPr="006335D2">
        <w:rPr>
          <w:rFonts w:ascii="CMR10" w:hAnsi="CMR10" w:cs="CMR10"/>
          <w:color w:val="404040" w:themeColor="text1" w:themeTint="BF"/>
          <w:sz w:val="20"/>
          <w:szCs w:val="20"/>
        </w:rPr>
        <w:t>Our vocabulary list was selected</w:t>
      </w:r>
      <w:r>
        <w:rPr>
          <w:rFonts w:ascii="CMR10" w:hAnsi="CMR10" w:cs="CMR10"/>
          <w:color w:val="404040" w:themeColor="text1" w:themeTint="BF"/>
          <w:sz w:val="20"/>
          <w:szCs w:val="20"/>
        </w:rPr>
        <w:t xml:space="preserve"> </w:t>
      </w:r>
      <w:r w:rsidRPr="006335D2">
        <w:rPr>
          <w:rFonts w:ascii="CMR10" w:hAnsi="CMR10" w:cs="CMR10"/>
          <w:color w:val="404040" w:themeColor="text1" w:themeTint="BF"/>
          <w:sz w:val="20"/>
          <w:szCs w:val="20"/>
        </w:rPr>
        <w:t>by choosing all words which occur at least a 100 times in the spam corpus,</w:t>
      </w:r>
      <w:r>
        <w:rPr>
          <w:rFonts w:ascii="CMR10" w:hAnsi="CMR10" w:cs="CMR10"/>
          <w:color w:val="404040" w:themeColor="text1" w:themeTint="BF"/>
          <w:sz w:val="20"/>
          <w:szCs w:val="20"/>
        </w:rPr>
        <w:t xml:space="preserve"> </w:t>
      </w:r>
      <w:r w:rsidRPr="006335D2">
        <w:rPr>
          <w:rFonts w:ascii="CMR10" w:hAnsi="CMR10" w:cs="CMR10"/>
          <w:color w:val="404040" w:themeColor="text1" w:themeTint="BF"/>
          <w:sz w:val="20"/>
          <w:szCs w:val="20"/>
        </w:rPr>
        <w:t>resulting in a list of 1899 words.</w:t>
      </w:r>
    </w:p>
    <w:p w:rsidR="006335D2" w:rsidRDefault="006335D2" w:rsidP="006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1 </w:t>
      </w:r>
      <w:proofErr w:type="spellStart"/>
      <w:proofErr w:type="gramStart"/>
      <w:r>
        <w:rPr>
          <w:rFonts w:ascii="CMTT10" w:hAnsi="CMTT10" w:cs="CMTT10"/>
          <w:sz w:val="20"/>
          <w:szCs w:val="20"/>
        </w:rPr>
        <w:t>aa</w:t>
      </w:r>
      <w:proofErr w:type="spellEnd"/>
      <w:proofErr w:type="gramEnd"/>
    </w:p>
    <w:p w:rsidR="006335D2" w:rsidRDefault="006335D2" w:rsidP="006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 xml:space="preserve">2 </w:t>
      </w:r>
      <w:proofErr w:type="spellStart"/>
      <w:r>
        <w:rPr>
          <w:rFonts w:ascii="CMTT10" w:hAnsi="CMTT10" w:cs="CMTT10"/>
          <w:sz w:val="20"/>
          <w:szCs w:val="20"/>
        </w:rPr>
        <w:t>ab</w:t>
      </w:r>
      <w:proofErr w:type="spellEnd"/>
      <w:proofErr w:type="gramEnd"/>
    </w:p>
    <w:p w:rsidR="006335D2" w:rsidRDefault="006335D2" w:rsidP="006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3 </w:t>
      </w:r>
      <w:proofErr w:type="spellStart"/>
      <w:r>
        <w:rPr>
          <w:rFonts w:ascii="CMTT10" w:hAnsi="CMTT10" w:cs="CMTT10"/>
          <w:sz w:val="20"/>
          <w:szCs w:val="20"/>
        </w:rPr>
        <w:t>abil</w:t>
      </w:r>
      <w:proofErr w:type="spellEnd"/>
    </w:p>
    <w:p w:rsidR="006335D2" w:rsidRDefault="006335D2" w:rsidP="006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...</w:t>
      </w:r>
    </w:p>
    <w:p w:rsidR="006335D2" w:rsidRDefault="006335D2" w:rsidP="006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86 </w:t>
      </w:r>
      <w:proofErr w:type="spellStart"/>
      <w:r>
        <w:rPr>
          <w:rFonts w:ascii="CMTT10" w:hAnsi="CMTT10" w:cs="CMTT10"/>
          <w:sz w:val="20"/>
          <w:szCs w:val="20"/>
        </w:rPr>
        <w:t>anyon</w:t>
      </w:r>
      <w:proofErr w:type="spellEnd"/>
    </w:p>
    <w:p w:rsidR="006335D2" w:rsidRDefault="006335D2" w:rsidP="006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...</w:t>
      </w:r>
    </w:p>
    <w:p w:rsidR="006335D2" w:rsidRDefault="006335D2" w:rsidP="006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916 know</w:t>
      </w:r>
    </w:p>
    <w:p w:rsidR="006335D2" w:rsidRDefault="006335D2" w:rsidP="006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...</w:t>
      </w:r>
    </w:p>
    <w:p w:rsidR="006335D2" w:rsidRDefault="006335D2" w:rsidP="006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1898 zero</w:t>
      </w:r>
    </w:p>
    <w:p w:rsidR="006335D2" w:rsidRDefault="006335D2" w:rsidP="006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MR10" w:hAnsi="CMR10" w:cs="CMR10"/>
          <w:color w:val="404040" w:themeColor="text1" w:themeTint="BF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1899 zip</w:t>
      </w:r>
    </w:p>
    <w:p w:rsidR="006335D2" w:rsidRDefault="006335D2" w:rsidP="006335D2">
      <w:pPr>
        <w:rPr>
          <w:rFonts w:ascii="CMR10" w:hAnsi="CMR10" w:cs="CMR10"/>
          <w:color w:val="404040" w:themeColor="text1" w:themeTint="BF"/>
          <w:sz w:val="20"/>
          <w:szCs w:val="20"/>
        </w:rPr>
      </w:pPr>
      <w:r w:rsidRPr="006335D2">
        <w:rPr>
          <w:rFonts w:ascii="CMR10" w:hAnsi="CMR10" w:cs="CMR10"/>
          <w:color w:val="404040" w:themeColor="text1" w:themeTint="BF"/>
          <w:sz w:val="20"/>
          <w:szCs w:val="20"/>
        </w:rPr>
        <w:t>Given the vocabulary list, we can now map each word in the preprocessed</w:t>
      </w:r>
      <w:r>
        <w:rPr>
          <w:rFonts w:ascii="CMR10" w:hAnsi="CMR10" w:cs="CMR10"/>
          <w:color w:val="404040" w:themeColor="text1" w:themeTint="BF"/>
          <w:sz w:val="20"/>
          <w:szCs w:val="20"/>
        </w:rPr>
        <w:t xml:space="preserve"> emails </w:t>
      </w:r>
      <w:r w:rsidRPr="006335D2">
        <w:rPr>
          <w:rFonts w:ascii="CMR10" w:hAnsi="CMR10" w:cs="CMR10"/>
          <w:color w:val="404040" w:themeColor="text1" w:themeTint="BF"/>
          <w:sz w:val="20"/>
          <w:szCs w:val="20"/>
        </w:rPr>
        <w:t>into a list of word indices that contains the index</w:t>
      </w:r>
      <w:r>
        <w:rPr>
          <w:rFonts w:ascii="CMR10" w:hAnsi="CMR10" w:cs="CMR10"/>
          <w:color w:val="404040" w:themeColor="text1" w:themeTint="BF"/>
          <w:sz w:val="20"/>
          <w:szCs w:val="20"/>
        </w:rPr>
        <w:t xml:space="preserve"> </w:t>
      </w:r>
      <w:r w:rsidRPr="006335D2">
        <w:rPr>
          <w:rFonts w:ascii="CMR10" w:hAnsi="CMR10" w:cs="CMR10"/>
          <w:color w:val="404040" w:themeColor="text1" w:themeTint="BF"/>
          <w:sz w:val="20"/>
          <w:szCs w:val="20"/>
        </w:rPr>
        <w:t>of the word in the vocabulary list.</w:t>
      </w:r>
    </w:p>
    <w:p w:rsidR="006335D2" w:rsidRDefault="00F32944" w:rsidP="00F32944">
      <w:pPr>
        <w:rPr>
          <w:rFonts w:ascii="CMR10" w:hAnsi="CMR10" w:cs="CMR10"/>
          <w:color w:val="404040" w:themeColor="text1" w:themeTint="BF"/>
          <w:sz w:val="20"/>
          <w:szCs w:val="20"/>
        </w:rPr>
      </w:pPr>
      <w:r>
        <w:rPr>
          <w:rFonts w:ascii="CMR10" w:hAnsi="CMR10" w:cs="CMR10"/>
          <w:color w:val="404040" w:themeColor="text1" w:themeTint="BF"/>
          <w:sz w:val="20"/>
          <w:szCs w:val="20"/>
        </w:rPr>
        <w:t xml:space="preserve">The figure </w:t>
      </w:r>
      <w:r w:rsidRPr="00F32944">
        <w:rPr>
          <w:rFonts w:ascii="CMR10" w:hAnsi="CMR10" w:cs="CMR10"/>
          <w:color w:val="404040" w:themeColor="text1" w:themeTint="BF"/>
          <w:sz w:val="20"/>
          <w:szCs w:val="20"/>
        </w:rPr>
        <w:t>shows the mapping for the</w:t>
      </w:r>
      <w:r>
        <w:rPr>
          <w:rFonts w:ascii="CMR10" w:hAnsi="CMR10" w:cs="CMR10"/>
          <w:color w:val="404040" w:themeColor="text1" w:themeTint="BF"/>
          <w:sz w:val="20"/>
          <w:szCs w:val="20"/>
        </w:rPr>
        <w:t xml:space="preserve"> </w:t>
      </w:r>
      <w:r w:rsidRPr="00F32944">
        <w:rPr>
          <w:rFonts w:ascii="CMR10" w:hAnsi="CMR10" w:cs="CMR10"/>
          <w:color w:val="404040" w:themeColor="text1" w:themeTint="BF"/>
          <w:sz w:val="20"/>
          <w:szCs w:val="20"/>
        </w:rPr>
        <w:t>sample email</w:t>
      </w:r>
      <w:r>
        <w:rPr>
          <w:rFonts w:ascii="CMR10" w:hAnsi="CMR10" w:cs="CMR10"/>
          <w:color w:val="404040" w:themeColor="text1" w:themeTint="BF"/>
          <w:sz w:val="20"/>
          <w:szCs w:val="20"/>
        </w:rPr>
        <w:t>. Specifi</w:t>
      </w:r>
      <w:r w:rsidRPr="00F32944">
        <w:rPr>
          <w:rFonts w:ascii="CMR10" w:hAnsi="CMR10" w:cs="CMR10"/>
          <w:color w:val="404040" w:themeColor="text1" w:themeTint="BF"/>
          <w:sz w:val="20"/>
          <w:szCs w:val="20"/>
        </w:rPr>
        <w:t>cally,</w:t>
      </w:r>
      <w:r>
        <w:rPr>
          <w:rFonts w:ascii="CMR10" w:hAnsi="CMR10" w:cs="CMR10"/>
          <w:color w:val="404040" w:themeColor="text1" w:themeTint="BF"/>
          <w:sz w:val="20"/>
          <w:szCs w:val="20"/>
        </w:rPr>
        <w:t xml:space="preserve"> in the sample email, the word “anyone" was fi</w:t>
      </w:r>
      <w:r w:rsidRPr="00F32944">
        <w:rPr>
          <w:rFonts w:ascii="CMR10" w:hAnsi="CMR10" w:cs="CMR10"/>
          <w:color w:val="404040" w:themeColor="text1" w:themeTint="BF"/>
          <w:sz w:val="20"/>
          <w:szCs w:val="20"/>
        </w:rPr>
        <w:t>rst</w:t>
      </w:r>
      <w:r>
        <w:rPr>
          <w:rFonts w:ascii="CMR10" w:hAnsi="CMR10" w:cs="CMR10"/>
          <w:color w:val="404040" w:themeColor="text1" w:themeTint="BF"/>
          <w:sz w:val="20"/>
          <w:szCs w:val="20"/>
        </w:rPr>
        <w:t xml:space="preserve"> normalized to “</w:t>
      </w:r>
      <w:proofErr w:type="spellStart"/>
      <w:r w:rsidRPr="00F32944">
        <w:rPr>
          <w:rFonts w:ascii="CMR10" w:hAnsi="CMR10" w:cs="CMR10"/>
          <w:color w:val="404040" w:themeColor="text1" w:themeTint="BF"/>
          <w:sz w:val="20"/>
          <w:szCs w:val="20"/>
        </w:rPr>
        <w:t>anyon</w:t>
      </w:r>
      <w:proofErr w:type="spellEnd"/>
      <w:r w:rsidRPr="00F32944">
        <w:rPr>
          <w:rFonts w:ascii="CMR10" w:hAnsi="CMR10" w:cs="CMR10"/>
          <w:color w:val="404040" w:themeColor="text1" w:themeTint="BF"/>
          <w:sz w:val="20"/>
          <w:szCs w:val="20"/>
        </w:rPr>
        <w:t xml:space="preserve">" and then mapped onto the index </w:t>
      </w:r>
      <w:r>
        <w:rPr>
          <w:rFonts w:ascii="CMR10" w:hAnsi="CMR10" w:cs="CMR10"/>
          <w:color w:val="404040" w:themeColor="text1" w:themeTint="BF"/>
          <w:sz w:val="20"/>
          <w:szCs w:val="20"/>
        </w:rPr>
        <w:t>“</w:t>
      </w:r>
      <w:r w:rsidRPr="00F32944">
        <w:rPr>
          <w:rFonts w:ascii="CMR10" w:hAnsi="CMR10" w:cs="CMR10"/>
          <w:color w:val="404040" w:themeColor="text1" w:themeTint="BF"/>
          <w:sz w:val="20"/>
          <w:szCs w:val="20"/>
        </w:rPr>
        <w:t>86</w:t>
      </w:r>
      <w:r>
        <w:rPr>
          <w:rFonts w:ascii="CMR10" w:hAnsi="CMR10" w:cs="CMR10"/>
          <w:color w:val="404040" w:themeColor="text1" w:themeTint="BF"/>
          <w:sz w:val="20"/>
          <w:szCs w:val="20"/>
        </w:rPr>
        <w:t>”</w:t>
      </w:r>
      <w:r w:rsidRPr="00F32944">
        <w:rPr>
          <w:rFonts w:ascii="CMR10" w:hAnsi="CMR10" w:cs="CMR10"/>
          <w:color w:val="404040" w:themeColor="text1" w:themeTint="BF"/>
          <w:sz w:val="20"/>
          <w:szCs w:val="20"/>
        </w:rPr>
        <w:t xml:space="preserve"> in the vocabulary</w:t>
      </w:r>
      <w:r>
        <w:rPr>
          <w:rFonts w:ascii="CMR10" w:hAnsi="CMR10" w:cs="CMR10"/>
          <w:color w:val="404040" w:themeColor="text1" w:themeTint="BF"/>
          <w:sz w:val="20"/>
          <w:szCs w:val="20"/>
        </w:rPr>
        <w:t xml:space="preserve"> </w:t>
      </w:r>
      <w:r w:rsidRPr="00F32944">
        <w:rPr>
          <w:rFonts w:ascii="CMR10" w:hAnsi="CMR10" w:cs="CMR10"/>
          <w:color w:val="404040" w:themeColor="text1" w:themeTint="BF"/>
          <w:sz w:val="20"/>
          <w:szCs w:val="20"/>
        </w:rPr>
        <w:t>list.</w:t>
      </w:r>
    </w:p>
    <w:p w:rsidR="00F32944" w:rsidRDefault="00F32944" w:rsidP="00F32944">
      <w:pPr>
        <w:rPr>
          <w:rFonts w:ascii="CMR10" w:hAnsi="CMR10" w:cs="CMR10"/>
          <w:color w:val="404040" w:themeColor="text1" w:themeTint="BF"/>
          <w:sz w:val="20"/>
          <w:szCs w:val="20"/>
        </w:rPr>
      </w:pPr>
      <w:r>
        <w:rPr>
          <w:rFonts w:ascii="CMR10" w:hAnsi="CMR10" w:cs="CMR10"/>
          <w:color w:val="404040" w:themeColor="text1" w:themeTint="BF"/>
          <w:sz w:val="20"/>
          <w:szCs w:val="20"/>
        </w:rPr>
        <w:t>Word indices for the sample email:</w:t>
      </w:r>
    </w:p>
    <w:p w:rsidR="00F32944" w:rsidRDefault="00F32944" w:rsidP="00F3294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86 916 794 1077 883</w:t>
      </w:r>
    </w:p>
    <w:p w:rsidR="00F32944" w:rsidRDefault="00F32944" w:rsidP="00F3294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370 1699 790 1822</w:t>
      </w:r>
    </w:p>
    <w:p w:rsidR="00F32944" w:rsidRDefault="00F32944" w:rsidP="00F3294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1831 883 431 1171</w:t>
      </w:r>
    </w:p>
    <w:p w:rsidR="00F32944" w:rsidRDefault="00F32944" w:rsidP="00F3294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794 1002 1893 1364</w:t>
      </w:r>
    </w:p>
    <w:p w:rsidR="00F32944" w:rsidRDefault="00F32944" w:rsidP="00F3294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592 1676 238 162 89</w:t>
      </w:r>
    </w:p>
    <w:p w:rsidR="00F32944" w:rsidRDefault="00F32944" w:rsidP="00F3294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688 945 1663 1120</w:t>
      </w:r>
    </w:p>
    <w:p w:rsidR="00F32944" w:rsidRDefault="00F32944" w:rsidP="00F3294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1062 1699 375 1162</w:t>
      </w:r>
    </w:p>
    <w:p w:rsidR="00F32944" w:rsidRDefault="00F32944" w:rsidP="00F3294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479 1893 1510 799</w:t>
      </w:r>
    </w:p>
    <w:p w:rsidR="00F32944" w:rsidRDefault="00F32944" w:rsidP="00F3294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1182 1237 810 1895</w:t>
      </w:r>
    </w:p>
    <w:p w:rsidR="00F32944" w:rsidRDefault="00F32944" w:rsidP="00F3294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1440 1547 181 1699</w:t>
      </w:r>
    </w:p>
    <w:p w:rsidR="00F32944" w:rsidRDefault="00F32944" w:rsidP="00F3294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1758 1896 688 1676</w:t>
      </w:r>
    </w:p>
    <w:p w:rsidR="00F32944" w:rsidRDefault="00F32944" w:rsidP="00F3294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992 961 1477 71 530</w:t>
      </w:r>
    </w:p>
    <w:p w:rsidR="00F32944" w:rsidRPr="006335D2" w:rsidRDefault="00F32944" w:rsidP="00F3294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rFonts w:ascii="CMR10" w:hAnsi="CMR10" w:cs="CMR10"/>
          <w:color w:val="404040" w:themeColor="text1" w:themeTint="BF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1699 531</w:t>
      </w:r>
    </w:p>
    <w:p w:rsidR="00DE48C5" w:rsidRDefault="006335D2" w:rsidP="006335D2">
      <w:pPr>
        <w:tabs>
          <w:tab w:val="left" w:pos="8558"/>
        </w:tabs>
        <w:rPr>
          <w:rFonts w:ascii="CMR10" w:hAnsi="CMR10" w:cs="CMR10"/>
          <w:color w:val="0000FF"/>
          <w:sz w:val="20"/>
          <w:szCs w:val="20"/>
        </w:rPr>
      </w:pPr>
      <w:r>
        <w:rPr>
          <w:rFonts w:ascii="CMR10" w:hAnsi="CMR10" w:cs="CMR10"/>
          <w:color w:val="0000FF"/>
          <w:sz w:val="20"/>
          <w:szCs w:val="20"/>
        </w:rPr>
        <w:tab/>
      </w:r>
    </w:p>
    <w:p w:rsidR="00D21F11" w:rsidRDefault="00D21F11" w:rsidP="00D21F11">
      <w:pPr>
        <w:tabs>
          <w:tab w:val="left" w:pos="8558"/>
        </w:tabs>
        <w:rPr>
          <w:rFonts w:cs="CMR10"/>
          <w:color w:val="000000" w:themeColor="text1"/>
          <w:sz w:val="28"/>
          <w:szCs w:val="28"/>
          <w:u w:val="single"/>
        </w:rPr>
      </w:pPr>
      <w:r w:rsidRPr="00D21F11">
        <w:rPr>
          <w:rFonts w:cs="CMR10"/>
          <w:color w:val="000000" w:themeColor="text1"/>
          <w:sz w:val="28"/>
          <w:szCs w:val="28"/>
          <w:u w:val="single"/>
        </w:rPr>
        <w:lastRenderedPageBreak/>
        <w:t>Extracting Features:</w:t>
      </w:r>
    </w:p>
    <w:p w:rsidR="00D21F11" w:rsidRPr="00D21F11" w:rsidRDefault="00D21F11" w:rsidP="00D21F11">
      <w:pPr>
        <w:tabs>
          <w:tab w:val="left" w:pos="8558"/>
        </w:tabs>
        <w:rPr>
          <w:rFonts w:eastAsiaTheme="minorEastAsia" w:cs="CMR10"/>
          <w:sz w:val="24"/>
          <w:szCs w:val="24"/>
        </w:rPr>
      </w:pPr>
      <w:r w:rsidRPr="00D21F11">
        <w:rPr>
          <w:rFonts w:cs="CMR10"/>
          <w:color w:val="000000" w:themeColor="text1"/>
          <w:sz w:val="24"/>
          <w:szCs w:val="24"/>
        </w:rPr>
        <w:t xml:space="preserve">The feature extraction converts each email into a vector </w:t>
      </w:r>
      <w:proofErr w:type="gramStart"/>
      <w:r w:rsidRPr="00D21F11">
        <w:rPr>
          <w:rFonts w:cs="CMR10"/>
          <w:color w:val="000000" w:themeColor="text1"/>
          <w:sz w:val="24"/>
          <w:szCs w:val="24"/>
        </w:rPr>
        <w:t xml:space="preserve">in </w:t>
      </w:r>
      <w:r w:rsidRPr="00D21F11">
        <w:rPr>
          <w:rFonts w:eastAsiaTheme="minorEastAsia" w:cs="CMR10"/>
          <w:color w:val="000000" w:themeColor="text1"/>
          <w:sz w:val="24"/>
          <w:szCs w:val="24"/>
        </w:rPr>
        <w:t xml:space="preserve"> </w:t>
      </w:r>
      <m:oMath>
        <w:proofErr w:type="gramEnd"/>
        <m:sSup>
          <m:sSupPr>
            <m:ctrlPr>
              <w:rPr>
                <w:rFonts w:ascii="Cambria Math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sz w:val="24"/>
                <w:szCs w:val="24"/>
              </w:rPr>
              <m:t>R</m:t>
            </m:r>
          </m:e>
          <m:sup>
            <m:acc>
              <m:accPr>
                <m:chr m:val="."/>
                <m:ctrlPr>
                  <w:rPr>
                    <w:rFonts w:asci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acc>
          </m:sup>
        </m:sSup>
      </m:oMath>
      <w:r w:rsidRPr="00D21F11">
        <w:rPr>
          <w:rFonts w:eastAsiaTheme="minorEastAsia" w:cs="CMR10"/>
          <w:sz w:val="24"/>
          <w:szCs w:val="24"/>
        </w:rPr>
        <w:t>. n = 1899 (from vocabulary list).</w:t>
      </w:r>
    </w:p>
    <w:p w:rsidR="00D21F11" w:rsidRDefault="00D21F11" w:rsidP="00D21F11">
      <w:pPr>
        <w:tabs>
          <w:tab w:val="left" w:pos="8558"/>
        </w:tabs>
        <w:rPr>
          <w:rFonts w:eastAsiaTheme="minorEastAsia" w:cs="CMR10"/>
          <w:sz w:val="24"/>
          <w:szCs w:val="24"/>
        </w:rPr>
      </w:pPr>
      <w:proofErr w:type="gramStart"/>
      <w:r w:rsidRPr="00D21F11">
        <w:rPr>
          <w:rFonts w:eastAsiaTheme="minorEastAsia" w:cs="CMR10"/>
          <w:sz w:val="24"/>
          <w:szCs w:val="24"/>
        </w:rPr>
        <w:t>x</w:t>
      </w:r>
      <w:r w:rsidRPr="00D21F11">
        <w:rPr>
          <w:rFonts w:eastAsiaTheme="minorEastAsia" w:cs="CMR10"/>
          <w:sz w:val="24"/>
          <w:szCs w:val="24"/>
          <w:vertAlign w:val="subscript"/>
        </w:rPr>
        <w:t>i</w:t>
      </w:r>
      <w:proofErr w:type="gramEnd"/>
      <w:r w:rsidRPr="00D21F11">
        <w:rPr>
          <w:rFonts w:eastAsiaTheme="minorEastAsia" w:cs="CMR10"/>
          <w:sz w:val="24"/>
          <w:szCs w:val="24"/>
        </w:rPr>
        <w:t xml:space="preserve"> = 1 if the </w:t>
      </w:r>
      <w:proofErr w:type="spellStart"/>
      <w:r w:rsidRPr="00D21F11">
        <w:rPr>
          <w:rFonts w:eastAsiaTheme="minorEastAsia" w:cs="CMR10"/>
          <w:sz w:val="24"/>
          <w:szCs w:val="24"/>
        </w:rPr>
        <w:t>i-th</w:t>
      </w:r>
      <w:proofErr w:type="spellEnd"/>
      <w:r w:rsidRPr="00D21F11">
        <w:rPr>
          <w:rFonts w:eastAsiaTheme="minorEastAsia" w:cs="CMR10"/>
          <w:sz w:val="24"/>
          <w:szCs w:val="24"/>
        </w:rPr>
        <w:t xml:space="preserve"> word is in the email and x</w:t>
      </w:r>
      <w:r w:rsidRPr="00D21F11">
        <w:rPr>
          <w:rFonts w:eastAsiaTheme="minorEastAsia" w:cs="CMR10"/>
          <w:sz w:val="24"/>
          <w:szCs w:val="24"/>
          <w:vertAlign w:val="subscript"/>
        </w:rPr>
        <w:t>i</w:t>
      </w:r>
      <w:r w:rsidRPr="00D21F11">
        <w:rPr>
          <w:rFonts w:eastAsiaTheme="minorEastAsia" w:cs="CMR10"/>
          <w:sz w:val="24"/>
          <w:szCs w:val="24"/>
        </w:rPr>
        <w:t xml:space="preserve"> = 0 if the </w:t>
      </w:r>
      <w:proofErr w:type="spellStart"/>
      <w:r w:rsidRPr="00D21F11">
        <w:rPr>
          <w:rFonts w:eastAsiaTheme="minorEastAsia" w:cs="CMR10"/>
          <w:sz w:val="24"/>
          <w:szCs w:val="24"/>
        </w:rPr>
        <w:t>i-th</w:t>
      </w:r>
      <w:proofErr w:type="spellEnd"/>
      <w:r w:rsidRPr="00D21F11">
        <w:rPr>
          <w:rFonts w:eastAsiaTheme="minorEastAsia" w:cs="CMR10"/>
          <w:sz w:val="24"/>
          <w:szCs w:val="24"/>
        </w:rPr>
        <w:t xml:space="preserve"> word is not present in the email.</w:t>
      </w:r>
      <w:r>
        <w:rPr>
          <w:rFonts w:eastAsiaTheme="minorEastAsia" w:cs="CMR10"/>
          <w:sz w:val="24"/>
          <w:szCs w:val="24"/>
        </w:rPr>
        <w:t xml:space="preserve"> It looks like this:</w:t>
      </w:r>
    </w:p>
    <w:p w:rsidR="00D21F11" w:rsidRDefault="0049378B" w:rsidP="0049378B">
      <w:pPr>
        <w:tabs>
          <w:tab w:val="left" w:pos="8558"/>
        </w:tabs>
        <w:jc w:val="center"/>
        <w:rPr>
          <w:rFonts w:eastAsiaTheme="minorEastAsia" w:cs="CMR10"/>
          <w:sz w:val="24"/>
          <w:szCs w:val="24"/>
        </w:rPr>
      </w:pPr>
      <w:r>
        <w:rPr>
          <w:rFonts w:eastAsiaTheme="minorEastAsia" w:cs="CMR10"/>
          <w:noProof/>
          <w:sz w:val="24"/>
          <w:szCs w:val="24"/>
        </w:rPr>
        <w:drawing>
          <wp:inline distT="0" distB="0" distL="0" distR="0">
            <wp:extent cx="1621790" cy="27260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969" cy="2725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78B" w:rsidRDefault="00C802EC" w:rsidP="0049378B">
      <w:pPr>
        <w:tabs>
          <w:tab w:val="left" w:pos="8558"/>
        </w:tabs>
        <w:rPr>
          <w:rFonts w:eastAsiaTheme="minorEastAsia" w:cs="CMR10"/>
          <w:sz w:val="24"/>
          <w:szCs w:val="24"/>
        </w:rPr>
      </w:pPr>
      <w:r>
        <w:rPr>
          <w:rFonts w:eastAsiaTheme="minorEastAsia" w:cs="CMR10"/>
          <w:sz w:val="24"/>
          <w:szCs w:val="24"/>
        </w:rPr>
        <w:t>After feature extraction, it is the training of Support Vector Machines. (</w:t>
      </w:r>
      <w:proofErr w:type="gramStart"/>
      <w:r>
        <w:rPr>
          <w:rFonts w:eastAsiaTheme="minorEastAsia" w:cs="CMR10"/>
          <w:sz w:val="24"/>
          <w:szCs w:val="24"/>
        </w:rPr>
        <w:t xml:space="preserve">Refer  </w:t>
      </w:r>
      <w:proofErr w:type="spellStart"/>
      <w:r>
        <w:rPr>
          <w:rFonts w:eastAsiaTheme="minorEastAsia" w:cs="CMR10"/>
          <w:sz w:val="24"/>
          <w:szCs w:val="24"/>
        </w:rPr>
        <w:t>svmTrain.m</w:t>
      </w:r>
      <w:proofErr w:type="spellEnd"/>
      <w:proofErr w:type="gramEnd"/>
      <w:r>
        <w:rPr>
          <w:rFonts w:eastAsiaTheme="minorEastAsia" w:cs="CMR10"/>
          <w:sz w:val="24"/>
          <w:szCs w:val="24"/>
        </w:rPr>
        <w:t>)</w:t>
      </w:r>
    </w:p>
    <w:p w:rsidR="00C802EC" w:rsidRDefault="00C802EC" w:rsidP="00C802EC">
      <w:pPr>
        <w:tabs>
          <w:tab w:val="left" w:pos="8558"/>
        </w:tabs>
        <w:rPr>
          <w:rFonts w:eastAsiaTheme="minorEastAsia" w:cs="CMR10"/>
          <w:sz w:val="24"/>
          <w:szCs w:val="24"/>
        </w:rPr>
      </w:pPr>
      <w:r w:rsidRPr="00C802EC">
        <w:rPr>
          <w:rFonts w:eastAsiaTheme="minorEastAsia" w:cs="CMR10"/>
          <w:sz w:val="24"/>
          <w:szCs w:val="24"/>
        </w:rPr>
        <w:t>Now that</w:t>
      </w:r>
      <w:r>
        <w:rPr>
          <w:rFonts w:eastAsiaTheme="minorEastAsia" w:cs="CMR10"/>
          <w:sz w:val="24"/>
          <w:szCs w:val="24"/>
        </w:rPr>
        <w:t xml:space="preserve"> you have trained a spam classifi</w:t>
      </w:r>
      <w:r w:rsidRPr="00C802EC">
        <w:rPr>
          <w:rFonts w:eastAsiaTheme="minorEastAsia" w:cs="CMR10"/>
          <w:sz w:val="24"/>
          <w:szCs w:val="24"/>
        </w:rPr>
        <w:t>er, you can start trying it out on</w:t>
      </w:r>
      <w:r>
        <w:rPr>
          <w:rFonts w:eastAsiaTheme="minorEastAsia" w:cs="CMR10"/>
          <w:sz w:val="24"/>
          <w:szCs w:val="24"/>
        </w:rPr>
        <w:t xml:space="preserve"> </w:t>
      </w:r>
      <w:r w:rsidRPr="00C802EC">
        <w:rPr>
          <w:rFonts w:eastAsiaTheme="minorEastAsia" w:cs="CMR10"/>
          <w:sz w:val="24"/>
          <w:szCs w:val="24"/>
        </w:rPr>
        <w:t xml:space="preserve">your </w:t>
      </w:r>
      <w:r>
        <w:rPr>
          <w:rFonts w:eastAsiaTheme="minorEastAsia" w:cs="CMR10"/>
          <w:sz w:val="24"/>
          <w:szCs w:val="24"/>
        </w:rPr>
        <w:t>emails. In the starter code, I</w:t>
      </w:r>
      <w:r w:rsidRPr="00C802EC">
        <w:rPr>
          <w:rFonts w:eastAsiaTheme="minorEastAsia" w:cs="CMR10"/>
          <w:sz w:val="24"/>
          <w:szCs w:val="24"/>
        </w:rPr>
        <w:t xml:space="preserve"> have included two email examples (emailSample1.txt and emailSample2.txt) and two spam examples</w:t>
      </w:r>
      <w:r>
        <w:rPr>
          <w:rFonts w:eastAsiaTheme="minorEastAsia" w:cs="CMR10"/>
          <w:sz w:val="24"/>
          <w:szCs w:val="24"/>
        </w:rPr>
        <w:t xml:space="preserve"> </w:t>
      </w:r>
      <w:r w:rsidRPr="00C802EC">
        <w:rPr>
          <w:rFonts w:eastAsiaTheme="minorEastAsia" w:cs="CMR10"/>
          <w:sz w:val="24"/>
          <w:szCs w:val="24"/>
        </w:rPr>
        <w:t>(spamSample1.txt and spamSample2.txt).</w:t>
      </w:r>
    </w:p>
    <w:p w:rsidR="00C802EC" w:rsidRDefault="00C802EC" w:rsidP="00C802EC">
      <w:pPr>
        <w:tabs>
          <w:tab w:val="left" w:pos="8558"/>
        </w:tabs>
        <w:rPr>
          <w:rFonts w:eastAsiaTheme="minorEastAsia" w:cs="CMR10"/>
          <w:sz w:val="24"/>
          <w:szCs w:val="24"/>
        </w:rPr>
      </w:pPr>
      <w:r w:rsidRPr="00C802EC">
        <w:rPr>
          <w:rFonts w:eastAsiaTheme="minorEastAsia" w:cs="CMR10"/>
          <w:sz w:val="24"/>
          <w:szCs w:val="24"/>
        </w:rPr>
        <w:t xml:space="preserve"> You can also try your own emails by</w:t>
      </w:r>
      <w:r>
        <w:rPr>
          <w:rFonts w:eastAsiaTheme="minorEastAsia" w:cs="CMR10"/>
          <w:sz w:val="24"/>
          <w:szCs w:val="24"/>
        </w:rPr>
        <w:t xml:space="preserve"> </w:t>
      </w:r>
      <w:r w:rsidRPr="00C802EC">
        <w:rPr>
          <w:rFonts w:eastAsiaTheme="minorEastAsia" w:cs="CMR10"/>
          <w:sz w:val="24"/>
          <w:szCs w:val="24"/>
        </w:rPr>
        <w:t>repl</w:t>
      </w:r>
      <w:r>
        <w:rPr>
          <w:rFonts w:eastAsiaTheme="minorEastAsia" w:cs="CMR10"/>
          <w:sz w:val="24"/>
          <w:szCs w:val="24"/>
        </w:rPr>
        <w:t>acing the examples (plain text files) with your own emails!</w:t>
      </w:r>
    </w:p>
    <w:p w:rsidR="00C802EC" w:rsidRDefault="00C802EC" w:rsidP="00C802EC">
      <w:pPr>
        <w:tabs>
          <w:tab w:val="left" w:pos="8558"/>
        </w:tabs>
        <w:rPr>
          <w:rFonts w:eastAsiaTheme="minorEastAsia" w:cs="CMR10"/>
          <w:sz w:val="24"/>
          <w:szCs w:val="24"/>
        </w:rPr>
      </w:pPr>
    </w:p>
    <w:p w:rsidR="00D21F11" w:rsidRPr="00D21F11" w:rsidRDefault="00D21F11" w:rsidP="00D21F11">
      <w:pPr>
        <w:tabs>
          <w:tab w:val="left" w:pos="8558"/>
        </w:tabs>
        <w:rPr>
          <w:rFonts w:eastAsiaTheme="minorEastAsia" w:cs="CMR10"/>
          <w:sz w:val="24"/>
          <w:szCs w:val="24"/>
        </w:rPr>
      </w:pPr>
    </w:p>
    <w:p w:rsidR="00D21F11" w:rsidRPr="00D21F11" w:rsidRDefault="00D21F11" w:rsidP="00D21F11">
      <w:pPr>
        <w:tabs>
          <w:tab w:val="left" w:pos="8558"/>
        </w:tabs>
        <w:rPr>
          <w:rFonts w:eastAsiaTheme="minorEastAsia" w:cs="CMR10"/>
        </w:rPr>
      </w:pPr>
    </w:p>
    <w:sectPr w:rsidR="00D21F11" w:rsidRPr="00D21F11" w:rsidSect="00985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D59B9"/>
    <w:multiLevelType w:val="hybridMultilevel"/>
    <w:tmpl w:val="622CC9B6"/>
    <w:lvl w:ilvl="0" w:tplc="28D03226">
      <w:start w:val="1"/>
      <w:numFmt w:val="decimal"/>
      <w:lvlText w:val="%1."/>
      <w:lvlJc w:val="left"/>
      <w:pPr>
        <w:ind w:left="720" w:hanging="360"/>
      </w:pPr>
      <w:rPr>
        <w:rFonts w:cs="CMR10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227C6"/>
    <w:rsid w:val="002D701E"/>
    <w:rsid w:val="004227C6"/>
    <w:rsid w:val="0049378B"/>
    <w:rsid w:val="006335D2"/>
    <w:rsid w:val="00985FEA"/>
    <w:rsid w:val="00AA388C"/>
    <w:rsid w:val="00C802EC"/>
    <w:rsid w:val="00D21F11"/>
    <w:rsid w:val="00DE48C5"/>
    <w:rsid w:val="00F32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F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7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27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70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oupname-unsubscribe@egroups.com" TargetMode="External"/><Relationship Id="rId5" Type="http://schemas.openxmlformats.org/officeDocument/2006/relationships/hyperlink" Target="http://spamassassin.apache.org/old/publiccorpu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AarthiAkilan</dc:creator>
  <cp:lastModifiedBy>AarthiAkilan</cp:lastModifiedBy>
  <cp:revision>3</cp:revision>
  <dcterms:created xsi:type="dcterms:W3CDTF">2018-07-03T07:21:00Z</dcterms:created>
  <dcterms:modified xsi:type="dcterms:W3CDTF">2018-09-01T14:59:00Z</dcterms:modified>
</cp:coreProperties>
</file>