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C88" w:rsidRPr="00BD3D8A" w:rsidRDefault="007C3C88" w:rsidP="007C3C88">
      <w:pPr>
        <w:rPr>
          <w:rFonts w:asciiTheme="minorHAnsi" w:hAnsiTheme="minorHAnsi"/>
          <w:b/>
          <w:i/>
        </w:rPr>
      </w:pPr>
      <w:r w:rsidRPr="00BD3D8A">
        <w:rPr>
          <w:rFonts w:asciiTheme="minorHAnsi" w:hAnsiTheme="minorHAnsi"/>
          <w:b/>
          <w:i/>
        </w:rPr>
        <w:t>Background:</w:t>
      </w:r>
    </w:p>
    <w:p w:rsidR="007C3C88" w:rsidRPr="00BD3D8A" w:rsidRDefault="007C3C88" w:rsidP="007C3C88">
      <w:pPr>
        <w:spacing w:before="120" w:after="6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Data stored in a csv file was analyzed to answer the following question:</w:t>
      </w:r>
    </w:p>
    <w:p w:rsidR="007C3C88" w:rsidRPr="00BD3D8A" w:rsidRDefault="007C3C88" w:rsidP="007C3C88">
      <w:pPr>
        <w:spacing w:after="60"/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Will the customer accept the coupon?</w:t>
      </w:r>
    </w:p>
    <w:p w:rsidR="007C3C88" w:rsidRPr="00BD3D8A" w:rsidRDefault="007C3C88" w:rsidP="007C3C88">
      <w:pPr>
        <w:spacing w:after="60"/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There were five different types of coupons for the following places: 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1. less expensive restaurants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2. coffee houses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3. carryout and takeaway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4. bars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5. more expensive restaurants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  </w:t>
      </w:r>
    </w:p>
    <w:p w:rsidR="007C3C88" w:rsidRPr="00BD3D8A" w:rsidRDefault="007C3C88" w:rsidP="007C3C88">
      <w:pPr>
        <w:spacing w:after="60"/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The data was collected via a survey that described different driving scenarios, like for example, the destination, current time, weather, and passenger, </w:t>
      </w:r>
      <w:r w:rsidR="00D72D69">
        <w:rPr>
          <w:rFonts w:asciiTheme="minorHAnsi" w:hAnsiTheme="minorHAnsi"/>
        </w:rPr>
        <w:t xml:space="preserve">etc. </w:t>
      </w:r>
      <w:r w:rsidRPr="00BD3D8A">
        <w:rPr>
          <w:rFonts w:asciiTheme="minorHAnsi" w:hAnsiTheme="minorHAnsi"/>
        </w:rPr>
        <w:t>and then asked people whether they will accept the coupon if they were the driver.</w:t>
      </w:r>
    </w:p>
    <w:p w:rsidR="007C3C88" w:rsidRPr="00BD3D8A" w:rsidRDefault="007C3C88" w:rsidP="007C3C88">
      <w:pPr>
        <w:spacing w:after="6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There were three possible answers people could choose from: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1. “Right away”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2. “Later, before the coupon expires”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3. “No, I do not want the coupon”</w:t>
      </w:r>
    </w:p>
    <w:p w:rsidR="007C3C88" w:rsidRPr="00BD3D8A" w:rsidRDefault="007C3C88" w:rsidP="007C3C88">
      <w:pPr>
        <w:rPr>
          <w:rFonts w:asciiTheme="minorHAnsi" w:hAnsiTheme="minorHAnsi"/>
        </w:rPr>
      </w:pPr>
    </w:p>
    <w:p w:rsidR="007C3C88" w:rsidRPr="00BD3D8A" w:rsidRDefault="007C3C88" w:rsidP="007C3C88">
      <w:pPr>
        <w:spacing w:after="120"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Histograms Observations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Destination and Passenger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Coupons were more likely to be accepted when the destination was </w:t>
      </w: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>No Urgent Place</w:t>
      </w:r>
      <w:r>
        <w:rPr>
          <w:rFonts w:asciiTheme="minorHAnsi" w:hAnsiTheme="minorHAnsi"/>
        </w:rPr>
        <w:t>’</w:t>
      </w:r>
      <w:r w:rsidRPr="00BD3D8A">
        <w:rPr>
          <w:rFonts w:asciiTheme="minorHAnsi" w:hAnsiTheme="minorHAnsi"/>
        </w:rPr>
        <w:t xml:space="preserve">(63%). The chances were about even for those going to work (51%) or home (50%).  </w:t>
      </w:r>
    </w:p>
    <w:p w:rsidR="007C3C88" w:rsidRPr="00BD3D8A" w:rsidRDefault="007C3C88" w:rsidP="007C3C88">
      <w:pPr>
        <w:spacing w:after="12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When Friend(s) (67%) or a Partner (59%) was the passenger of the car, coupons were more accepted compared to when Alone (52%) or Kid(s) (50%) were the passenger.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Weather and Temperature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Coupons were more accepted during sunny (59%) weather and temperatures of 80 (60%), 55 (54%) and 30 (53%) compared to rainy (46%) and snowy (47%) weather. </w:t>
      </w:r>
    </w:p>
    <w:p w:rsidR="007C3C88" w:rsidRPr="00BD3D8A" w:rsidRDefault="007C3C88" w:rsidP="007C3C88">
      <w:pPr>
        <w:spacing w:after="12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The temperature histogram showed that the acceptance of coupons increased exponentially as the weather warmed up. This could be investigated further with a regression analysis.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Time and Coupon</w:t>
      </w:r>
    </w:p>
    <w:p w:rsidR="007C3C88" w:rsidRPr="00BD3D8A" w:rsidRDefault="007C3C88" w:rsidP="007C3C88">
      <w:pPr>
        <w:rPr>
          <w:rFonts w:asciiTheme="minorHAnsi" w:hAnsiTheme="minorHAnsi"/>
          <w:shd w:val="clear" w:color="auto" w:fill="FFFFFF"/>
        </w:rPr>
      </w:pPr>
      <w:r w:rsidRPr="00BD3D8A">
        <w:rPr>
          <w:rFonts w:asciiTheme="minorHAnsi" w:hAnsiTheme="minorHAnsi"/>
          <w:shd w:val="clear" w:color="auto" w:fill="FFFFFF"/>
        </w:rPr>
        <w:t>There was more acceptance of coupons at 10AM (61%), 2PM (66%), 6PM (58%) as opposed to 10PM (51%) and in the morning at 7AM (50%).  10AM to 2PM would seem to be the prime time for the acceptance of coupons.</w:t>
      </w:r>
    </w:p>
    <w:p w:rsidR="007C3C88" w:rsidRPr="00BD3D8A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Carry out &amp; Take away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(73%)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Restaurant(&lt;20)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(71%) were the popular coupons against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Coffee House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(50%),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Restaurant (20-50)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(44%)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Bar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(41%).</w:t>
      </w:r>
    </w:p>
    <w:p w:rsidR="007C3C88" w:rsidRPr="00BD3D8A" w:rsidRDefault="007C3C88" w:rsidP="007C3C88">
      <w:pPr>
        <w:rPr>
          <w:rFonts w:asciiTheme="minorHAnsi" w:hAnsiTheme="minorHAnsi"/>
          <w:i/>
          <w:shd w:val="clear" w:color="auto" w:fill="FFFFFF"/>
        </w:rPr>
      </w:pPr>
      <w:r w:rsidRPr="00BD3D8A">
        <w:rPr>
          <w:rFonts w:asciiTheme="minorHAnsi" w:hAnsiTheme="minorHAnsi"/>
          <w:i/>
          <w:shd w:val="clear" w:color="auto" w:fill="FFFFFF"/>
        </w:rPr>
        <w:t>Expiration and Gender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Coupons with 1d expiration (62%) were favored against 2h (50%). </w:t>
      </w:r>
    </w:p>
    <w:p w:rsidR="007C3C88" w:rsidRDefault="007C3C88" w:rsidP="007C3C88">
      <w:pPr>
        <w:spacing w:after="12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While both female (55%) and male (59%) were likely to accept coupons, males were more likely to accept coupons.</w:t>
      </w:r>
    </w:p>
    <w:p w:rsidR="007C3C88" w:rsidRPr="00BD3D8A" w:rsidRDefault="007C3C88" w:rsidP="007C3C88">
      <w:pPr>
        <w:spacing w:after="120"/>
        <w:rPr>
          <w:rFonts w:asciiTheme="minorHAnsi" w:hAnsiTheme="minorHAnsi"/>
        </w:rPr>
      </w:pP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lastRenderedPageBreak/>
        <w:t>Age and Marital Status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Those whose ages were below 21 (63%), 21 (60%), 26 (60%) were more likely to accept coupons compared to 31 (55%), 36 (54%), 41 (57%), 46 (57%) and above 50 (51%).  </w:t>
      </w:r>
    </w:p>
    <w:p w:rsidR="007C3C88" w:rsidRPr="00BD3D8A" w:rsidRDefault="007C3C88" w:rsidP="007C3C88">
      <w:pPr>
        <w:spacing w:after="12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Single (60%), unmarried (56%) and married partners (54%) were likely to accept coupons compared to divorced (52%) and widowed (48%).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‘Has_children’ and Education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Those with no kids (59%) were more likely to accept coupons than those with kids (54%).  </w:t>
      </w:r>
    </w:p>
    <w:p w:rsidR="007C3C88" w:rsidRPr="00BD3D8A" w:rsidRDefault="007C3C88" w:rsidP="007C3C88">
      <w:p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>Some high school</w:t>
      </w:r>
      <w:r>
        <w:rPr>
          <w:rFonts w:asciiTheme="minorHAnsi" w:hAnsiTheme="minorHAnsi"/>
        </w:rPr>
        <w:t>’</w:t>
      </w:r>
      <w:r w:rsidRPr="00BD3D8A">
        <w:rPr>
          <w:rFonts w:asciiTheme="minorHAnsi" w:hAnsiTheme="minorHAnsi"/>
        </w:rPr>
        <w:t xml:space="preserve"> (72%), </w:t>
      </w: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 xml:space="preserve">Some college </w:t>
      </w:r>
      <w:r>
        <w:rPr>
          <w:rFonts w:asciiTheme="minorHAnsi" w:hAnsiTheme="minorHAnsi"/>
        </w:rPr>
        <w:t>–</w:t>
      </w:r>
      <w:r w:rsidRPr="00BD3D8A">
        <w:rPr>
          <w:rFonts w:asciiTheme="minorHAnsi" w:hAnsiTheme="minorHAnsi"/>
        </w:rPr>
        <w:t xml:space="preserve"> no degree</w:t>
      </w:r>
      <w:r>
        <w:rPr>
          <w:rFonts w:asciiTheme="minorHAnsi" w:hAnsiTheme="minorHAnsi"/>
        </w:rPr>
        <w:t>’</w:t>
      </w:r>
      <w:r w:rsidRPr="00BD3D8A">
        <w:rPr>
          <w:rFonts w:asciiTheme="minorHAnsi" w:hAnsiTheme="minorHAnsi"/>
        </w:rPr>
        <w:t xml:space="preserve"> (60%) and </w:t>
      </w: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>High School Graduate</w:t>
      </w:r>
      <w:r>
        <w:rPr>
          <w:rFonts w:asciiTheme="minorHAnsi" w:hAnsiTheme="minorHAnsi"/>
        </w:rPr>
        <w:t>’</w:t>
      </w:r>
      <w:r w:rsidRPr="00BD3D8A">
        <w:rPr>
          <w:rFonts w:asciiTheme="minorHAnsi" w:hAnsiTheme="minorHAnsi"/>
        </w:rPr>
        <w:t xml:space="preserve"> (59%) were more likely to accept coupons compared to </w:t>
      </w: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>Bachelors degree</w:t>
      </w:r>
      <w:r>
        <w:rPr>
          <w:rFonts w:asciiTheme="minorHAnsi" w:hAnsiTheme="minorHAnsi"/>
        </w:rPr>
        <w:t>’</w:t>
      </w:r>
      <w:r w:rsidRPr="00BD3D8A">
        <w:rPr>
          <w:rFonts w:asciiTheme="minorHAnsi" w:hAnsiTheme="minorHAnsi"/>
        </w:rPr>
        <w:t xml:space="preserve"> (55%), </w:t>
      </w: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>Associate Degree</w:t>
      </w:r>
      <w:r>
        <w:rPr>
          <w:rFonts w:asciiTheme="minorHAnsi" w:hAnsiTheme="minorHAnsi"/>
        </w:rPr>
        <w:t>’</w:t>
      </w:r>
      <w:r w:rsidRPr="00BD3D8A">
        <w:rPr>
          <w:rFonts w:asciiTheme="minorHAnsi" w:hAnsiTheme="minorHAnsi"/>
        </w:rPr>
        <w:t xml:space="preserve"> (55%) and </w:t>
      </w:r>
      <w:r>
        <w:rPr>
          <w:rFonts w:asciiTheme="minorHAnsi" w:hAnsiTheme="minorHAnsi"/>
        </w:rPr>
        <w:t>‘</w:t>
      </w:r>
      <w:r w:rsidRPr="00BD3D8A">
        <w:rPr>
          <w:rFonts w:asciiTheme="minorHAnsi" w:hAnsiTheme="minorHAnsi"/>
        </w:rPr>
        <w:t xml:space="preserve">Graduate degree (Masters or Doctorate) (52%). 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Occupation</w:t>
      </w:r>
    </w:p>
    <w:p w:rsidR="007C3C88" w:rsidRPr="00BD3D8A" w:rsidRDefault="007C3C88" w:rsidP="007C3C88">
      <w:pPr>
        <w:spacing w:after="120"/>
        <w:rPr>
          <w:rFonts w:asciiTheme="minorHAnsi" w:hAnsiTheme="minorHAnsi"/>
        </w:rPr>
      </w:pPr>
      <w:r w:rsidRPr="00BD3D8A">
        <w:rPr>
          <w:rFonts w:asciiTheme="minorHAnsi" w:hAnsiTheme="minorHAnsi"/>
        </w:rPr>
        <w:t>The occupations more likely to accept coupons were led by Healthcare Support (70%), Construction &amp; Extraction (69%), Healthcare Practitioners &amp; Technical (68%), Protective Service (64%), Architecture &amp; Engineering (63%), Production Occupations (62%), Student (61%), Office &amp; Administrative Support (60%), Transportation &amp; Material Moving (60%), Building &amp; Grounds Cleaning &amp; Maintenance (59%), Management (59%), Food Preparation &amp; Serving Related (58%), Life Physical Social Science (58%), Business &amp; Financial (57%), Computer &amp; Mathematical (57%) and Sales &amp; Related (56%). Those who were unlikely to accept coupons: Community &amp; Social Services (49%), Legal (47%), Retired (46%)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 w:rsidRPr="00BD3D8A">
        <w:rPr>
          <w:rFonts w:asciiTheme="minorHAnsi" w:hAnsiTheme="minorHAnsi"/>
          <w:i/>
        </w:rPr>
        <w:t>Income</w:t>
      </w:r>
    </w:p>
    <w:p w:rsidR="007C3C88" w:rsidRPr="00BD3D8A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  <w:r w:rsidRPr="00BD3D8A">
        <w:rPr>
          <w:rFonts w:asciiTheme="minorHAnsi" w:hAnsiTheme="minorHAnsi"/>
          <w:shd w:val="clear" w:color="auto" w:fill="FFFFFF"/>
        </w:rPr>
        <w:t>Coupons were likely to be accepted at the following income levels: ) 0 to less than 12500 (59%), 12500 to less than 25000 (57%), 25000 to less than 37500 (59%), 37500 to less than 50000 (56%), 50000 to less than 62500 (59%), then became less likely at 62500 to less than 75000 (52%), went down at 75000 to less than 87500 (48%) and then went up a little bit at 87500 to less than 100000 (53%) and higher at more than 100000 (58%).</w:t>
      </w:r>
    </w:p>
    <w:p w:rsidR="007C3C88" w:rsidRPr="00BD3D8A" w:rsidRDefault="007C3C88" w:rsidP="007C3C88">
      <w:pPr>
        <w:rPr>
          <w:rFonts w:asciiTheme="minorHAnsi" w:hAnsiTheme="minorHAnsi"/>
          <w:i/>
          <w:shd w:val="clear" w:color="auto" w:fill="FFFFFF"/>
        </w:rPr>
      </w:pPr>
      <w:r w:rsidRPr="00BD3D8A">
        <w:rPr>
          <w:rFonts w:asciiTheme="minorHAnsi" w:hAnsiTheme="minorHAnsi"/>
          <w:i/>
          <w:shd w:val="clear" w:color="auto" w:fill="FFFFFF"/>
        </w:rPr>
        <w:t>‘Bar’ and ‘Coffeehouse’</w:t>
      </w:r>
    </w:p>
    <w:p w:rsidR="007C3C88" w:rsidRPr="00BD3D8A" w:rsidRDefault="007C3C88" w:rsidP="007C3C88">
      <w:p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Bar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coupons were more likely to be accepted for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4-8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(64%),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1-3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(62%),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gt8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(58%),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less1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(56%),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never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(53%)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(51%).  </w:t>
      </w:r>
    </w:p>
    <w:p w:rsidR="007C3C88" w:rsidRPr="00BD3D8A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Coffeehouse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coupons were popular for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1-3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(65%),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4-8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(63%),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gt8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(58%),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less1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(54%),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(51%) but unlikely for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never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(46%).</w:t>
      </w:r>
    </w:p>
    <w:p w:rsidR="007C3C88" w:rsidRPr="00BD3D8A" w:rsidRDefault="007C3C88" w:rsidP="007C3C88">
      <w:pPr>
        <w:rPr>
          <w:rFonts w:asciiTheme="minorHAnsi" w:hAnsiTheme="minorHAnsi"/>
          <w:i/>
          <w:shd w:val="clear" w:color="auto" w:fill="FFFFFF"/>
        </w:rPr>
      </w:pPr>
      <w:r w:rsidRPr="00BD3D8A">
        <w:rPr>
          <w:rFonts w:asciiTheme="minorHAnsi" w:hAnsiTheme="minorHAnsi"/>
          <w:i/>
          <w:shd w:val="clear" w:color="auto" w:fill="FFFFFF"/>
        </w:rPr>
        <w:t>‘Carryaway’ and ‘Restaurantlessthan20’</w:t>
      </w:r>
    </w:p>
    <w:p w:rsidR="007C3C88" w:rsidRPr="00BD3D8A" w:rsidRDefault="007C3C88" w:rsidP="007C3C88">
      <w:p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Carryaway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coupons were accepted more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(67%),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4-8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(58%),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1-3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(58%),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gt8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(57%),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never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(53%) and less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less1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(50%).  </w:t>
      </w:r>
    </w:p>
    <w:p w:rsidR="007C3C88" w:rsidRPr="00BD3D8A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Restaurantlessthan20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coupons were accepted more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(69%),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gt8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(61%),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4-8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(58%),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1-3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(56%),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never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(53%)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less1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(53%).</w:t>
      </w:r>
    </w:p>
    <w:p w:rsidR="007C3C88" w:rsidRPr="00BD3D8A" w:rsidRDefault="007C3C88" w:rsidP="007C3C88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  <w:shd w:val="clear" w:color="auto" w:fill="FFFFFF"/>
        </w:rPr>
        <w:t>‘</w:t>
      </w:r>
      <w:r w:rsidRPr="00BD3D8A">
        <w:rPr>
          <w:rFonts w:asciiTheme="minorHAnsi" w:hAnsiTheme="minorHAnsi"/>
          <w:i/>
          <w:shd w:val="clear" w:color="auto" w:fill="FFFFFF"/>
        </w:rPr>
        <w:t>Restaurant20to50</w:t>
      </w:r>
      <w:r>
        <w:rPr>
          <w:rFonts w:asciiTheme="minorHAnsi" w:hAnsiTheme="minorHAnsi"/>
          <w:i/>
          <w:shd w:val="clear" w:color="auto" w:fill="FFFFFF"/>
        </w:rPr>
        <w:t>’</w:t>
      </w:r>
      <w:r w:rsidRPr="00BD3D8A">
        <w:rPr>
          <w:rFonts w:asciiTheme="minorHAnsi" w:hAnsiTheme="minorHAnsi"/>
          <w:i/>
          <w:shd w:val="clear" w:color="auto" w:fill="FFFFFF"/>
        </w:rPr>
        <w:t xml:space="preserve"> and </w:t>
      </w:r>
      <w:r>
        <w:rPr>
          <w:rFonts w:asciiTheme="minorHAnsi" w:hAnsiTheme="minorHAnsi"/>
          <w:i/>
          <w:shd w:val="clear" w:color="auto" w:fill="FFFFFF"/>
        </w:rPr>
        <w:t>‘</w:t>
      </w:r>
      <w:r w:rsidRPr="00BD3D8A">
        <w:rPr>
          <w:rFonts w:asciiTheme="minorHAnsi" w:hAnsiTheme="minorHAnsi"/>
          <w:i/>
          <w:shd w:val="clear" w:color="auto" w:fill="FFFFFF"/>
        </w:rPr>
        <w:t>Tocoupon_geq5min</w:t>
      </w:r>
      <w:r>
        <w:rPr>
          <w:rFonts w:asciiTheme="minorHAnsi" w:hAnsiTheme="minorHAnsi"/>
          <w:i/>
          <w:shd w:val="clear" w:color="auto" w:fill="FFFFFF"/>
        </w:rPr>
        <w:t>’</w:t>
      </w:r>
    </w:p>
    <w:p w:rsidR="007C3C88" w:rsidRPr="00BD3D8A" w:rsidRDefault="007C3C88" w:rsidP="007C3C88">
      <w:p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Restaurant20to50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coupons were more likely to be accepted for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gt8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(66%),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4-8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(66%),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1-3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(59%),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less1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(56%),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(56%)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never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(52%).  </w:t>
      </w:r>
    </w:p>
    <w:p w:rsidR="007C3C88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Tocoupon_geq5min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was likely to accept coupons (57%)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.  There was no data on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>.</w:t>
      </w:r>
    </w:p>
    <w:p w:rsidR="007C3C88" w:rsidRPr="00BD3D8A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</w:p>
    <w:p w:rsidR="007C3C88" w:rsidRPr="00BD3D8A" w:rsidRDefault="007C3C88" w:rsidP="007C3C88">
      <w:pPr>
        <w:rPr>
          <w:rFonts w:asciiTheme="minorHAnsi" w:hAnsiTheme="minorHAnsi"/>
          <w:i/>
          <w:shd w:val="clear" w:color="auto" w:fill="FFFFFF"/>
        </w:rPr>
      </w:pPr>
      <w:r>
        <w:rPr>
          <w:rFonts w:asciiTheme="minorHAnsi" w:hAnsiTheme="minorHAnsi"/>
          <w:i/>
          <w:shd w:val="clear" w:color="auto" w:fill="FFFFFF"/>
        </w:rPr>
        <w:lastRenderedPageBreak/>
        <w:t>‘</w:t>
      </w:r>
      <w:r w:rsidRPr="00BD3D8A">
        <w:rPr>
          <w:rFonts w:asciiTheme="minorHAnsi" w:hAnsiTheme="minorHAnsi"/>
          <w:i/>
          <w:shd w:val="clear" w:color="auto" w:fill="FFFFFF"/>
        </w:rPr>
        <w:t>Tocoupon_geq15min</w:t>
      </w:r>
      <w:r>
        <w:rPr>
          <w:rFonts w:asciiTheme="minorHAnsi" w:hAnsiTheme="minorHAnsi"/>
          <w:i/>
          <w:shd w:val="clear" w:color="auto" w:fill="FFFFFF"/>
        </w:rPr>
        <w:t>’</w:t>
      </w:r>
      <w:r w:rsidRPr="00BD3D8A">
        <w:rPr>
          <w:rFonts w:asciiTheme="minorHAnsi" w:hAnsiTheme="minorHAnsi"/>
          <w:i/>
          <w:shd w:val="clear" w:color="auto" w:fill="FFFFFF"/>
        </w:rPr>
        <w:t xml:space="preserve"> and </w:t>
      </w:r>
      <w:r>
        <w:rPr>
          <w:rFonts w:asciiTheme="minorHAnsi" w:hAnsiTheme="minorHAnsi"/>
          <w:i/>
          <w:shd w:val="clear" w:color="auto" w:fill="FFFFFF"/>
        </w:rPr>
        <w:t>‘</w:t>
      </w:r>
      <w:r w:rsidRPr="00BD3D8A">
        <w:rPr>
          <w:rFonts w:asciiTheme="minorHAnsi" w:hAnsiTheme="minorHAnsi"/>
          <w:i/>
          <w:shd w:val="clear" w:color="auto" w:fill="FFFFFF"/>
        </w:rPr>
        <w:t>Tocoupon_geq25min</w:t>
      </w:r>
      <w:r>
        <w:rPr>
          <w:rFonts w:asciiTheme="minorHAnsi" w:hAnsiTheme="minorHAnsi"/>
          <w:i/>
          <w:shd w:val="clear" w:color="auto" w:fill="FFFFFF"/>
        </w:rPr>
        <w:t>’</w:t>
      </w:r>
    </w:p>
    <w:p w:rsidR="007C3C88" w:rsidRPr="00BD3D8A" w:rsidRDefault="007C3C88" w:rsidP="007C3C88">
      <w:p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Tocoupon_geq15min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was likely to accept coupons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(61%)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(53%).  </w:t>
      </w:r>
    </w:p>
    <w:p w:rsidR="007C3C88" w:rsidRPr="00BD3D8A" w:rsidRDefault="007C3C88" w:rsidP="007C3C88">
      <w:pPr>
        <w:spacing w:after="120"/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Tocoupon_geq25min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was likely to accept coupons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(59%) but unlikely to accept coupons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(42%).</w:t>
      </w:r>
    </w:p>
    <w:p w:rsidR="007C3C88" w:rsidRPr="00BD3D8A" w:rsidRDefault="007C3C88" w:rsidP="007C3C88">
      <w:pPr>
        <w:rPr>
          <w:rFonts w:asciiTheme="minorHAnsi" w:hAnsiTheme="minorHAnsi"/>
          <w:i/>
          <w:shd w:val="clear" w:color="auto" w:fill="FFFFFF"/>
        </w:rPr>
      </w:pPr>
      <w:r>
        <w:rPr>
          <w:rFonts w:asciiTheme="minorHAnsi" w:hAnsiTheme="minorHAnsi"/>
          <w:i/>
          <w:shd w:val="clear" w:color="auto" w:fill="FFFFFF"/>
        </w:rPr>
        <w:t>‘</w:t>
      </w:r>
      <w:r w:rsidRPr="00BD3D8A">
        <w:rPr>
          <w:rFonts w:asciiTheme="minorHAnsi" w:hAnsiTheme="minorHAnsi"/>
          <w:i/>
          <w:shd w:val="clear" w:color="auto" w:fill="FFFFFF"/>
        </w:rPr>
        <w:t>Direction_same</w:t>
      </w:r>
      <w:r>
        <w:rPr>
          <w:rFonts w:asciiTheme="minorHAnsi" w:hAnsiTheme="minorHAnsi"/>
          <w:i/>
          <w:shd w:val="clear" w:color="auto" w:fill="FFFFFF"/>
        </w:rPr>
        <w:t>’</w:t>
      </w:r>
      <w:r w:rsidRPr="00BD3D8A">
        <w:rPr>
          <w:rFonts w:asciiTheme="minorHAnsi" w:hAnsiTheme="minorHAnsi"/>
          <w:i/>
          <w:shd w:val="clear" w:color="auto" w:fill="FFFFFF"/>
        </w:rPr>
        <w:t xml:space="preserve"> and </w:t>
      </w:r>
      <w:r>
        <w:rPr>
          <w:rFonts w:asciiTheme="minorHAnsi" w:hAnsiTheme="minorHAnsi"/>
          <w:i/>
          <w:shd w:val="clear" w:color="auto" w:fill="FFFFFF"/>
        </w:rPr>
        <w:t>‘</w:t>
      </w:r>
      <w:r w:rsidRPr="00BD3D8A">
        <w:rPr>
          <w:rFonts w:asciiTheme="minorHAnsi" w:hAnsiTheme="minorHAnsi"/>
          <w:i/>
          <w:shd w:val="clear" w:color="auto" w:fill="FFFFFF"/>
        </w:rPr>
        <w:t>Direction_opp</w:t>
      </w:r>
      <w:r>
        <w:rPr>
          <w:rFonts w:asciiTheme="minorHAnsi" w:hAnsiTheme="minorHAnsi"/>
          <w:i/>
          <w:shd w:val="clear" w:color="auto" w:fill="FFFFFF"/>
        </w:rPr>
        <w:t>’</w:t>
      </w:r>
    </w:p>
    <w:p w:rsidR="007C3C88" w:rsidRPr="00BD3D8A" w:rsidRDefault="007C3C88" w:rsidP="007C3C88">
      <w:pPr>
        <w:rPr>
          <w:rFonts w:asciiTheme="minorHAnsi" w:hAnsiTheme="minorHAnsi"/>
          <w:shd w:val="clear" w:color="auto" w:fill="FFFFFF"/>
        </w:rPr>
      </w:pP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Direction_same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was accepting coupons at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1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(58%) and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0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(56%). </w:t>
      </w:r>
      <w:r>
        <w:rPr>
          <w:rFonts w:asciiTheme="minorHAnsi" w:hAnsiTheme="minorHAnsi"/>
          <w:shd w:val="clear" w:color="auto" w:fill="FFFFFF"/>
        </w:rPr>
        <w:t>‘</w:t>
      </w:r>
      <w:r w:rsidRPr="00BD3D8A">
        <w:rPr>
          <w:rFonts w:asciiTheme="minorHAnsi" w:hAnsiTheme="minorHAnsi"/>
          <w:shd w:val="clear" w:color="auto" w:fill="FFFFFF"/>
        </w:rPr>
        <w:t>Direction_opp</w:t>
      </w:r>
      <w:r>
        <w:rPr>
          <w:rFonts w:asciiTheme="minorHAnsi" w:hAnsiTheme="minorHAnsi"/>
          <w:shd w:val="clear" w:color="auto" w:fill="FFFFFF"/>
        </w:rPr>
        <w:t>’</w:t>
      </w:r>
      <w:r w:rsidRPr="00BD3D8A">
        <w:rPr>
          <w:rFonts w:asciiTheme="minorHAnsi" w:hAnsiTheme="minorHAnsi"/>
          <w:shd w:val="clear" w:color="auto" w:fill="FFFFFF"/>
        </w:rPr>
        <w:t xml:space="preserve"> was the opposite as expected.</w:t>
      </w:r>
    </w:p>
    <w:p w:rsidR="007C3C88" w:rsidRPr="00BD3D8A" w:rsidRDefault="007C3C88" w:rsidP="007C3C88">
      <w:pPr>
        <w:rPr>
          <w:rFonts w:asciiTheme="minorHAnsi" w:hAnsiTheme="minorHAnsi"/>
        </w:rPr>
      </w:pPr>
    </w:p>
    <w:p w:rsidR="007C3C88" w:rsidRPr="00BD3D8A" w:rsidRDefault="007C3C88" w:rsidP="007C3C88">
      <w:pPr>
        <w:spacing w:after="60"/>
        <w:rPr>
          <w:rFonts w:asciiTheme="minorHAnsi" w:hAnsiTheme="minorHAnsi"/>
          <w:b/>
        </w:rPr>
      </w:pPr>
      <w:r w:rsidRPr="00BD3D8A">
        <w:rPr>
          <w:rFonts w:asciiTheme="minorHAnsi" w:hAnsiTheme="minorHAnsi"/>
          <w:b/>
        </w:rPr>
        <w:t xml:space="preserve">Scatter Plot of Income vs. Age  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The plot showed the following: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1. Most 16-year olds would accept coupons spread over the income levels.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2. Forty-year olds and above would accept coupons at low income level.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3. Most 26-year olds would not accept coupons at almost all income levels save for the highest income level.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4. Most 50-year olds would accept coupons spread over all income levels especially at high income levels.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>5. At low income level, 26-year olds to 36-year olds would not accept coupons</w:t>
      </w:r>
      <w:r>
        <w:rPr>
          <w:rFonts w:asciiTheme="minorHAnsi" w:hAnsiTheme="minorHAnsi"/>
        </w:rPr>
        <w:t xml:space="preserve"> while 16-year olds and 21-year olds would</w:t>
      </w:r>
      <w:r w:rsidRPr="00BD3D8A">
        <w:rPr>
          <w:rFonts w:asciiTheme="minorHAnsi" w:hAnsiTheme="minorHAnsi"/>
        </w:rPr>
        <w:t>.</w:t>
      </w:r>
    </w:p>
    <w:p w:rsidR="007C3C88" w:rsidRPr="00BD3D8A" w:rsidRDefault="007C3C88" w:rsidP="007C3C88">
      <w:pPr>
        <w:rPr>
          <w:rFonts w:asciiTheme="minorHAnsi" w:hAnsiTheme="minorHAnsi"/>
        </w:rPr>
      </w:pPr>
    </w:p>
    <w:p w:rsidR="007C3C88" w:rsidRPr="00BD3D8A" w:rsidRDefault="007C3C88" w:rsidP="007C3C88">
      <w:pPr>
        <w:rPr>
          <w:rFonts w:asciiTheme="minorHAnsi" w:hAnsiTheme="minorHAnsi"/>
          <w:b/>
        </w:rPr>
      </w:pPr>
      <w:r w:rsidRPr="00BD3D8A">
        <w:rPr>
          <w:rFonts w:asciiTheme="minorHAnsi" w:hAnsiTheme="minorHAnsi"/>
          <w:b/>
        </w:rPr>
        <w:t>Next steps</w:t>
      </w: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</w:rPr>
        <w:t xml:space="preserve">It is recommended to identify a suitable classification or regression model based on the features earlier analyzed to confidently predict who are </w:t>
      </w:r>
      <w:r>
        <w:rPr>
          <w:rFonts w:asciiTheme="minorHAnsi" w:hAnsiTheme="minorHAnsi"/>
        </w:rPr>
        <w:t xml:space="preserve">most </w:t>
      </w:r>
      <w:r w:rsidRPr="00BD3D8A">
        <w:rPr>
          <w:rFonts w:asciiTheme="minorHAnsi" w:hAnsiTheme="minorHAnsi"/>
        </w:rPr>
        <w:t xml:space="preserve">likely to accept coupons. </w:t>
      </w:r>
    </w:p>
    <w:p w:rsidR="007C3C88" w:rsidRPr="00BD3D8A" w:rsidRDefault="007C3C88" w:rsidP="007C3C88">
      <w:pPr>
        <w:rPr>
          <w:rFonts w:asciiTheme="minorHAnsi" w:hAnsiTheme="minorHAnsi"/>
        </w:rPr>
      </w:pPr>
    </w:p>
    <w:p w:rsidR="007C3C88" w:rsidRPr="00BD3D8A" w:rsidRDefault="007C3C88" w:rsidP="007C3C88">
      <w:pPr>
        <w:rPr>
          <w:rFonts w:asciiTheme="minorHAnsi" w:hAnsiTheme="minorHAnsi"/>
        </w:rPr>
      </w:pPr>
      <w:r w:rsidRPr="00BD3D8A">
        <w:rPr>
          <w:rFonts w:asciiTheme="minorHAnsi" w:hAnsiTheme="minorHAnsi"/>
          <w:i/>
        </w:rPr>
        <w:t>Reference</w:t>
      </w:r>
      <w:r>
        <w:rPr>
          <w:rFonts w:asciiTheme="minorHAnsi" w:hAnsiTheme="minorHAnsi"/>
          <w:i/>
        </w:rPr>
        <w:t>s</w:t>
      </w:r>
      <w:r w:rsidRPr="00BD3D8A">
        <w:rPr>
          <w:rFonts w:asciiTheme="minorHAnsi" w:hAnsiTheme="minorHAnsi"/>
          <w:i/>
        </w:rPr>
        <w:t>:</w:t>
      </w:r>
      <w:r w:rsidRPr="00BD3D8A">
        <w:rPr>
          <w:rFonts w:asciiTheme="minorHAnsi" w:hAnsiTheme="minorHAnsi"/>
        </w:rPr>
        <w:t xml:space="preserve"> Jupyter Notebook “2Accept_Coupons.ipynb”</w:t>
      </w:r>
    </w:p>
    <w:p w:rsidR="007C3C88" w:rsidRDefault="007C3C88" w:rsidP="007C3C88"/>
    <w:p w:rsidR="007C3C88" w:rsidRDefault="007C3C88" w:rsidP="007C3C88"/>
    <w:p w:rsidR="007C3C88" w:rsidRDefault="007C3C88" w:rsidP="007C3C88">
      <w:bookmarkStart w:id="0" w:name="_GoBack"/>
      <w:bookmarkEnd w:id="0"/>
    </w:p>
    <w:sectPr w:rsidR="007C3C88" w:rsidSect="007C3C8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BFE" w:rsidRDefault="00D30BFE" w:rsidP="007C3C88">
      <w:r>
        <w:separator/>
      </w:r>
    </w:p>
  </w:endnote>
  <w:endnote w:type="continuationSeparator" w:id="0">
    <w:p w:rsidR="00D30BFE" w:rsidRDefault="00D30BFE" w:rsidP="007C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7984111"/>
      <w:docPartObj>
        <w:docPartGallery w:val="Page Numbers (Bottom of Page)"/>
        <w:docPartUnique/>
      </w:docPartObj>
    </w:sdtPr>
    <w:sdtContent>
      <w:p w:rsidR="007C3C88" w:rsidRDefault="007C3C88" w:rsidP="00AF3F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C3C88" w:rsidRDefault="007C3C88" w:rsidP="007C3C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6303285"/>
      <w:docPartObj>
        <w:docPartGallery w:val="Page Numbers (Bottom of Page)"/>
        <w:docPartUnique/>
      </w:docPartObj>
    </w:sdtPr>
    <w:sdtContent>
      <w:p w:rsidR="007C3C88" w:rsidRDefault="007C3C88" w:rsidP="00AF3F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C3C88" w:rsidRDefault="007C3C88" w:rsidP="007C3C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BFE" w:rsidRDefault="00D30BFE" w:rsidP="007C3C88">
      <w:r>
        <w:separator/>
      </w:r>
    </w:p>
  </w:footnote>
  <w:footnote w:type="continuationSeparator" w:id="0">
    <w:p w:rsidR="00D30BFE" w:rsidRDefault="00D30BFE" w:rsidP="007C3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C88" w:rsidRPr="007C3C88" w:rsidRDefault="007C3C88">
    <w:pPr>
      <w:pStyle w:val="Header"/>
      <w:rPr>
        <w:i/>
      </w:rPr>
    </w:pPr>
    <w:r w:rsidRPr="007C3C88">
      <w:rPr>
        <w:i/>
      </w:rPr>
      <w:t>Will the customer accept the coupon?</w:t>
    </w:r>
  </w:p>
  <w:p w:rsidR="007C3C88" w:rsidRDefault="007C3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A1883"/>
    <w:multiLevelType w:val="hybridMultilevel"/>
    <w:tmpl w:val="CB18F1BE"/>
    <w:lvl w:ilvl="0" w:tplc="A242570C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97B6E"/>
    <w:multiLevelType w:val="hybridMultilevel"/>
    <w:tmpl w:val="773CCD1A"/>
    <w:lvl w:ilvl="0" w:tplc="92BCDD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88"/>
    <w:rsid w:val="006E7395"/>
    <w:rsid w:val="007C3C88"/>
    <w:rsid w:val="00A26463"/>
    <w:rsid w:val="00B27C5B"/>
    <w:rsid w:val="00D30BFE"/>
    <w:rsid w:val="00D7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C4190"/>
  <w15:chartTrackingRefBased/>
  <w15:docId w15:val="{0D805401-4E11-BC48-9918-E50E5627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C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3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C8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C3C88"/>
  </w:style>
  <w:style w:type="paragraph" w:styleId="ListParagraph">
    <w:name w:val="List Paragraph"/>
    <w:basedOn w:val="Normal"/>
    <w:uiPriority w:val="34"/>
    <w:qFormat/>
    <w:rsid w:val="007C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2025-10-06T23:45:00Z</dcterms:created>
  <dcterms:modified xsi:type="dcterms:W3CDTF">2025-10-06T23:59:00Z</dcterms:modified>
</cp:coreProperties>
</file>