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BD83" w14:textId="1AA03FD7" w:rsidR="00727A5B" w:rsidRPr="00727A5B" w:rsidRDefault="00727A5B" w:rsidP="00727A5B">
      <w:pPr>
        <w:rPr>
          <w:b/>
          <w:bCs/>
          <w:sz w:val="32"/>
          <w:szCs w:val="32"/>
          <w:lang w:val="es-419"/>
        </w:rPr>
      </w:pPr>
      <w:r w:rsidRPr="00727A5B">
        <w:rPr>
          <w:b/>
          <w:bCs/>
          <w:sz w:val="32"/>
          <w:szCs w:val="32"/>
          <w:lang w:val="es-419"/>
        </w:rPr>
        <w:t>Concepto de hojas de cálculo.</w:t>
      </w:r>
    </w:p>
    <w:p w14:paraId="6452526F" w14:textId="77777777" w:rsidR="00727A5B" w:rsidRPr="008A0F19" w:rsidRDefault="00727A5B" w:rsidP="00727A5B">
      <w:pPr>
        <w:rPr>
          <w:sz w:val="24"/>
          <w:szCs w:val="24"/>
          <w:lang w:val="es-419"/>
        </w:rPr>
      </w:pPr>
      <w:r w:rsidRPr="008A0F19">
        <w:rPr>
          <w:sz w:val="24"/>
          <w:szCs w:val="24"/>
          <w:lang w:val="es-419"/>
        </w:rPr>
        <w:t>- Tipos de hojas de cálculos.</w:t>
      </w:r>
    </w:p>
    <w:p w14:paraId="4531524D" w14:textId="77777777" w:rsidR="00727A5B" w:rsidRPr="008A0F19" w:rsidRDefault="00727A5B" w:rsidP="00727A5B">
      <w:pPr>
        <w:rPr>
          <w:sz w:val="24"/>
          <w:szCs w:val="24"/>
          <w:lang w:val="es-419"/>
        </w:rPr>
      </w:pPr>
      <w:r w:rsidRPr="008A0F19">
        <w:rPr>
          <w:sz w:val="24"/>
          <w:szCs w:val="24"/>
          <w:lang w:val="es-419"/>
        </w:rPr>
        <w:t>- Entorno y/o cinta de opciones.</w:t>
      </w:r>
    </w:p>
    <w:p w14:paraId="102F35FB" w14:textId="77777777" w:rsidR="00727A5B" w:rsidRPr="008A0F19" w:rsidRDefault="00727A5B" w:rsidP="00727A5B">
      <w:pPr>
        <w:rPr>
          <w:sz w:val="24"/>
          <w:szCs w:val="24"/>
          <w:lang w:val="es-419"/>
        </w:rPr>
      </w:pPr>
      <w:r w:rsidRPr="008A0F19">
        <w:rPr>
          <w:sz w:val="24"/>
          <w:szCs w:val="24"/>
          <w:lang w:val="es-419"/>
        </w:rPr>
        <w:t xml:space="preserve">- Desplazamiento del indicador entre las </w:t>
      </w:r>
    </w:p>
    <w:p w14:paraId="7E36A822" w14:textId="77777777" w:rsidR="00727A5B" w:rsidRPr="008A0F19" w:rsidRDefault="00727A5B" w:rsidP="00727A5B">
      <w:pPr>
        <w:rPr>
          <w:b/>
          <w:bCs/>
          <w:sz w:val="24"/>
          <w:szCs w:val="24"/>
          <w:lang w:val="es-419"/>
        </w:rPr>
      </w:pPr>
      <w:r w:rsidRPr="008A0F19">
        <w:rPr>
          <w:b/>
          <w:bCs/>
          <w:sz w:val="24"/>
          <w:szCs w:val="24"/>
          <w:lang w:val="es-419"/>
        </w:rPr>
        <w:t>celdas.</w:t>
      </w:r>
    </w:p>
    <w:p w14:paraId="11DD2B46" w14:textId="77777777" w:rsidR="00727A5B" w:rsidRPr="008A0F19" w:rsidRDefault="00727A5B" w:rsidP="00727A5B">
      <w:pPr>
        <w:rPr>
          <w:sz w:val="24"/>
          <w:szCs w:val="24"/>
          <w:lang w:val="es-419"/>
        </w:rPr>
      </w:pPr>
      <w:r w:rsidRPr="008A0F19">
        <w:rPr>
          <w:sz w:val="24"/>
          <w:szCs w:val="24"/>
          <w:lang w:val="es-419"/>
        </w:rPr>
        <w:t>- Barra de fórmulas y sus componentes.</w:t>
      </w:r>
    </w:p>
    <w:p w14:paraId="6CD1C6E9" w14:textId="77777777" w:rsidR="00727A5B" w:rsidRPr="008A0F19" w:rsidRDefault="00727A5B" w:rsidP="00727A5B">
      <w:pPr>
        <w:rPr>
          <w:sz w:val="24"/>
          <w:szCs w:val="24"/>
          <w:lang w:val="es-419"/>
        </w:rPr>
      </w:pPr>
      <w:r w:rsidRPr="008A0F19">
        <w:rPr>
          <w:sz w:val="24"/>
          <w:szCs w:val="24"/>
          <w:lang w:val="es-419"/>
        </w:rPr>
        <w:t>- Pasos para crea una hoja de cálculo.</w:t>
      </w:r>
    </w:p>
    <w:p w14:paraId="46C8D879" w14:textId="77777777" w:rsidR="00727A5B" w:rsidRPr="008A0F19" w:rsidRDefault="00727A5B" w:rsidP="00727A5B">
      <w:pPr>
        <w:rPr>
          <w:sz w:val="24"/>
          <w:szCs w:val="24"/>
          <w:lang w:val="es-419"/>
        </w:rPr>
      </w:pPr>
      <w:r w:rsidRPr="008A0F19">
        <w:rPr>
          <w:sz w:val="24"/>
          <w:szCs w:val="24"/>
          <w:lang w:val="es-419"/>
        </w:rPr>
        <w:t xml:space="preserve">- Formato de columnas, filas, celdas y </w:t>
      </w:r>
    </w:p>
    <w:p w14:paraId="22256F4D" w14:textId="77777777" w:rsidR="00727A5B" w:rsidRPr="008A0F19" w:rsidRDefault="00727A5B" w:rsidP="00727A5B">
      <w:pPr>
        <w:rPr>
          <w:b/>
          <w:bCs/>
          <w:sz w:val="24"/>
          <w:szCs w:val="24"/>
          <w:lang w:val="es-419"/>
        </w:rPr>
      </w:pPr>
      <w:r w:rsidRPr="008A0F19">
        <w:rPr>
          <w:b/>
          <w:bCs/>
          <w:sz w:val="24"/>
          <w:szCs w:val="24"/>
          <w:lang w:val="es-419"/>
        </w:rPr>
        <w:t>hojas.</w:t>
      </w:r>
    </w:p>
    <w:p w14:paraId="36ACD09B" w14:textId="77777777" w:rsidR="008A0F19" w:rsidRPr="008A0F19" w:rsidRDefault="00727A5B" w:rsidP="00727A5B">
      <w:pPr>
        <w:rPr>
          <w:b/>
          <w:bCs/>
          <w:sz w:val="24"/>
          <w:szCs w:val="24"/>
          <w:lang w:val="es-419"/>
        </w:rPr>
      </w:pPr>
      <w:r w:rsidRPr="008A0F19">
        <w:rPr>
          <w:b/>
          <w:bCs/>
          <w:sz w:val="24"/>
          <w:szCs w:val="24"/>
          <w:lang w:val="es-419"/>
        </w:rPr>
        <w:t xml:space="preserve">- Cómo utilizar las opciones de: </w:t>
      </w:r>
    </w:p>
    <w:p w14:paraId="546D429B" w14:textId="1ECB8DAC" w:rsidR="00727A5B" w:rsidRPr="008A0F19" w:rsidRDefault="00727A5B" w:rsidP="00727A5B">
      <w:pPr>
        <w:rPr>
          <w:sz w:val="24"/>
          <w:szCs w:val="24"/>
          <w:lang w:val="es-419"/>
        </w:rPr>
      </w:pPr>
      <w:r w:rsidRPr="008A0F19">
        <w:rPr>
          <w:sz w:val="24"/>
          <w:szCs w:val="24"/>
          <w:lang w:val="es-419"/>
        </w:rPr>
        <w:t xml:space="preserve">copiar, mover, borrar, buscar, reemplazar, </w:t>
      </w:r>
    </w:p>
    <w:p w14:paraId="7EA1126A" w14:textId="77777777" w:rsidR="00727A5B" w:rsidRPr="008A0F19" w:rsidRDefault="00727A5B" w:rsidP="00727A5B">
      <w:pPr>
        <w:rPr>
          <w:sz w:val="24"/>
          <w:szCs w:val="24"/>
          <w:lang w:val="es-419"/>
        </w:rPr>
      </w:pPr>
      <w:r w:rsidRPr="008A0F19">
        <w:rPr>
          <w:sz w:val="24"/>
          <w:szCs w:val="24"/>
          <w:lang w:val="es-419"/>
        </w:rPr>
        <w:t xml:space="preserve">rellenar, insertar, eliminar, combinar </w:t>
      </w:r>
    </w:p>
    <w:p w14:paraId="044C721C" w14:textId="77777777" w:rsidR="00727A5B" w:rsidRPr="008A0F19" w:rsidRDefault="00727A5B" w:rsidP="00727A5B">
      <w:pPr>
        <w:rPr>
          <w:sz w:val="24"/>
          <w:szCs w:val="24"/>
          <w:lang w:val="es-419"/>
        </w:rPr>
      </w:pPr>
      <w:r w:rsidRPr="008A0F19">
        <w:rPr>
          <w:sz w:val="24"/>
          <w:szCs w:val="24"/>
          <w:lang w:val="es-419"/>
        </w:rPr>
        <w:t>celda y revisión ortográfica.</w:t>
      </w:r>
    </w:p>
    <w:p w14:paraId="03C24A8E" w14:textId="77777777" w:rsidR="00727A5B" w:rsidRPr="008A0F19" w:rsidRDefault="00727A5B" w:rsidP="00727A5B">
      <w:pPr>
        <w:rPr>
          <w:sz w:val="24"/>
          <w:szCs w:val="24"/>
          <w:lang w:val="es-419"/>
        </w:rPr>
      </w:pPr>
      <w:r w:rsidRPr="008A0F19">
        <w:rPr>
          <w:sz w:val="24"/>
          <w:szCs w:val="24"/>
          <w:lang w:val="es-419"/>
        </w:rPr>
        <w:t xml:space="preserve">- Operadores matemáticos, reglas y </w:t>
      </w:r>
    </w:p>
    <w:p w14:paraId="4FB2EDC5" w14:textId="77777777" w:rsidR="00727A5B" w:rsidRPr="008A0F19" w:rsidRDefault="00727A5B" w:rsidP="00727A5B">
      <w:pPr>
        <w:rPr>
          <w:b/>
          <w:bCs/>
          <w:sz w:val="24"/>
          <w:szCs w:val="24"/>
          <w:lang w:val="es-419"/>
        </w:rPr>
      </w:pPr>
      <w:r w:rsidRPr="008A0F19">
        <w:rPr>
          <w:b/>
          <w:bCs/>
          <w:sz w:val="24"/>
          <w:szCs w:val="24"/>
          <w:lang w:val="es-419"/>
        </w:rPr>
        <w:t>prioridad.</w:t>
      </w:r>
    </w:p>
    <w:p w14:paraId="1E5883A6" w14:textId="77777777" w:rsidR="00727A5B" w:rsidRPr="008A0F19" w:rsidRDefault="00727A5B" w:rsidP="00727A5B">
      <w:pPr>
        <w:rPr>
          <w:sz w:val="24"/>
          <w:szCs w:val="24"/>
          <w:lang w:val="es-419"/>
        </w:rPr>
      </w:pPr>
      <w:r w:rsidRPr="008A0F19">
        <w:rPr>
          <w:sz w:val="24"/>
          <w:szCs w:val="24"/>
          <w:lang w:val="es-419"/>
        </w:rPr>
        <w:t>- Manejo de fórmulas.</w:t>
      </w:r>
    </w:p>
    <w:p w14:paraId="44BF2C0E" w14:textId="77777777" w:rsidR="00727A5B" w:rsidRPr="008A0F19" w:rsidRDefault="00727A5B" w:rsidP="00727A5B">
      <w:pPr>
        <w:rPr>
          <w:sz w:val="24"/>
          <w:szCs w:val="24"/>
          <w:lang w:val="es-419"/>
        </w:rPr>
      </w:pPr>
      <w:r w:rsidRPr="008A0F19">
        <w:rPr>
          <w:sz w:val="24"/>
          <w:szCs w:val="24"/>
          <w:lang w:val="es-419"/>
        </w:rPr>
        <w:t>- Funciones aritméticas.</w:t>
      </w:r>
    </w:p>
    <w:p w14:paraId="31A87007" w14:textId="3EF971FA" w:rsidR="0047304D" w:rsidRPr="008A0F19" w:rsidRDefault="00727A5B" w:rsidP="00727A5B">
      <w:pPr>
        <w:rPr>
          <w:sz w:val="24"/>
          <w:szCs w:val="24"/>
        </w:rPr>
      </w:pPr>
      <w:r w:rsidRPr="008A0F19">
        <w:rPr>
          <w:sz w:val="24"/>
          <w:szCs w:val="24"/>
        </w:rPr>
        <w:t xml:space="preserve">- </w:t>
      </w:r>
      <w:proofErr w:type="spellStart"/>
      <w:r w:rsidRPr="008A0F19">
        <w:rPr>
          <w:sz w:val="24"/>
          <w:szCs w:val="24"/>
        </w:rPr>
        <w:t>Funciones</w:t>
      </w:r>
      <w:proofErr w:type="spellEnd"/>
      <w:r w:rsidRPr="008A0F19">
        <w:rPr>
          <w:sz w:val="24"/>
          <w:szCs w:val="24"/>
        </w:rPr>
        <w:t xml:space="preserve"> </w:t>
      </w:r>
      <w:proofErr w:type="spellStart"/>
      <w:r w:rsidRPr="008A0F19">
        <w:rPr>
          <w:sz w:val="24"/>
          <w:szCs w:val="24"/>
        </w:rPr>
        <w:t>estadísticas</w:t>
      </w:r>
      <w:proofErr w:type="spellEnd"/>
      <w:r w:rsidRPr="008A0F19">
        <w:rPr>
          <w:sz w:val="24"/>
          <w:szCs w:val="24"/>
        </w:rPr>
        <w:t>.</w:t>
      </w:r>
    </w:p>
    <w:p w14:paraId="02965D83" w14:textId="5D8E2E53" w:rsidR="00727A5B" w:rsidRDefault="00727A5B" w:rsidP="00727A5B"/>
    <w:p w14:paraId="2D051FCA" w14:textId="6CD507A0" w:rsidR="00727A5B" w:rsidRPr="00727A5B" w:rsidRDefault="00727A5B" w:rsidP="00727A5B">
      <w:pPr>
        <w:rPr>
          <w:b/>
          <w:bCs/>
          <w:sz w:val="36"/>
          <w:szCs w:val="36"/>
          <w:lang w:val="es-419"/>
        </w:rPr>
      </w:pPr>
      <w:r w:rsidRPr="00727A5B">
        <w:rPr>
          <w:b/>
          <w:bCs/>
          <w:sz w:val="36"/>
          <w:szCs w:val="36"/>
          <w:lang w:val="es-419"/>
        </w:rPr>
        <w:t>Tipos de operadores</w:t>
      </w:r>
    </w:p>
    <w:p w14:paraId="20732B34" w14:textId="63E43DC9" w:rsidR="00727A5B" w:rsidRPr="008A0F19" w:rsidRDefault="00727A5B" w:rsidP="00727A5B">
      <w:pPr>
        <w:rPr>
          <w:sz w:val="24"/>
          <w:szCs w:val="24"/>
          <w:lang w:val="es-419"/>
        </w:rPr>
      </w:pPr>
      <w:r w:rsidRPr="008A0F19">
        <w:rPr>
          <w:sz w:val="24"/>
          <w:szCs w:val="24"/>
          <w:lang w:val="es-419"/>
        </w:rPr>
        <w:t>Existen cuatro tipos de operadores de cálculo: aritmético, comparación, concatenación de texto y referencia</w:t>
      </w:r>
    </w:p>
    <w:p w14:paraId="140D3E12" w14:textId="462330C5" w:rsidR="00727A5B" w:rsidRPr="00727A5B" w:rsidRDefault="00727A5B" w:rsidP="00727A5B">
      <w:pPr>
        <w:rPr>
          <w:lang w:val="es-419"/>
        </w:rPr>
      </w:pPr>
      <w:r w:rsidRPr="00727A5B">
        <w:rPr>
          <w:b/>
          <w:bCs/>
          <w:sz w:val="36"/>
          <w:szCs w:val="36"/>
          <w:lang w:val="es-419"/>
        </w:rPr>
        <w:t>Operadores</w:t>
      </w:r>
      <w:r w:rsidRPr="00727A5B">
        <w:rPr>
          <w:lang w:val="es-419"/>
        </w:rPr>
        <w:t xml:space="preserve"> </w:t>
      </w:r>
      <w:r w:rsidRPr="00727A5B">
        <w:rPr>
          <w:b/>
          <w:bCs/>
          <w:sz w:val="36"/>
          <w:szCs w:val="36"/>
          <w:lang w:val="es-419"/>
        </w:rPr>
        <w:t>aritméticos</w:t>
      </w:r>
    </w:p>
    <w:p w14:paraId="329407CA" w14:textId="625A88F7" w:rsidR="00727A5B" w:rsidRPr="008A0F19" w:rsidRDefault="00727A5B" w:rsidP="00727A5B">
      <w:pPr>
        <w:rPr>
          <w:sz w:val="24"/>
          <w:szCs w:val="24"/>
          <w:lang w:val="es-419"/>
        </w:rPr>
      </w:pPr>
      <w:r w:rsidRPr="008A0F19">
        <w:rPr>
          <w:sz w:val="24"/>
          <w:szCs w:val="24"/>
          <w:lang w:val="es-419"/>
        </w:rPr>
        <w:t>Para realizar operaciones matemáticas básicas como suma, resta o multiplicación (o para combinar números) y generar resultados numéricos, use los operadores aritméticos de esta tabla.</w:t>
      </w:r>
    </w:p>
    <w:p w14:paraId="464563D7" w14:textId="77777777" w:rsidR="00727A5B" w:rsidRDefault="00727A5B">
      <w:pPr>
        <w:rPr>
          <w:lang w:val="es-419"/>
        </w:rPr>
      </w:pPr>
      <w:r>
        <w:rPr>
          <w:lang w:val="es-419"/>
        </w:rPr>
        <w:br w:type="page"/>
      </w:r>
    </w:p>
    <w:p w14:paraId="53B3A247" w14:textId="77777777" w:rsidR="00727A5B" w:rsidRPr="00727A5B" w:rsidRDefault="00727A5B" w:rsidP="00727A5B">
      <w:pPr>
        <w:rPr>
          <w:lang w:val="es-419"/>
        </w:rPr>
      </w:pPr>
      <w:r w:rsidRPr="00727A5B">
        <w:rPr>
          <w:lang w:val="es-419"/>
        </w:rPr>
        <w:lastRenderedPageBreak/>
        <w:t xml:space="preserve">- </w:t>
      </w:r>
      <w:r w:rsidRPr="008A0F19">
        <w:rPr>
          <w:b/>
          <w:bCs/>
          <w:sz w:val="36"/>
          <w:szCs w:val="36"/>
          <w:lang w:val="es-419"/>
        </w:rPr>
        <w:t>Concepto de hojas de cálculo.</w:t>
      </w:r>
    </w:p>
    <w:p w14:paraId="2D654F64" w14:textId="77777777" w:rsidR="00727A5B" w:rsidRPr="008A0F19" w:rsidRDefault="00727A5B" w:rsidP="00727A5B">
      <w:pPr>
        <w:rPr>
          <w:sz w:val="24"/>
          <w:szCs w:val="24"/>
          <w:lang w:val="es-419"/>
        </w:rPr>
      </w:pPr>
      <w:r w:rsidRPr="008A0F19">
        <w:rPr>
          <w:sz w:val="24"/>
          <w:szCs w:val="24"/>
          <w:lang w:val="es-419"/>
        </w:rPr>
        <w:t xml:space="preserve">Definición de Hoja de cálculo. Una hoja de cálculo es un programa o aplicación informática que permite la manipulación sobre datos números dispuestos en tablas para la operación sobre cálculos complejos de contabilidad, finanzas y </w:t>
      </w:r>
      <w:proofErr w:type="gramStart"/>
      <w:r w:rsidRPr="008A0F19">
        <w:rPr>
          <w:sz w:val="24"/>
          <w:szCs w:val="24"/>
          <w:lang w:val="es-419"/>
        </w:rPr>
        <w:t>negocios .</w:t>
      </w:r>
      <w:proofErr w:type="gramEnd"/>
      <w:r w:rsidRPr="008A0F19">
        <w:rPr>
          <w:sz w:val="24"/>
          <w:szCs w:val="24"/>
          <w:lang w:val="es-419"/>
        </w:rPr>
        <w:t xml:space="preserve">  </w:t>
      </w:r>
    </w:p>
    <w:p w14:paraId="12767D85" w14:textId="77777777" w:rsidR="00727A5B" w:rsidRPr="00727A5B" w:rsidRDefault="00727A5B" w:rsidP="00727A5B">
      <w:pPr>
        <w:rPr>
          <w:lang w:val="es-419"/>
        </w:rPr>
      </w:pPr>
    </w:p>
    <w:p w14:paraId="66BA0E03" w14:textId="6D005822" w:rsidR="00727A5B" w:rsidRPr="00727A5B" w:rsidRDefault="00727A5B" w:rsidP="00727A5B">
      <w:pPr>
        <w:rPr>
          <w:lang w:val="es-419"/>
        </w:rPr>
      </w:pPr>
      <w:r w:rsidRPr="00727A5B">
        <w:rPr>
          <w:lang w:val="es-419"/>
        </w:rPr>
        <w:t xml:space="preserve">- </w:t>
      </w:r>
      <w:r w:rsidRPr="008A0F19">
        <w:rPr>
          <w:b/>
          <w:bCs/>
          <w:sz w:val="36"/>
          <w:szCs w:val="36"/>
          <w:lang w:val="es-419"/>
        </w:rPr>
        <w:t>Reseña</w:t>
      </w:r>
      <w:r w:rsidRPr="00727A5B">
        <w:rPr>
          <w:lang w:val="es-419"/>
        </w:rPr>
        <w:t xml:space="preserve"> </w:t>
      </w:r>
      <w:r w:rsidRPr="008A0F19">
        <w:rPr>
          <w:b/>
          <w:bCs/>
          <w:sz w:val="36"/>
          <w:szCs w:val="36"/>
          <w:lang w:val="es-419"/>
        </w:rPr>
        <w:t>histórica</w:t>
      </w:r>
      <w:r w:rsidRPr="00727A5B">
        <w:rPr>
          <w:lang w:val="es-419"/>
        </w:rPr>
        <w:t xml:space="preserve">. </w:t>
      </w:r>
    </w:p>
    <w:p w14:paraId="0AB879DC" w14:textId="77777777" w:rsidR="00727A5B" w:rsidRPr="008A0F19" w:rsidRDefault="00727A5B" w:rsidP="00727A5B">
      <w:pPr>
        <w:rPr>
          <w:b/>
          <w:bCs/>
          <w:sz w:val="36"/>
          <w:szCs w:val="36"/>
          <w:lang w:val="es-419"/>
        </w:rPr>
      </w:pPr>
    </w:p>
    <w:p w14:paraId="6227AE8F" w14:textId="77777777" w:rsidR="00727A5B" w:rsidRPr="008A0F19" w:rsidRDefault="00727A5B" w:rsidP="00727A5B">
      <w:pPr>
        <w:rPr>
          <w:b/>
          <w:bCs/>
          <w:sz w:val="36"/>
          <w:szCs w:val="36"/>
          <w:lang w:val="es-419"/>
        </w:rPr>
      </w:pPr>
      <w:r w:rsidRPr="008A0F19">
        <w:rPr>
          <w:b/>
          <w:bCs/>
          <w:sz w:val="36"/>
          <w:szCs w:val="36"/>
          <w:lang w:val="es-419"/>
        </w:rPr>
        <w:t>Historia de la hoja de cálculo</w:t>
      </w:r>
    </w:p>
    <w:p w14:paraId="27608249" w14:textId="77777777" w:rsidR="00727A5B" w:rsidRPr="008A0F19" w:rsidRDefault="00727A5B" w:rsidP="00727A5B">
      <w:pPr>
        <w:rPr>
          <w:sz w:val="24"/>
          <w:szCs w:val="24"/>
          <w:lang w:val="es-419"/>
        </w:rPr>
      </w:pPr>
      <w:r w:rsidRPr="008A0F19">
        <w:rPr>
          <w:sz w:val="24"/>
          <w:szCs w:val="24"/>
          <w:lang w:val="es-419"/>
        </w:rPr>
        <w:t xml:space="preserve">La primera hoja electrónica de datos se creó en 1972, aprovechando algoritmos ya patentados un par de años antes por Pardo y Landau. Su anuncio tuvo lugar en el artículo </w:t>
      </w:r>
      <w:proofErr w:type="spellStart"/>
      <w:r w:rsidRPr="008A0F19">
        <w:rPr>
          <w:sz w:val="24"/>
          <w:szCs w:val="24"/>
          <w:lang w:val="es-419"/>
        </w:rPr>
        <w:t>Budgeting</w:t>
      </w:r>
      <w:proofErr w:type="spellEnd"/>
      <w:r w:rsidRPr="008A0F19">
        <w:rPr>
          <w:sz w:val="24"/>
          <w:szCs w:val="24"/>
          <w:lang w:val="es-419"/>
        </w:rPr>
        <w:t xml:space="preserve"> </w:t>
      </w:r>
      <w:proofErr w:type="spellStart"/>
      <w:r w:rsidRPr="008A0F19">
        <w:rPr>
          <w:sz w:val="24"/>
          <w:szCs w:val="24"/>
          <w:lang w:val="es-419"/>
        </w:rPr>
        <w:t>Models</w:t>
      </w:r>
      <w:proofErr w:type="spellEnd"/>
      <w:r w:rsidRPr="008A0F19">
        <w:rPr>
          <w:sz w:val="24"/>
          <w:szCs w:val="24"/>
          <w:lang w:val="es-419"/>
        </w:rPr>
        <w:t xml:space="preserve"> and </w:t>
      </w:r>
      <w:proofErr w:type="spellStart"/>
      <w:r w:rsidRPr="008A0F19">
        <w:rPr>
          <w:sz w:val="24"/>
          <w:szCs w:val="24"/>
          <w:lang w:val="es-419"/>
        </w:rPr>
        <w:t>System</w:t>
      </w:r>
      <w:proofErr w:type="spellEnd"/>
      <w:r w:rsidRPr="008A0F19">
        <w:rPr>
          <w:sz w:val="24"/>
          <w:szCs w:val="24"/>
          <w:lang w:val="es-419"/>
        </w:rPr>
        <w:t xml:space="preserve"> </w:t>
      </w:r>
      <w:proofErr w:type="spellStart"/>
      <w:r w:rsidRPr="008A0F19">
        <w:rPr>
          <w:sz w:val="24"/>
          <w:szCs w:val="24"/>
          <w:lang w:val="es-419"/>
        </w:rPr>
        <w:t>Simulation</w:t>
      </w:r>
      <w:proofErr w:type="spellEnd"/>
      <w:r w:rsidRPr="008A0F19">
        <w:rPr>
          <w:sz w:val="24"/>
          <w:szCs w:val="24"/>
          <w:lang w:val="es-419"/>
        </w:rPr>
        <w:t xml:space="preserve"> de Richard Mattessich, aunque el inventor aceptado de las hojas de cálculo como las conocemos es Dan Bricklin.</w:t>
      </w:r>
    </w:p>
    <w:p w14:paraId="3C72F84C" w14:textId="77777777" w:rsidR="00727A5B" w:rsidRPr="008A0F19" w:rsidRDefault="00727A5B" w:rsidP="00727A5B">
      <w:pPr>
        <w:rPr>
          <w:sz w:val="24"/>
          <w:szCs w:val="24"/>
          <w:lang w:val="es-419"/>
        </w:rPr>
      </w:pPr>
      <w:r w:rsidRPr="008A0F19">
        <w:rPr>
          <w:sz w:val="24"/>
          <w:szCs w:val="24"/>
          <w:lang w:val="es-419"/>
        </w:rPr>
        <w:t xml:space="preserve">Según Bricklin, la idea surgió a partir de una extensa tabla dibujada en un pizarrón por un profesor de su universidad, </w:t>
      </w:r>
      <w:proofErr w:type="gramStart"/>
      <w:r w:rsidRPr="008A0F19">
        <w:rPr>
          <w:sz w:val="24"/>
          <w:szCs w:val="24"/>
          <w:lang w:val="es-419"/>
        </w:rPr>
        <w:t>quien</w:t>
      </w:r>
      <w:proofErr w:type="gramEnd"/>
      <w:r w:rsidRPr="008A0F19">
        <w:rPr>
          <w:sz w:val="24"/>
          <w:szCs w:val="24"/>
          <w:lang w:val="es-419"/>
        </w:rPr>
        <w:t xml:space="preserve"> percibiendo un cálculo errado casi al finalizar, tuvo que volver a plantearla desde el principio, borrando todo su arduo trabajo. Al ver aquello, Bricklin se imaginó la posibilidad de una hoja de cálculo interactiva en la que dichas labores fueran mucho más sencillas.</w:t>
      </w:r>
    </w:p>
    <w:p w14:paraId="21AC43EB" w14:textId="77777777" w:rsidR="00727A5B" w:rsidRPr="008A0F19" w:rsidRDefault="00727A5B" w:rsidP="00727A5B">
      <w:pPr>
        <w:rPr>
          <w:sz w:val="24"/>
          <w:szCs w:val="24"/>
          <w:lang w:val="es-419"/>
        </w:rPr>
      </w:pPr>
      <w:r w:rsidRPr="008A0F19">
        <w:rPr>
          <w:sz w:val="24"/>
          <w:szCs w:val="24"/>
          <w:lang w:val="es-419"/>
        </w:rPr>
        <w:t>Esa primera hoja de cálculo se llamó VisiCalc, y fue sumamente importante pues llamó la atención del mundo de los negocios y la administración hacia las computadoras personales (PC), hasta entonces tenidas como un hobby.</w:t>
      </w:r>
    </w:p>
    <w:p w14:paraId="68B64CB6" w14:textId="77777777" w:rsidR="00727A5B" w:rsidRPr="00727A5B" w:rsidRDefault="00727A5B" w:rsidP="00727A5B">
      <w:pPr>
        <w:rPr>
          <w:lang w:val="es-419"/>
        </w:rPr>
      </w:pPr>
      <w:r w:rsidRPr="00727A5B">
        <w:rPr>
          <w:lang w:val="es-419"/>
        </w:rPr>
        <w:t xml:space="preserve">- </w:t>
      </w:r>
      <w:r w:rsidRPr="008A0F19">
        <w:rPr>
          <w:b/>
          <w:bCs/>
          <w:sz w:val="36"/>
          <w:szCs w:val="36"/>
          <w:lang w:val="es-419"/>
        </w:rPr>
        <w:t>Tipos de hojas de cálculos.</w:t>
      </w:r>
      <w:r w:rsidRPr="00727A5B">
        <w:rPr>
          <w:lang w:val="es-419"/>
        </w:rPr>
        <w:t xml:space="preserve"> </w:t>
      </w:r>
    </w:p>
    <w:p w14:paraId="34A9C0C1" w14:textId="77777777" w:rsidR="00727A5B" w:rsidRPr="008A0F19" w:rsidRDefault="00727A5B" w:rsidP="00727A5B">
      <w:pPr>
        <w:rPr>
          <w:sz w:val="24"/>
          <w:szCs w:val="24"/>
          <w:lang w:val="es-419"/>
        </w:rPr>
      </w:pPr>
      <w:r w:rsidRPr="008A0F19">
        <w:rPr>
          <w:sz w:val="24"/>
          <w:szCs w:val="24"/>
          <w:lang w:val="es-419"/>
        </w:rPr>
        <w:t xml:space="preserve">Hojas De </w:t>
      </w:r>
      <w:proofErr w:type="spellStart"/>
      <w:r w:rsidRPr="008A0F19">
        <w:rPr>
          <w:sz w:val="24"/>
          <w:szCs w:val="24"/>
          <w:lang w:val="es-419"/>
        </w:rPr>
        <w:t>Calculo</w:t>
      </w:r>
      <w:proofErr w:type="spellEnd"/>
      <w:r w:rsidRPr="008A0F19">
        <w:rPr>
          <w:sz w:val="24"/>
          <w:szCs w:val="24"/>
          <w:lang w:val="es-419"/>
        </w:rPr>
        <w:t xml:space="preserve"> existentes en el mercado</w:t>
      </w:r>
    </w:p>
    <w:p w14:paraId="6F546F65" w14:textId="77777777" w:rsidR="00727A5B" w:rsidRPr="00727A5B" w:rsidRDefault="00727A5B" w:rsidP="00727A5B">
      <w:pPr>
        <w:rPr>
          <w:lang w:val="es-419"/>
        </w:rPr>
      </w:pPr>
      <w:r w:rsidRPr="00727A5B">
        <w:rPr>
          <w:lang w:val="es-419"/>
        </w:rPr>
        <w:t xml:space="preserve"> </w:t>
      </w:r>
    </w:p>
    <w:p w14:paraId="15427A3E" w14:textId="77777777" w:rsidR="00727A5B" w:rsidRPr="008A0F19" w:rsidRDefault="00727A5B" w:rsidP="00727A5B">
      <w:pPr>
        <w:rPr>
          <w:sz w:val="24"/>
          <w:szCs w:val="24"/>
          <w:lang w:val="es-419"/>
        </w:rPr>
      </w:pPr>
      <w:r w:rsidRPr="008A0F19">
        <w:rPr>
          <w:sz w:val="24"/>
          <w:szCs w:val="24"/>
          <w:lang w:val="es-419"/>
        </w:rPr>
        <w:t xml:space="preserve">Calc, </w:t>
      </w:r>
      <w:proofErr w:type="spellStart"/>
      <w:r w:rsidRPr="008A0F19">
        <w:rPr>
          <w:sz w:val="24"/>
          <w:szCs w:val="24"/>
          <w:lang w:val="es-419"/>
        </w:rPr>
        <w:t>integrada</w:t>
      </w:r>
      <w:proofErr w:type="spellEnd"/>
      <w:r w:rsidRPr="008A0F19">
        <w:rPr>
          <w:sz w:val="24"/>
          <w:szCs w:val="24"/>
          <w:lang w:val="es-419"/>
        </w:rPr>
        <w:t xml:space="preserve"> </w:t>
      </w:r>
      <w:proofErr w:type="spellStart"/>
      <w:r w:rsidRPr="008A0F19">
        <w:rPr>
          <w:sz w:val="24"/>
          <w:szCs w:val="24"/>
          <w:lang w:val="es-419"/>
        </w:rPr>
        <w:t>en</w:t>
      </w:r>
      <w:proofErr w:type="spellEnd"/>
      <w:r w:rsidRPr="008A0F19">
        <w:rPr>
          <w:sz w:val="24"/>
          <w:szCs w:val="24"/>
          <w:lang w:val="es-419"/>
        </w:rPr>
        <w:t xml:space="preserve"> OpenOffice.org (open source)</w:t>
      </w:r>
    </w:p>
    <w:p w14:paraId="32585C70" w14:textId="77777777" w:rsidR="00727A5B" w:rsidRPr="008A0F19" w:rsidRDefault="00727A5B" w:rsidP="00727A5B">
      <w:pPr>
        <w:rPr>
          <w:sz w:val="24"/>
          <w:szCs w:val="24"/>
          <w:lang w:val="es-419"/>
        </w:rPr>
      </w:pPr>
      <w:proofErr w:type="gramStart"/>
      <w:r w:rsidRPr="008A0F19">
        <w:rPr>
          <w:sz w:val="24"/>
          <w:szCs w:val="24"/>
          <w:lang w:val="es-419"/>
        </w:rPr>
        <w:t>Microsoft  Excel</w:t>
      </w:r>
      <w:proofErr w:type="gramEnd"/>
      <w:r w:rsidRPr="008A0F19">
        <w:rPr>
          <w:sz w:val="24"/>
          <w:szCs w:val="24"/>
          <w:lang w:val="es-419"/>
        </w:rPr>
        <w:t>, integrada en Microsoft Office (pagada)</w:t>
      </w:r>
    </w:p>
    <w:p w14:paraId="02DF0C35" w14:textId="77777777" w:rsidR="00727A5B" w:rsidRPr="008A0F19" w:rsidRDefault="00727A5B" w:rsidP="00727A5B">
      <w:pPr>
        <w:rPr>
          <w:sz w:val="24"/>
          <w:szCs w:val="24"/>
          <w:lang w:val="es-419"/>
        </w:rPr>
      </w:pPr>
      <w:proofErr w:type="spellStart"/>
      <w:r w:rsidRPr="008A0F19">
        <w:rPr>
          <w:sz w:val="24"/>
          <w:szCs w:val="24"/>
          <w:lang w:val="es-419"/>
        </w:rPr>
        <w:t>Gnumeric</w:t>
      </w:r>
      <w:proofErr w:type="spellEnd"/>
      <w:r w:rsidRPr="008A0F19">
        <w:rPr>
          <w:sz w:val="24"/>
          <w:szCs w:val="24"/>
          <w:lang w:val="es-419"/>
        </w:rPr>
        <w:t xml:space="preserve">, </w:t>
      </w:r>
      <w:proofErr w:type="spellStart"/>
      <w:r w:rsidRPr="008A0F19">
        <w:rPr>
          <w:sz w:val="24"/>
          <w:szCs w:val="24"/>
          <w:lang w:val="es-419"/>
        </w:rPr>
        <w:t>integrada</w:t>
      </w:r>
      <w:proofErr w:type="spellEnd"/>
      <w:r w:rsidRPr="008A0F19">
        <w:rPr>
          <w:sz w:val="24"/>
          <w:szCs w:val="24"/>
          <w:lang w:val="es-419"/>
        </w:rPr>
        <w:t xml:space="preserve"> </w:t>
      </w:r>
      <w:proofErr w:type="spellStart"/>
      <w:r w:rsidRPr="008A0F19">
        <w:rPr>
          <w:sz w:val="24"/>
          <w:szCs w:val="24"/>
          <w:lang w:val="es-419"/>
        </w:rPr>
        <w:t>en</w:t>
      </w:r>
      <w:proofErr w:type="spellEnd"/>
      <w:r w:rsidRPr="008A0F19">
        <w:rPr>
          <w:sz w:val="24"/>
          <w:szCs w:val="24"/>
          <w:lang w:val="es-419"/>
        </w:rPr>
        <w:t xml:space="preserve"> Gnome Office (open source)</w:t>
      </w:r>
    </w:p>
    <w:p w14:paraId="41E406B9" w14:textId="77777777" w:rsidR="00727A5B" w:rsidRPr="008A0F19" w:rsidRDefault="00727A5B" w:rsidP="00727A5B">
      <w:pPr>
        <w:rPr>
          <w:sz w:val="24"/>
          <w:szCs w:val="24"/>
          <w:lang w:val="es-419"/>
        </w:rPr>
      </w:pPr>
      <w:proofErr w:type="spellStart"/>
      <w:r w:rsidRPr="008A0F19">
        <w:rPr>
          <w:sz w:val="24"/>
          <w:szCs w:val="24"/>
          <w:lang w:val="es-419"/>
        </w:rPr>
        <w:t>Numbers</w:t>
      </w:r>
      <w:proofErr w:type="spellEnd"/>
      <w:r w:rsidRPr="008A0F19">
        <w:rPr>
          <w:sz w:val="24"/>
          <w:szCs w:val="24"/>
          <w:lang w:val="es-419"/>
        </w:rPr>
        <w:t>, integrada en iWork de Apple (pagada)</w:t>
      </w:r>
    </w:p>
    <w:p w14:paraId="63E2CD43" w14:textId="77777777" w:rsidR="00727A5B" w:rsidRPr="008A0F19" w:rsidRDefault="00727A5B" w:rsidP="00727A5B">
      <w:pPr>
        <w:rPr>
          <w:sz w:val="24"/>
          <w:szCs w:val="24"/>
          <w:lang w:val="es-419"/>
        </w:rPr>
      </w:pPr>
      <w:r w:rsidRPr="008A0F19">
        <w:rPr>
          <w:sz w:val="24"/>
          <w:szCs w:val="24"/>
          <w:lang w:val="es-419"/>
        </w:rPr>
        <w:t xml:space="preserve">Lotus 1-2-3 integrada en Lotus </w:t>
      </w:r>
      <w:proofErr w:type="spellStart"/>
      <w:r w:rsidRPr="008A0F19">
        <w:rPr>
          <w:sz w:val="24"/>
          <w:szCs w:val="24"/>
          <w:lang w:val="es-419"/>
        </w:rPr>
        <w:t>SmartSuite</w:t>
      </w:r>
      <w:proofErr w:type="spellEnd"/>
      <w:r w:rsidRPr="008A0F19">
        <w:rPr>
          <w:sz w:val="24"/>
          <w:szCs w:val="24"/>
          <w:lang w:val="es-419"/>
        </w:rPr>
        <w:t>.</w:t>
      </w:r>
    </w:p>
    <w:p w14:paraId="0EE95CF5" w14:textId="77777777" w:rsidR="00727A5B" w:rsidRPr="008A0F19" w:rsidRDefault="00727A5B" w:rsidP="00727A5B">
      <w:pPr>
        <w:rPr>
          <w:sz w:val="24"/>
          <w:szCs w:val="24"/>
          <w:lang w:val="es-419"/>
        </w:rPr>
      </w:pPr>
      <w:proofErr w:type="spellStart"/>
      <w:r w:rsidRPr="008A0F19">
        <w:rPr>
          <w:sz w:val="24"/>
          <w:szCs w:val="24"/>
          <w:lang w:val="es-419"/>
        </w:rPr>
        <w:t>StarOffice</w:t>
      </w:r>
      <w:proofErr w:type="spellEnd"/>
      <w:r w:rsidRPr="008A0F19">
        <w:rPr>
          <w:sz w:val="24"/>
          <w:szCs w:val="24"/>
          <w:lang w:val="es-419"/>
        </w:rPr>
        <w:t xml:space="preserve"> Calc, integrada en </w:t>
      </w:r>
      <w:proofErr w:type="spellStart"/>
      <w:r w:rsidRPr="008A0F19">
        <w:rPr>
          <w:sz w:val="24"/>
          <w:szCs w:val="24"/>
          <w:lang w:val="es-419"/>
        </w:rPr>
        <w:t>StarOffice</w:t>
      </w:r>
      <w:proofErr w:type="spellEnd"/>
      <w:r w:rsidRPr="008A0F19">
        <w:rPr>
          <w:sz w:val="24"/>
          <w:szCs w:val="24"/>
          <w:lang w:val="es-419"/>
        </w:rPr>
        <w:t xml:space="preserve"> </w:t>
      </w:r>
    </w:p>
    <w:p w14:paraId="299FDFC6" w14:textId="77777777" w:rsidR="00727A5B" w:rsidRPr="00727A5B" w:rsidRDefault="00727A5B" w:rsidP="00727A5B">
      <w:pPr>
        <w:rPr>
          <w:lang w:val="es-419"/>
        </w:rPr>
      </w:pPr>
    </w:p>
    <w:p w14:paraId="75586E51" w14:textId="77777777" w:rsidR="00727A5B" w:rsidRPr="00727A5B" w:rsidRDefault="00727A5B" w:rsidP="00727A5B">
      <w:pPr>
        <w:rPr>
          <w:lang w:val="es-419"/>
        </w:rPr>
      </w:pPr>
    </w:p>
    <w:p w14:paraId="5C8D0CE4" w14:textId="77777777" w:rsidR="00727A5B" w:rsidRPr="00727A5B" w:rsidRDefault="00727A5B" w:rsidP="00727A5B">
      <w:pPr>
        <w:rPr>
          <w:lang w:val="es-419"/>
        </w:rPr>
      </w:pPr>
    </w:p>
    <w:p w14:paraId="69F55454" w14:textId="3C61ABC3" w:rsidR="00727A5B" w:rsidRPr="00727A5B" w:rsidRDefault="00727A5B" w:rsidP="00727A5B">
      <w:pPr>
        <w:rPr>
          <w:lang w:val="es-419"/>
        </w:rPr>
      </w:pPr>
    </w:p>
    <w:p w14:paraId="03B1019F" w14:textId="77777777" w:rsidR="00727A5B" w:rsidRPr="00727A5B" w:rsidRDefault="00727A5B" w:rsidP="00727A5B">
      <w:pPr>
        <w:rPr>
          <w:lang w:val="es-419"/>
        </w:rPr>
      </w:pPr>
    </w:p>
    <w:p w14:paraId="3897E1D7" w14:textId="77777777" w:rsidR="00727A5B" w:rsidRPr="008A0F19" w:rsidRDefault="00727A5B" w:rsidP="00727A5B">
      <w:pPr>
        <w:rPr>
          <w:b/>
          <w:bCs/>
          <w:sz w:val="36"/>
          <w:szCs w:val="36"/>
          <w:lang w:val="es-419"/>
        </w:rPr>
      </w:pPr>
      <w:r w:rsidRPr="00727A5B">
        <w:rPr>
          <w:lang w:val="es-419"/>
        </w:rPr>
        <w:t xml:space="preserve">- </w:t>
      </w:r>
      <w:r w:rsidRPr="008A0F19">
        <w:rPr>
          <w:b/>
          <w:bCs/>
          <w:sz w:val="36"/>
          <w:szCs w:val="36"/>
          <w:lang w:val="es-419"/>
        </w:rPr>
        <w:t xml:space="preserve">Concepto inicio. </w:t>
      </w:r>
    </w:p>
    <w:p w14:paraId="35BFCDF9" w14:textId="77777777" w:rsidR="00727A5B" w:rsidRPr="00727A5B" w:rsidRDefault="00727A5B" w:rsidP="00727A5B">
      <w:pPr>
        <w:rPr>
          <w:lang w:val="es-419"/>
        </w:rPr>
      </w:pPr>
    </w:p>
    <w:p w14:paraId="1A4D8D45" w14:textId="77777777" w:rsidR="00727A5B" w:rsidRPr="00727A5B" w:rsidRDefault="00727A5B" w:rsidP="00727A5B">
      <w:pPr>
        <w:rPr>
          <w:lang w:val="es-419"/>
        </w:rPr>
      </w:pPr>
      <w:r w:rsidRPr="00727A5B">
        <w:rPr>
          <w:lang w:val="es-419"/>
        </w:rPr>
        <w:t xml:space="preserve">- </w:t>
      </w:r>
      <w:r w:rsidRPr="008A0F19">
        <w:rPr>
          <w:b/>
          <w:bCs/>
          <w:sz w:val="36"/>
          <w:szCs w:val="36"/>
          <w:lang w:val="es-419"/>
        </w:rPr>
        <w:t>Hoja de cálculo.</w:t>
      </w:r>
      <w:r w:rsidRPr="00727A5B">
        <w:rPr>
          <w:lang w:val="es-419"/>
        </w:rPr>
        <w:t xml:space="preserve"> </w:t>
      </w:r>
    </w:p>
    <w:p w14:paraId="7B2F43B0" w14:textId="5190CBCE" w:rsidR="00727A5B" w:rsidRPr="008A0F19" w:rsidRDefault="00727A5B" w:rsidP="00727A5B">
      <w:pPr>
        <w:rPr>
          <w:sz w:val="24"/>
          <w:szCs w:val="24"/>
          <w:lang w:val="es-419"/>
        </w:rPr>
      </w:pPr>
      <w:r w:rsidRPr="008A0F19">
        <w:rPr>
          <w:sz w:val="24"/>
          <w:szCs w:val="24"/>
          <w:lang w:val="es-419"/>
        </w:rPr>
        <w:t>Una hoja de cálculo es un tipo de documento que permite manipular datos numéricos y alfanuméricos dispuestos en forma de tablas compuestas por celdas, las cuales se suelen organizar en una matriz de filas y columnas</w:t>
      </w:r>
    </w:p>
    <w:p w14:paraId="5F44B078" w14:textId="77777777" w:rsidR="00727A5B" w:rsidRPr="008A0F19" w:rsidRDefault="00727A5B" w:rsidP="00727A5B">
      <w:pPr>
        <w:rPr>
          <w:b/>
          <w:bCs/>
          <w:sz w:val="36"/>
          <w:szCs w:val="36"/>
          <w:lang w:val="es-419"/>
        </w:rPr>
      </w:pPr>
      <w:r w:rsidRPr="00727A5B">
        <w:rPr>
          <w:lang w:val="es-419"/>
        </w:rPr>
        <w:t xml:space="preserve">- </w:t>
      </w:r>
      <w:r w:rsidRPr="008A0F19">
        <w:rPr>
          <w:b/>
          <w:bCs/>
          <w:sz w:val="36"/>
          <w:szCs w:val="36"/>
          <w:lang w:val="es-419"/>
        </w:rPr>
        <w:t xml:space="preserve">Entorno y/o cinta de opciones. </w:t>
      </w:r>
    </w:p>
    <w:p w14:paraId="6932DD68" w14:textId="77777777" w:rsidR="00727A5B" w:rsidRPr="008A0F19" w:rsidRDefault="00727A5B" w:rsidP="00727A5B">
      <w:pPr>
        <w:rPr>
          <w:sz w:val="24"/>
          <w:szCs w:val="24"/>
          <w:lang w:val="es-419"/>
        </w:rPr>
      </w:pPr>
      <w:r w:rsidRPr="008A0F19">
        <w:rPr>
          <w:sz w:val="24"/>
          <w:szCs w:val="24"/>
          <w:lang w:val="es-419"/>
        </w:rPr>
        <w:t>La cinta de opciones de Excel 2007, 2010 y nuevas versiones, reemplaza la tradicional barra de menús encontrada en Excel 97-2003. La cinta de opciones está compuesta por un conjunto de pestañas o fichas. La cinta de opciones sirve para agrupar fichas que contienen los comandos ejecutados en Excel.</w:t>
      </w:r>
    </w:p>
    <w:p w14:paraId="5F64DB9C" w14:textId="77777777" w:rsidR="00727A5B" w:rsidRPr="00727A5B" w:rsidRDefault="00727A5B" w:rsidP="00727A5B">
      <w:pPr>
        <w:rPr>
          <w:lang w:val="es-419"/>
        </w:rPr>
      </w:pPr>
      <w:r w:rsidRPr="00727A5B">
        <w:rPr>
          <w:lang w:val="es-419"/>
        </w:rPr>
        <w:t xml:space="preserve"> </w:t>
      </w:r>
    </w:p>
    <w:p w14:paraId="3B49E10A" w14:textId="77777777" w:rsidR="00727A5B" w:rsidRPr="008A0F19" w:rsidRDefault="00727A5B" w:rsidP="00727A5B">
      <w:pPr>
        <w:rPr>
          <w:b/>
          <w:bCs/>
          <w:sz w:val="36"/>
          <w:szCs w:val="36"/>
          <w:lang w:val="es-419"/>
        </w:rPr>
      </w:pPr>
      <w:r w:rsidRPr="008A0F19">
        <w:rPr>
          <w:b/>
          <w:bCs/>
          <w:sz w:val="36"/>
          <w:szCs w:val="36"/>
          <w:lang w:val="es-419"/>
        </w:rPr>
        <w:t>La cinta de opciones, por defecto, se divide en siete pestañas:</w:t>
      </w:r>
    </w:p>
    <w:p w14:paraId="1C4B0FA8" w14:textId="77777777" w:rsidR="00727A5B" w:rsidRPr="008A0F19" w:rsidRDefault="00727A5B" w:rsidP="00727A5B">
      <w:pPr>
        <w:rPr>
          <w:sz w:val="24"/>
          <w:szCs w:val="24"/>
          <w:lang w:val="es-419"/>
        </w:rPr>
      </w:pPr>
      <w:r w:rsidRPr="008A0F19">
        <w:rPr>
          <w:sz w:val="24"/>
          <w:szCs w:val="24"/>
          <w:lang w:val="es-419"/>
        </w:rPr>
        <w:t>1.</w:t>
      </w:r>
      <w:r w:rsidRPr="008A0F19">
        <w:rPr>
          <w:sz w:val="24"/>
          <w:szCs w:val="24"/>
          <w:lang w:val="es-419"/>
        </w:rPr>
        <w:tab/>
        <w:t>Inicio: Contiene iconos de formato y edición</w:t>
      </w:r>
    </w:p>
    <w:p w14:paraId="06A45D67" w14:textId="77777777" w:rsidR="00727A5B" w:rsidRPr="008A0F19" w:rsidRDefault="00727A5B" w:rsidP="00727A5B">
      <w:pPr>
        <w:rPr>
          <w:sz w:val="24"/>
          <w:szCs w:val="24"/>
          <w:lang w:val="es-419"/>
        </w:rPr>
      </w:pPr>
      <w:r w:rsidRPr="008A0F19">
        <w:rPr>
          <w:sz w:val="24"/>
          <w:szCs w:val="24"/>
          <w:lang w:val="es-419"/>
        </w:rPr>
        <w:t>2.</w:t>
      </w:r>
      <w:r w:rsidRPr="008A0F19">
        <w:rPr>
          <w:sz w:val="24"/>
          <w:szCs w:val="24"/>
          <w:lang w:val="es-419"/>
        </w:rPr>
        <w:tab/>
        <w:t>Insertar: Objetos en el archivo, como fotografías, gráficos, encabezado / pie de página y tablas dinámicas</w:t>
      </w:r>
    </w:p>
    <w:p w14:paraId="6A9FE2D3" w14:textId="77777777" w:rsidR="00727A5B" w:rsidRPr="008A0F19" w:rsidRDefault="00727A5B" w:rsidP="00727A5B">
      <w:pPr>
        <w:rPr>
          <w:sz w:val="24"/>
          <w:szCs w:val="24"/>
          <w:lang w:val="es-419"/>
        </w:rPr>
      </w:pPr>
      <w:r w:rsidRPr="008A0F19">
        <w:rPr>
          <w:sz w:val="24"/>
          <w:szCs w:val="24"/>
          <w:lang w:val="es-419"/>
        </w:rPr>
        <w:t>3.</w:t>
      </w:r>
      <w:r w:rsidRPr="008A0F19">
        <w:rPr>
          <w:sz w:val="24"/>
          <w:szCs w:val="24"/>
          <w:lang w:val="es-419"/>
        </w:rPr>
        <w:tab/>
        <w:t>Diseño de Página: Márgenes establecidos, orientación de página, líneas de división y encabezados</w:t>
      </w:r>
    </w:p>
    <w:p w14:paraId="12CDB184" w14:textId="77777777" w:rsidR="00727A5B" w:rsidRPr="008A0F19" w:rsidRDefault="00727A5B" w:rsidP="00727A5B">
      <w:pPr>
        <w:rPr>
          <w:sz w:val="24"/>
          <w:szCs w:val="24"/>
          <w:lang w:val="es-419"/>
        </w:rPr>
      </w:pPr>
      <w:r w:rsidRPr="008A0F19">
        <w:rPr>
          <w:sz w:val="24"/>
          <w:szCs w:val="24"/>
          <w:lang w:val="es-419"/>
        </w:rPr>
        <w:t>4.</w:t>
      </w:r>
      <w:r w:rsidRPr="008A0F19">
        <w:rPr>
          <w:sz w:val="24"/>
          <w:szCs w:val="24"/>
          <w:lang w:val="es-419"/>
        </w:rPr>
        <w:tab/>
        <w:t>Formulas:  Funciones, fórmulas y Autosuma</w:t>
      </w:r>
    </w:p>
    <w:p w14:paraId="781FC7E7" w14:textId="77777777" w:rsidR="00727A5B" w:rsidRPr="008A0F19" w:rsidRDefault="00727A5B" w:rsidP="00727A5B">
      <w:pPr>
        <w:rPr>
          <w:sz w:val="24"/>
          <w:szCs w:val="24"/>
          <w:lang w:val="es-419"/>
        </w:rPr>
      </w:pPr>
      <w:r w:rsidRPr="008A0F19">
        <w:rPr>
          <w:sz w:val="24"/>
          <w:szCs w:val="24"/>
          <w:lang w:val="es-419"/>
        </w:rPr>
        <w:t>5.</w:t>
      </w:r>
      <w:r w:rsidRPr="008A0F19">
        <w:rPr>
          <w:sz w:val="24"/>
          <w:szCs w:val="24"/>
          <w:lang w:val="es-419"/>
        </w:rPr>
        <w:tab/>
        <w:t>Datos: Los datos procedentes de otras fuentes, tales como Access, texto, o en la web, validación y herramientas de clasificación</w:t>
      </w:r>
    </w:p>
    <w:p w14:paraId="7644D689" w14:textId="77777777" w:rsidR="00727A5B" w:rsidRPr="008A0F19" w:rsidRDefault="00727A5B" w:rsidP="00727A5B">
      <w:pPr>
        <w:rPr>
          <w:sz w:val="24"/>
          <w:szCs w:val="24"/>
          <w:lang w:val="es-419"/>
        </w:rPr>
      </w:pPr>
      <w:r w:rsidRPr="008A0F19">
        <w:rPr>
          <w:sz w:val="24"/>
          <w:szCs w:val="24"/>
          <w:lang w:val="es-419"/>
        </w:rPr>
        <w:t>6.</w:t>
      </w:r>
      <w:r w:rsidRPr="008A0F19">
        <w:rPr>
          <w:sz w:val="24"/>
          <w:szCs w:val="24"/>
          <w:lang w:val="es-419"/>
        </w:rPr>
        <w:tab/>
        <w:t>Revisar: corrector ortográfico, diccionario de sinónimos, los comentarios y la protección del libro u hoja de trabajo.</w:t>
      </w:r>
    </w:p>
    <w:p w14:paraId="2F48E17B" w14:textId="3AE7755A" w:rsidR="00727A5B" w:rsidRPr="008A0F19" w:rsidRDefault="00727A5B" w:rsidP="00727A5B">
      <w:pPr>
        <w:rPr>
          <w:sz w:val="24"/>
          <w:szCs w:val="24"/>
          <w:lang w:val="es-419"/>
        </w:rPr>
      </w:pPr>
      <w:r w:rsidRPr="008A0F19">
        <w:rPr>
          <w:sz w:val="24"/>
          <w:szCs w:val="24"/>
          <w:lang w:val="es-419"/>
        </w:rPr>
        <w:t>7.</w:t>
      </w:r>
      <w:r w:rsidRPr="008A0F19">
        <w:rPr>
          <w:sz w:val="24"/>
          <w:szCs w:val="24"/>
          <w:lang w:val="es-419"/>
        </w:rPr>
        <w:tab/>
        <w:t>Vista: puntos de vista de la hoja de cálculo, zoom, macros, fórmulas, líneas de división, y el interruptor de iconos de Windows para cambiar entre las hojas de cálculo abiertas.</w:t>
      </w:r>
    </w:p>
    <w:p w14:paraId="19FEF03F" w14:textId="77777777" w:rsidR="00727A5B" w:rsidRPr="00727A5B" w:rsidRDefault="00727A5B" w:rsidP="00727A5B">
      <w:pPr>
        <w:rPr>
          <w:lang w:val="es-419"/>
        </w:rPr>
      </w:pPr>
      <w:r w:rsidRPr="00727A5B">
        <w:rPr>
          <w:lang w:val="es-419"/>
        </w:rPr>
        <w:lastRenderedPageBreak/>
        <w:t xml:space="preserve">- </w:t>
      </w:r>
      <w:r w:rsidRPr="008A0F19">
        <w:rPr>
          <w:b/>
          <w:bCs/>
          <w:sz w:val="36"/>
          <w:szCs w:val="36"/>
          <w:lang w:val="es-419"/>
        </w:rPr>
        <w:t>Barra de Formato y sus componentes.</w:t>
      </w:r>
      <w:r w:rsidRPr="00727A5B">
        <w:rPr>
          <w:lang w:val="es-419"/>
        </w:rPr>
        <w:t xml:space="preserve"> </w:t>
      </w:r>
    </w:p>
    <w:p w14:paraId="0FB30885" w14:textId="2AB17461" w:rsidR="00727A5B" w:rsidRDefault="00727A5B" w:rsidP="00727A5B">
      <w:pPr>
        <w:rPr>
          <w:sz w:val="24"/>
          <w:szCs w:val="24"/>
          <w:lang w:val="es-419"/>
        </w:rPr>
      </w:pPr>
      <w:r w:rsidRPr="008A0F19">
        <w:rPr>
          <w:sz w:val="24"/>
          <w:szCs w:val="24"/>
          <w:lang w:val="es-419"/>
        </w:rPr>
        <w:t>Con la Barra de Formato puede cambiar el aspecto de su hoja de cálculo y de sus números. Como los números representan tanto, dentro de todo lo que contiene una hoja de cálculo, Excel dispone de varios botones para dar formato a los mismos.</w:t>
      </w:r>
    </w:p>
    <w:p w14:paraId="74CA7CA9" w14:textId="77777777" w:rsidR="008A0F19" w:rsidRDefault="008A0F19" w:rsidP="00727A5B">
      <w:pPr>
        <w:rPr>
          <w:sz w:val="24"/>
          <w:szCs w:val="24"/>
          <w:lang w:val="es-419"/>
        </w:rPr>
      </w:pPr>
    </w:p>
    <w:p w14:paraId="7FAAF583"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Área del gráfico: El área del gráfico es el contenedor de todas las partes de un gráfico y podemos identificarlo fácilmente porque de manera predeterminada Excel coloca un borde alrededor de dicha área. Podemos dar formato al área del gráfico para cambiar el color del borde o del relleno e inclusive colocar esquinas redondeadas. En estricto sentido el área del gráfico no es un elemento del gráfico sino más bien el contenedor de todas las partes.</w:t>
      </w:r>
    </w:p>
    <w:p w14:paraId="5C999228"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Área de trazado: El área de trazado es especial porque es el área donde se dibuja el trazo de las series de datos, que es el elemento más importante de un gráfico. Es posible colocar algún color de relleno para resaltar dicha área y de cierta manera resaltar tanto las series de datos como las líneas de cuadrícula.</w:t>
      </w:r>
    </w:p>
    <w:p w14:paraId="0A88F435"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Título del gráfico: A través del título del gráfico podemos dar una descripción general del tipo de información desplegada.</w:t>
      </w:r>
    </w:p>
    <w:p w14:paraId="430D4967"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Ejes: Los ejes son la referencia a través de la cual podemos medir y catalogar los datos mostrados en el gráfico. El eje horizontal generalmente contiene las categorías de los datos mientras que el eje vertical tendrá las medidas de los valores mostrados.</w:t>
      </w:r>
    </w:p>
    <w:p w14:paraId="6FC5DE70"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Títulos de ejes: Cada eje puede tener un título que nos ayude a conocer la naturaleza de los ejes.</w:t>
      </w:r>
    </w:p>
    <w:p w14:paraId="14F36FB8"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Líneas de cuadrícula: Las líneas de cuadrícula son una ayuda visual que facilita relacionar cada valor de la serie de datos con la escala del eje vertical. Se llaman líneas de cuadrícula porque, para algunos gráficos, es posible mostrar tanto líneas horizontales como verticales formando así una cuadrícula sobre el área de trazado.</w:t>
      </w:r>
    </w:p>
    <w:p w14:paraId="5A11913A"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Serie de datos: Son los elementos que representan gráficamente los datos y de acuerdo al tipo de gráfico elegido pueden ser barras, líneas, burbujas, etc.</w:t>
      </w:r>
    </w:p>
    <w:p w14:paraId="6EFD3E6D" w14:textId="77777777"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Leyenda: La leyenda es de mucha utilidad para identificar adecuadamente las series de datos en caso de tener más de una serie desplegada en el gráfico.</w:t>
      </w:r>
    </w:p>
    <w:p w14:paraId="57BE6582" w14:textId="0450CC12" w:rsidR="008A0F19" w:rsidRPr="008A0F19" w:rsidRDefault="008A0F19" w:rsidP="008A0F19">
      <w:pPr>
        <w:rPr>
          <w:sz w:val="24"/>
          <w:szCs w:val="24"/>
          <w:lang w:val="es-419"/>
        </w:rPr>
      </w:pPr>
      <w:r w:rsidRPr="008A0F19">
        <w:rPr>
          <w:sz w:val="24"/>
          <w:szCs w:val="24"/>
          <w:lang w:val="es-419"/>
        </w:rPr>
        <w:t>•</w:t>
      </w:r>
      <w:r w:rsidRPr="008A0F19">
        <w:rPr>
          <w:sz w:val="24"/>
          <w:szCs w:val="24"/>
          <w:lang w:val="es-419"/>
        </w:rPr>
        <w:tab/>
        <w:t>Etiquetas de datos: A través de las etiquetas de datos podemos mostrar el valor numérico asociado a cada uno de los puntos de la serie de datos. Es posible modificar esta etiqueta para desplegar el nombre de la categoría o el nombre de la serie.</w:t>
      </w:r>
    </w:p>
    <w:sectPr w:rsidR="008A0F19" w:rsidRPr="008A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5B"/>
    <w:rsid w:val="0047304D"/>
    <w:rsid w:val="00727A5B"/>
    <w:rsid w:val="008A0F19"/>
    <w:rsid w:val="00CE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E874"/>
  <w15:chartTrackingRefBased/>
  <w15:docId w15:val="{4E6CE01A-0347-4BEE-BD86-8EF5DDEE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2022-08-28T14:16:00Z</dcterms:created>
  <dcterms:modified xsi:type="dcterms:W3CDTF">2022-08-28T14:29:00Z</dcterms:modified>
</cp:coreProperties>
</file>