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30699" w14:textId="6157553A" w:rsidR="002300F4" w:rsidRPr="002300F4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</w:pPr>
      <w:r w:rsidRPr="002300F4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>DECO</w:t>
      </w:r>
      <w:r w:rsidR="0035036D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 1400/</w:t>
      </w:r>
      <w:r w:rsidRPr="002300F4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7140: </w:t>
      </w:r>
      <w:r w:rsidR="0035036D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>WEB DESIGN REPORT</w:t>
      </w:r>
      <w:r w:rsidRPr="002300F4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 RUBRIC</w:t>
      </w:r>
    </w:p>
    <w:p w14:paraId="596CB652" w14:textId="1E9CDDBD" w:rsidR="002300F4" w:rsidRPr="005806E8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14"/>
          <w:szCs w:val="14"/>
        </w:rPr>
      </w:pPr>
    </w:p>
    <w:p w14:paraId="3A9B5FE6" w14:textId="26CB11EC" w:rsidR="002300F4" w:rsidRPr="002300F4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</w:pPr>
    </w:p>
    <w:p w14:paraId="75BADAE9" w14:textId="77777777" w:rsidR="002300F4" w:rsidRPr="003D7247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</w:rPr>
      </w:pPr>
      <w:r w:rsidRPr="003D7247">
        <w:rPr>
          <w:rFonts w:ascii="Century Schoolbook" w:hAnsi="Century Schoolbook"/>
          <w:b/>
          <w:bCs/>
          <w:color w:val="808080" w:themeColor="background1" w:themeShade="80"/>
        </w:rPr>
        <w:t>20% of final grade</w:t>
      </w:r>
    </w:p>
    <w:p w14:paraId="2FFF2588" w14:textId="63F6B418" w:rsidR="00FB6B19" w:rsidRPr="003D7247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</w:rPr>
      </w:pPr>
      <w:r w:rsidRPr="003D7247">
        <w:rPr>
          <w:rFonts w:ascii="Century Schoolbook" w:hAnsi="Century Schoolbook"/>
          <w:b/>
          <w:bCs/>
          <w:color w:val="808080" w:themeColor="background1" w:themeShade="80"/>
        </w:rPr>
        <w:t xml:space="preserve">Due: </w:t>
      </w:r>
      <w:r w:rsidR="006C40CD">
        <w:rPr>
          <w:rFonts w:ascii="Century Schoolbook" w:hAnsi="Century Schoolbook"/>
          <w:b/>
          <w:bCs/>
          <w:color w:val="808080" w:themeColor="background1" w:themeShade="80"/>
        </w:rPr>
        <w:t>21</w:t>
      </w:r>
      <w:r w:rsidRPr="003D7247">
        <w:rPr>
          <w:rFonts w:ascii="Century Schoolbook" w:hAnsi="Century Schoolbook"/>
          <w:b/>
          <w:bCs/>
          <w:color w:val="808080" w:themeColor="background1" w:themeShade="80"/>
        </w:rPr>
        <w:t xml:space="preserve"> </w:t>
      </w:r>
      <w:r w:rsidR="006C40CD">
        <w:rPr>
          <w:rFonts w:ascii="Century Schoolbook" w:hAnsi="Century Schoolbook"/>
          <w:b/>
          <w:bCs/>
          <w:color w:val="808080" w:themeColor="background1" w:themeShade="80"/>
        </w:rPr>
        <w:t>April</w:t>
      </w:r>
      <w:r w:rsidRPr="003D7247">
        <w:rPr>
          <w:rFonts w:ascii="Century Schoolbook" w:hAnsi="Century Schoolbook"/>
          <w:b/>
          <w:bCs/>
          <w:color w:val="808080" w:themeColor="background1" w:themeShade="80"/>
        </w:rPr>
        <w:t xml:space="preserve"> 202</w:t>
      </w:r>
      <w:r w:rsidR="006C40CD">
        <w:rPr>
          <w:rFonts w:ascii="Century Schoolbook" w:hAnsi="Century Schoolbook"/>
          <w:b/>
          <w:bCs/>
          <w:color w:val="808080" w:themeColor="background1" w:themeShade="80"/>
        </w:rPr>
        <w:t>3</w:t>
      </w:r>
      <w:r w:rsidRPr="003D7247">
        <w:rPr>
          <w:rFonts w:ascii="Century Schoolbook" w:hAnsi="Century Schoolbook"/>
          <w:b/>
          <w:bCs/>
          <w:color w:val="808080" w:themeColor="background1" w:themeShade="80"/>
        </w:rPr>
        <w:t xml:space="preserve">, </w:t>
      </w:r>
      <w:r w:rsidR="006C40CD">
        <w:rPr>
          <w:rFonts w:ascii="Century Schoolbook" w:hAnsi="Century Schoolbook"/>
          <w:b/>
          <w:bCs/>
          <w:color w:val="808080" w:themeColor="background1" w:themeShade="80"/>
        </w:rPr>
        <w:t>4</w:t>
      </w:r>
      <w:r w:rsidRPr="003D7247">
        <w:rPr>
          <w:rFonts w:ascii="Century Schoolbook" w:hAnsi="Century Schoolbook"/>
          <w:b/>
          <w:bCs/>
          <w:color w:val="808080" w:themeColor="background1" w:themeShade="80"/>
        </w:rPr>
        <w:t>pm</w:t>
      </w:r>
    </w:p>
    <w:p w14:paraId="218D6888" w14:textId="48EFDC48" w:rsidR="0049141A" w:rsidRDefault="0049141A"/>
    <w:p w14:paraId="34E29CCF" w14:textId="74A68531" w:rsidR="0049141A" w:rsidRPr="000F0E1D" w:rsidRDefault="0049141A">
      <w:pPr>
        <w:rPr>
          <w:sz w:val="10"/>
          <w:szCs w:val="10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2783"/>
        <w:gridCol w:w="2331"/>
        <w:gridCol w:w="2138"/>
        <w:gridCol w:w="2101"/>
        <w:gridCol w:w="2210"/>
        <w:gridCol w:w="2375"/>
      </w:tblGrid>
      <w:tr w:rsidR="0049141A" w:rsidRPr="002300F4" w14:paraId="1BBFA137" w14:textId="77777777" w:rsidTr="00931BB7">
        <w:trPr>
          <w:trHeight w:val="471"/>
        </w:trPr>
        <w:tc>
          <w:tcPr>
            <w:tcW w:w="2818" w:type="dxa"/>
          </w:tcPr>
          <w:p w14:paraId="4B267425" w14:textId="29C92703" w:rsidR="0049141A" w:rsidRPr="002300F4" w:rsidRDefault="002300F4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376" w:type="dxa"/>
          </w:tcPr>
          <w:p w14:paraId="1D42840A" w14:textId="6FD1F21D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2171" w:type="dxa"/>
          </w:tcPr>
          <w:p w14:paraId="1BD029E2" w14:textId="35050FBB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PASS </w:t>
            </w:r>
          </w:p>
        </w:tc>
        <w:tc>
          <w:tcPr>
            <w:tcW w:w="2132" w:type="dxa"/>
          </w:tcPr>
          <w:p w14:paraId="1BE38A10" w14:textId="2C702248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CREDIT </w:t>
            </w:r>
          </w:p>
        </w:tc>
        <w:tc>
          <w:tcPr>
            <w:tcW w:w="2240" w:type="dxa"/>
          </w:tcPr>
          <w:p w14:paraId="03343BD1" w14:textId="0A4FC1CD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DISTINCTION </w:t>
            </w:r>
          </w:p>
        </w:tc>
        <w:tc>
          <w:tcPr>
            <w:tcW w:w="2415" w:type="dxa"/>
          </w:tcPr>
          <w:p w14:paraId="340D232E" w14:textId="77777777" w:rsidR="0049141A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>HIGH</w:t>
            </w:r>
            <w:r w:rsidRPr="002300F4">
              <w:rPr>
                <w:rFonts w:ascii="Century Schoolbook" w:hAnsi="Century Schoolbook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DISTINCTION </w:t>
            </w:r>
          </w:p>
          <w:p w14:paraId="05E776A7" w14:textId="60FF0FC7" w:rsidR="002300F4" w:rsidRPr="002300F4" w:rsidRDefault="002300F4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931BB7" w:rsidRPr="001A00F9" w14:paraId="61495118" w14:textId="77777777" w:rsidTr="00931BB7">
        <w:trPr>
          <w:trHeight w:val="2082"/>
        </w:trPr>
        <w:tc>
          <w:tcPr>
            <w:tcW w:w="2818" w:type="dxa"/>
          </w:tcPr>
          <w:p w14:paraId="7E4C7AC3" w14:textId="7AE70EFF" w:rsidR="00931BB7" w:rsidRPr="001A00F9" w:rsidRDefault="00931BB7" w:rsidP="00931BB7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LOW FIDELITY PROTOTYPE</w:t>
            </w:r>
          </w:p>
          <w:p w14:paraId="570E953B" w14:textId="77777777" w:rsidR="00931BB7" w:rsidRPr="001A00F9" w:rsidRDefault="00931BB7" w:rsidP="00931BB7">
            <w:pPr>
              <w:pStyle w:val="TableParagraph"/>
              <w:spacing w:before="4"/>
              <w:ind w:right="753"/>
              <w:rPr>
                <w:rFonts w:ascii="Century Schoolbook" w:eastAsia="Times New Roman" w:hAnsi="Century Schoolbook"/>
                <w:i/>
                <w:iCs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</w:p>
          <w:p w14:paraId="657FE527" w14:textId="77777777" w:rsidR="00931BB7" w:rsidRPr="001A00F9" w:rsidRDefault="00931BB7" w:rsidP="00931BB7">
            <w:pPr>
              <w:pStyle w:val="TableParagraph"/>
              <w:spacing w:before="4"/>
              <w:ind w:right="753"/>
              <w:rPr>
                <w:rFonts w:ascii="Century Schoolbook" w:eastAsia="Times New Roman" w:hAnsi="Century Schoolbook"/>
                <w:i/>
                <w:iCs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</w:p>
          <w:p w14:paraId="7686F882" w14:textId="77777777" w:rsidR="00931BB7" w:rsidRPr="001A00F9" w:rsidRDefault="00931BB7" w:rsidP="00931BB7">
            <w:pPr>
              <w:pStyle w:val="TableParagraph"/>
              <w:spacing w:before="4"/>
              <w:ind w:right="753"/>
              <w:rPr>
                <w:rFonts w:ascii="Century Schoolbook" w:eastAsia="Times New Roman" w:hAnsi="Century Schoolbook"/>
                <w:i/>
                <w:iCs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</w:p>
          <w:p w14:paraId="32F89048" w14:textId="77777777" w:rsidR="00931BB7" w:rsidRPr="001A00F9" w:rsidRDefault="00931BB7" w:rsidP="00931BB7">
            <w:pPr>
              <w:pStyle w:val="TableParagraph"/>
              <w:spacing w:before="4"/>
              <w:ind w:right="753"/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</w:p>
          <w:p w14:paraId="13613F0D" w14:textId="77777777" w:rsidR="00931BB7" w:rsidRPr="001A00F9" w:rsidRDefault="00931BB7" w:rsidP="00931BB7">
            <w:pPr>
              <w:pStyle w:val="TableParagraph"/>
              <w:spacing w:before="4"/>
              <w:ind w:right="753"/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</w:p>
          <w:p w14:paraId="21987C76" w14:textId="751B412C" w:rsidR="00931BB7" w:rsidRPr="00FE0423" w:rsidRDefault="00931BB7" w:rsidP="00931BB7">
            <w:pPr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  <w:r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2</w:t>
            </w:r>
            <w:r w:rsidRPr="001A00F9"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0% of total grade</w:t>
            </w:r>
          </w:p>
        </w:tc>
        <w:tc>
          <w:tcPr>
            <w:tcW w:w="2376" w:type="dxa"/>
          </w:tcPr>
          <w:p w14:paraId="679C358C" w14:textId="7B51862E" w:rsidR="00931BB7" w:rsidRPr="001A00F9" w:rsidRDefault="00931BB7" w:rsidP="00931BB7">
            <w:pPr>
              <w:pStyle w:val="TableParagraph"/>
              <w:spacing w:before="95"/>
              <w:ind w:left="0" w:right="112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Minimal or no </w:t>
            </w:r>
            <w:r>
              <w:rPr>
                <w:rFonts w:ascii="Century Schoolbook" w:hAnsi="Century Schoolbook"/>
                <w:sz w:val="18"/>
                <w:szCs w:val="18"/>
              </w:rPr>
              <w:t>low fidelity prototype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Insufficient 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   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explanation. The student has no or limited understanding of the underlying concepts.</w:t>
            </w:r>
          </w:p>
          <w:p w14:paraId="71EB7C04" w14:textId="77777777" w:rsidR="00931BB7" w:rsidRPr="001A00F9" w:rsidRDefault="00931BB7" w:rsidP="00931BB7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171" w:type="dxa"/>
          </w:tcPr>
          <w:p w14:paraId="72019009" w14:textId="7581C7F1" w:rsidR="00931BB7" w:rsidRPr="001A00F9" w:rsidRDefault="00931BB7" w:rsidP="00931BB7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Adequate level of </w:t>
            </w:r>
            <w:r>
              <w:rPr>
                <w:rFonts w:ascii="Century Schoolbook" w:hAnsi="Century Schoolbook"/>
                <w:sz w:val="18"/>
                <w:szCs w:val="18"/>
              </w:rPr>
              <w:t>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1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 at least a basic understanding of the </w:t>
            </w:r>
            <w:r w:rsidR="0088771F">
              <w:rPr>
                <w:rFonts w:ascii="Century Schoolbook" w:hAnsi="Century Schoolbook"/>
                <w:sz w:val="18"/>
                <w:szCs w:val="18"/>
              </w:rPr>
              <w:t>low fidelity prototype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concepts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</w:p>
        </w:tc>
        <w:tc>
          <w:tcPr>
            <w:tcW w:w="2132" w:type="dxa"/>
          </w:tcPr>
          <w:p w14:paraId="40FFA520" w14:textId="50378CF8" w:rsidR="00931BB7" w:rsidRPr="001A00F9" w:rsidRDefault="00931BB7" w:rsidP="00931BB7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Appropriate </w:t>
            </w:r>
            <w:r>
              <w:rPr>
                <w:rFonts w:ascii="Century Schoolbook" w:hAnsi="Century Schoolbook"/>
                <w:sz w:val="18"/>
                <w:szCs w:val="18"/>
              </w:rPr>
              <w:t>level of 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submission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demonstrates a sound understanding of the </w:t>
            </w:r>
            <w:r>
              <w:rPr>
                <w:rFonts w:ascii="Century Schoolbook" w:hAnsi="Century Schoolbook"/>
                <w:sz w:val="18"/>
                <w:szCs w:val="18"/>
              </w:rPr>
              <w:t>low fidelity prototype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concepts</w:t>
            </w:r>
          </w:p>
        </w:tc>
        <w:tc>
          <w:tcPr>
            <w:tcW w:w="2240" w:type="dxa"/>
          </w:tcPr>
          <w:p w14:paraId="2A6EA035" w14:textId="16DCE533" w:rsidR="00931BB7" w:rsidRPr="001A00F9" w:rsidRDefault="00931BB7" w:rsidP="00931BB7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Good level of </w:t>
            </w:r>
            <w:r>
              <w:rPr>
                <w:rFonts w:ascii="Century Schoolbook" w:hAnsi="Century Schoolbook"/>
                <w:sz w:val="18"/>
                <w:szCs w:val="18"/>
              </w:rPr>
              <w:t>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The student has demonstrated a clear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>
              <w:rPr>
                <w:rFonts w:ascii="Century Schoolbook" w:hAnsi="Century Schoolbook"/>
                <w:sz w:val="18"/>
                <w:szCs w:val="18"/>
              </w:rPr>
              <w:t>low fidelity prototype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concepts.</w:t>
            </w:r>
          </w:p>
        </w:tc>
        <w:tc>
          <w:tcPr>
            <w:tcW w:w="2415" w:type="dxa"/>
          </w:tcPr>
          <w:p w14:paraId="7104D416" w14:textId="7E16979D" w:rsidR="00931BB7" w:rsidRPr="001A00F9" w:rsidRDefault="00931BB7" w:rsidP="00931BB7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Excellent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and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insightful </w:t>
            </w:r>
            <w:r>
              <w:rPr>
                <w:rFonts w:ascii="Century Schoolbook" w:hAnsi="Century Schoolbook"/>
                <w:sz w:val="18"/>
                <w:szCs w:val="18"/>
              </w:rPr>
              <w:t>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student has demonstrated a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high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="0088771F">
              <w:rPr>
                <w:rFonts w:ascii="Century Schoolbook" w:hAnsi="Century Schoolbook"/>
                <w:sz w:val="18"/>
                <w:szCs w:val="18"/>
              </w:rPr>
              <w:t>low fidelity prototype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concepts.</w:t>
            </w:r>
          </w:p>
        </w:tc>
      </w:tr>
      <w:tr w:rsidR="0088771F" w:rsidRPr="001A00F9" w14:paraId="633BCA7F" w14:textId="77777777" w:rsidTr="00931BB7">
        <w:trPr>
          <w:trHeight w:val="1926"/>
        </w:trPr>
        <w:tc>
          <w:tcPr>
            <w:tcW w:w="2818" w:type="dxa"/>
          </w:tcPr>
          <w:p w14:paraId="669BCCD8" w14:textId="25A8694F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HIGH FIDELITY PROTOTYPE</w:t>
            </w:r>
          </w:p>
          <w:p w14:paraId="77F773EB" w14:textId="77777777" w:rsidR="0088771F" w:rsidRDefault="0088771F" w:rsidP="0088771F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515786B4" w14:textId="77777777" w:rsidR="0088771F" w:rsidRDefault="0088771F" w:rsidP="0088771F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5B508020" w14:textId="25D78DD2" w:rsidR="0088771F" w:rsidRDefault="0088771F" w:rsidP="0088771F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2</w:t>
            </w:r>
            <w:r w:rsidRPr="001A00F9"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0% of total grade</w:t>
            </w:r>
          </w:p>
        </w:tc>
        <w:tc>
          <w:tcPr>
            <w:tcW w:w="2376" w:type="dxa"/>
          </w:tcPr>
          <w:p w14:paraId="71963406" w14:textId="78B58277" w:rsidR="0088771F" w:rsidRPr="001A00F9" w:rsidRDefault="0088771F" w:rsidP="0088771F">
            <w:pPr>
              <w:pStyle w:val="TableParagraph"/>
              <w:spacing w:before="95"/>
              <w:ind w:left="0" w:right="112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Minimal or no </w:t>
            </w:r>
            <w:proofErr w:type="gramStart"/>
            <w:r>
              <w:rPr>
                <w:rFonts w:ascii="Century Schoolbook" w:hAnsi="Century Schoolbook"/>
                <w:sz w:val="18"/>
                <w:szCs w:val="18"/>
              </w:rPr>
              <w:t>high fidelity</w:t>
            </w:r>
            <w:proofErr w:type="gramEnd"/>
            <w:r>
              <w:rPr>
                <w:rFonts w:ascii="Century Schoolbook" w:hAnsi="Century Schoolbook"/>
                <w:sz w:val="18"/>
                <w:szCs w:val="18"/>
              </w:rPr>
              <w:t xml:space="preserve"> prototype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Insufficient 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   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explanation. The student has no or limited understanding of the underlying concepts.</w:t>
            </w:r>
          </w:p>
          <w:p w14:paraId="3A503606" w14:textId="77777777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171" w:type="dxa"/>
          </w:tcPr>
          <w:p w14:paraId="32355B53" w14:textId="75EF983C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Adequate level of </w:t>
            </w:r>
            <w:r>
              <w:rPr>
                <w:rFonts w:ascii="Century Schoolbook" w:hAnsi="Century Schoolbook"/>
                <w:sz w:val="18"/>
                <w:szCs w:val="18"/>
              </w:rPr>
              <w:t>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1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 at least a basic understanding of the </w:t>
            </w:r>
            <w:proofErr w:type="gramStart"/>
            <w:r>
              <w:rPr>
                <w:rFonts w:ascii="Century Schoolbook" w:hAnsi="Century Schoolbook"/>
                <w:sz w:val="18"/>
                <w:szCs w:val="18"/>
              </w:rPr>
              <w:t>high fidelity</w:t>
            </w:r>
            <w:proofErr w:type="gramEnd"/>
            <w:r>
              <w:rPr>
                <w:rFonts w:ascii="Century Schoolbook" w:hAnsi="Century Schoolbook"/>
                <w:sz w:val="18"/>
                <w:szCs w:val="18"/>
              </w:rPr>
              <w:t xml:space="preserve"> prototype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concepts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</w:p>
        </w:tc>
        <w:tc>
          <w:tcPr>
            <w:tcW w:w="2132" w:type="dxa"/>
          </w:tcPr>
          <w:p w14:paraId="43FD3C25" w14:textId="3E843AC3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Appropriate </w:t>
            </w:r>
            <w:r>
              <w:rPr>
                <w:rFonts w:ascii="Century Schoolbook" w:hAnsi="Century Schoolbook"/>
                <w:sz w:val="18"/>
                <w:szCs w:val="18"/>
              </w:rPr>
              <w:t>level of 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submission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demonstrates a sound understanding of the </w:t>
            </w:r>
            <w:proofErr w:type="gramStart"/>
            <w:r>
              <w:rPr>
                <w:rFonts w:ascii="Century Schoolbook" w:hAnsi="Century Schoolbook"/>
                <w:sz w:val="18"/>
                <w:szCs w:val="18"/>
              </w:rPr>
              <w:t>high fidelity</w:t>
            </w:r>
            <w:proofErr w:type="gramEnd"/>
            <w:r>
              <w:rPr>
                <w:rFonts w:ascii="Century Schoolbook" w:hAnsi="Century Schoolbook"/>
                <w:sz w:val="18"/>
                <w:szCs w:val="18"/>
              </w:rPr>
              <w:t xml:space="preserve"> prototype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concepts</w:t>
            </w:r>
          </w:p>
        </w:tc>
        <w:tc>
          <w:tcPr>
            <w:tcW w:w="2240" w:type="dxa"/>
          </w:tcPr>
          <w:p w14:paraId="64F92BBC" w14:textId="48B95A67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Good level of </w:t>
            </w:r>
            <w:r>
              <w:rPr>
                <w:rFonts w:ascii="Century Schoolbook" w:hAnsi="Century Schoolbook"/>
                <w:sz w:val="18"/>
                <w:szCs w:val="18"/>
              </w:rPr>
              <w:t>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The student has demonstrated a clear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entury Schoolbook" w:hAnsi="Century Schoolbook"/>
                <w:sz w:val="18"/>
                <w:szCs w:val="18"/>
              </w:rPr>
              <w:t>high fidelity</w:t>
            </w:r>
            <w:proofErr w:type="gramEnd"/>
            <w:r>
              <w:rPr>
                <w:rFonts w:ascii="Century Schoolbook" w:hAnsi="Century Schoolbook"/>
                <w:sz w:val="18"/>
                <w:szCs w:val="18"/>
              </w:rPr>
              <w:t xml:space="preserve"> prototype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concepts.</w:t>
            </w:r>
          </w:p>
        </w:tc>
        <w:tc>
          <w:tcPr>
            <w:tcW w:w="2415" w:type="dxa"/>
          </w:tcPr>
          <w:p w14:paraId="460FB266" w14:textId="0721A4D6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Excellent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and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insightful </w:t>
            </w:r>
            <w:r>
              <w:rPr>
                <w:rFonts w:ascii="Century Schoolbook" w:hAnsi="Century Schoolbook"/>
                <w:sz w:val="18"/>
                <w:szCs w:val="18"/>
              </w:rPr>
              <w:t>presentation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student has demonstrated a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high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entury Schoolbook" w:hAnsi="Century Schoolbook"/>
                <w:sz w:val="18"/>
                <w:szCs w:val="18"/>
              </w:rPr>
              <w:t>high fidelity</w:t>
            </w:r>
            <w:proofErr w:type="gramEnd"/>
            <w:r>
              <w:rPr>
                <w:rFonts w:ascii="Century Schoolbook" w:hAnsi="Century Schoolbook"/>
                <w:sz w:val="18"/>
                <w:szCs w:val="18"/>
              </w:rPr>
              <w:t xml:space="preserve"> prototype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concepts.</w:t>
            </w:r>
          </w:p>
        </w:tc>
      </w:tr>
      <w:tr w:rsidR="0088771F" w:rsidRPr="001A00F9" w14:paraId="05B8F1BF" w14:textId="77777777" w:rsidTr="00931BB7">
        <w:trPr>
          <w:trHeight w:val="1926"/>
        </w:trPr>
        <w:tc>
          <w:tcPr>
            <w:tcW w:w="2818" w:type="dxa"/>
          </w:tcPr>
          <w:p w14:paraId="67A0813C" w14:textId="77777777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DESIGN DECISIONS BASED ON NIELSEN’ S USABILITY HEURISTICS</w:t>
            </w:r>
          </w:p>
          <w:p w14:paraId="4D1AED8C" w14:textId="77777777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</w:p>
          <w:p w14:paraId="3061103F" w14:textId="1D17F7D1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2</w:t>
            </w:r>
            <w:r w:rsidRPr="001A00F9"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0% of total grade</w:t>
            </w:r>
          </w:p>
        </w:tc>
        <w:tc>
          <w:tcPr>
            <w:tcW w:w="2376" w:type="dxa"/>
          </w:tcPr>
          <w:p w14:paraId="2CB205D7" w14:textId="6350840D" w:rsidR="0088771F" w:rsidRPr="001A00F9" w:rsidRDefault="0088771F" w:rsidP="0088771F">
            <w:pPr>
              <w:pStyle w:val="TableParagraph"/>
              <w:spacing w:before="95"/>
              <w:ind w:left="0" w:right="112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Minimal or no </w:t>
            </w:r>
            <w:r>
              <w:rPr>
                <w:rFonts w:ascii="Century Schoolbook" w:hAnsi="Century Schoolbook"/>
                <w:sz w:val="18"/>
                <w:szCs w:val="18"/>
              </w:rPr>
              <w:t>design decision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using the usability heuristics. Insufficient 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   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explanation. The student has no or limited understanding of the underlying concepts.</w:t>
            </w:r>
          </w:p>
          <w:p w14:paraId="16B90646" w14:textId="77777777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171" w:type="dxa"/>
          </w:tcPr>
          <w:p w14:paraId="5332668C" w14:textId="019582F5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Adequate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design decisions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using the usability heuristics.</w:t>
            </w:r>
            <w:r w:rsidRPr="001A00F9">
              <w:rPr>
                <w:rFonts w:ascii="Century Schoolbook" w:hAnsi="Century Schoolbook"/>
                <w:spacing w:val="-1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 at least a basic understanding of the underlying concepts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</w:p>
        </w:tc>
        <w:tc>
          <w:tcPr>
            <w:tcW w:w="2132" w:type="dxa"/>
          </w:tcPr>
          <w:p w14:paraId="4F94EEC3" w14:textId="0FE43A64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Appropriate </w:t>
            </w:r>
            <w:r>
              <w:rPr>
                <w:rFonts w:ascii="Century Schoolbook" w:hAnsi="Century Schoolbook"/>
                <w:sz w:val="18"/>
                <w:szCs w:val="18"/>
              </w:rPr>
              <w:t>design decisions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submission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demonstrates a sound understanding of the underlying concepts</w:t>
            </w:r>
          </w:p>
        </w:tc>
        <w:tc>
          <w:tcPr>
            <w:tcW w:w="2240" w:type="dxa"/>
          </w:tcPr>
          <w:p w14:paraId="1F9889E1" w14:textId="05DED360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Good level of </w:t>
            </w:r>
            <w:r>
              <w:rPr>
                <w:rFonts w:ascii="Century Schoolbook" w:hAnsi="Century Schoolbook"/>
                <w:sz w:val="18"/>
                <w:szCs w:val="18"/>
              </w:rPr>
              <w:t>design decisions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The student has demonstrated a clear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underlying concepts.</w:t>
            </w:r>
          </w:p>
        </w:tc>
        <w:tc>
          <w:tcPr>
            <w:tcW w:w="2415" w:type="dxa"/>
          </w:tcPr>
          <w:p w14:paraId="39EE4AD0" w14:textId="518C4DB0" w:rsidR="0088771F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Excellent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and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insightful </w:t>
            </w:r>
            <w:r>
              <w:rPr>
                <w:rFonts w:ascii="Century Schoolbook" w:hAnsi="Century Schoolbook"/>
                <w:sz w:val="18"/>
                <w:szCs w:val="18"/>
              </w:rPr>
              <w:t>design decisions using Nielsen’s usability heuristics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student has demonstrated a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high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underlying concepts.</w:t>
            </w:r>
          </w:p>
        </w:tc>
      </w:tr>
      <w:tr w:rsidR="0088771F" w:rsidRPr="001A00F9" w14:paraId="0F840ABE" w14:textId="77777777" w:rsidTr="00931BB7">
        <w:trPr>
          <w:trHeight w:val="1926"/>
        </w:trPr>
        <w:tc>
          <w:tcPr>
            <w:tcW w:w="2818" w:type="dxa"/>
          </w:tcPr>
          <w:p w14:paraId="1BCC12B1" w14:textId="5FAE7285" w:rsidR="0088771F" w:rsidRPr="001A00F9" w:rsidRDefault="0088771F" w:rsidP="0088771F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lastRenderedPageBreak/>
              <w:t xml:space="preserve">SITEMAP,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INTRODUCTION, CONCLUSION &amp; </w:t>
            </w:r>
          </w:p>
          <w:p w14:paraId="7EF5DC33" w14:textId="77777777" w:rsidR="0088771F" w:rsidRPr="001A00F9" w:rsidRDefault="0088771F" w:rsidP="0088771F">
            <w:pPr>
              <w:pStyle w:val="TableParagraph"/>
              <w:spacing w:before="0" w:line="235" w:lineRule="auto"/>
              <w:ind w:left="0" w:right="338"/>
              <w:rPr>
                <w:rFonts w:ascii="Century Schoolbook" w:hAnsi="Century Schoolbook"/>
                <w:i/>
                <w:color w:val="7E7E7E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i/>
                <w:color w:val="7E7E7E"/>
                <w:sz w:val="18"/>
                <w:szCs w:val="18"/>
              </w:rPr>
              <w:t>References (optional)</w:t>
            </w:r>
          </w:p>
          <w:p w14:paraId="390D90CE" w14:textId="77777777" w:rsidR="0088771F" w:rsidRPr="001A00F9" w:rsidRDefault="0088771F" w:rsidP="0088771F">
            <w:pPr>
              <w:pStyle w:val="TableParagraph"/>
              <w:spacing w:before="0" w:line="235" w:lineRule="auto"/>
              <w:ind w:right="338"/>
              <w:rPr>
                <w:rFonts w:ascii="Century Schoolbook" w:hAnsi="Century Schoolbook"/>
                <w:i/>
                <w:sz w:val="18"/>
                <w:szCs w:val="18"/>
              </w:rPr>
            </w:pPr>
          </w:p>
          <w:p w14:paraId="22C53A39" w14:textId="77777777" w:rsidR="0088771F" w:rsidRPr="001A00F9" w:rsidRDefault="0088771F" w:rsidP="0088771F">
            <w:pPr>
              <w:pStyle w:val="TableParagraph"/>
              <w:spacing w:before="0" w:line="235" w:lineRule="auto"/>
              <w:ind w:right="338"/>
              <w:rPr>
                <w:rFonts w:ascii="Century Schoolbook" w:hAnsi="Century Schoolbook"/>
                <w:i/>
                <w:sz w:val="18"/>
                <w:szCs w:val="18"/>
              </w:rPr>
            </w:pPr>
          </w:p>
          <w:p w14:paraId="1DF07775" w14:textId="77777777" w:rsidR="0088771F" w:rsidRPr="001A00F9" w:rsidRDefault="0088771F" w:rsidP="0088771F">
            <w:pPr>
              <w:pStyle w:val="TableParagraph"/>
              <w:spacing w:before="0" w:line="235" w:lineRule="auto"/>
              <w:ind w:right="338"/>
              <w:rPr>
                <w:rFonts w:ascii="Century Schoolbook" w:hAnsi="Century Schoolbook"/>
                <w:i/>
                <w:sz w:val="18"/>
                <w:szCs w:val="18"/>
              </w:rPr>
            </w:pPr>
          </w:p>
          <w:p w14:paraId="54B8DE5C" w14:textId="0357670A" w:rsidR="0088771F" w:rsidRPr="00FE0423" w:rsidRDefault="0088771F" w:rsidP="0088771F">
            <w:pPr>
              <w:pStyle w:val="TableParagraph"/>
              <w:spacing w:before="0" w:line="235" w:lineRule="auto"/>
              <w:ind w:left="0" w:right="338"/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  <w:r w:rsidRPr="001A00F9"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20% of total grade</w:t>
            </w:r>
          </w:p>
        </w:tc>
        <w:tc>
          <w:tcPr>
            <w:tcW w:w="2376" w:type="dxa"/>
          </w:tcPr>
          <w:p w14:paraId="533744B0" w14:textId="7251D84E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>No introduction</w:t>
            </w:r>
            <w:r>
              <w:rPr>
                <w:rFonts w:ascii="Century Schoolbook" w:hAnsi="Century Schoolbook"/>
                <w:sz w:val="18"/>
                <w:szCs w:val="18"/>
              </w:rPr>
              <w:t>, sitemap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and/or conclusion. Limited awareness of audience or purpose of the website. Paragraphs lack development and coherence. </w:t>
            </w:r>
          </w:p>
        </w:tc>
        <w:tc>
          <w:tcPr>
            <w:tcW w:w="2171" w:type="dxa"/>
          </w:tcPr>
          <w:p w14:paraId="0A5308E7" w14:textId="75CB6D50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Adequate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awareness of audience or purpose of the website.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Basic introduction, sitemap and/or conclusions and adequate suggestions for future improvements are provided.</w:t>
            </w:r>
          </w:p>
        </w:tc>
        <w:tc>
          <w:tcPr>
            <w:tcW w:w="2132" w:type="dxa"/>
          </w:tcPr>
          <w:p w14:paraId="2E894E26" w14:textId="762F11AA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>Appropriate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awareness of audience or purpose of the website.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Sound introduction, sitemap and conclusions and appropriate suggestions for future improvements are provided.</w:t>
            </w:r>
          </w:p>
        </w:tc>
        <w:tc>
          <w:tcPr>
            <w:tcW w:w="2240" w:type="dxa"/>
          </w:tcPr>
          <w:p w14:paraId="6487E58A" w14:textId="03E4BD71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 xml:space="preserve">Good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awareness of audience or purpose of the website.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Clear introduction, sitemap and conclusions and good suggestions for future improvements are provided.</w:t>
            </w:r>
          </w:p>
        </w:tc>
        <w:tc>
          <w:tcPr>
            <w:tcW w:w="2415" w:type="dxa"/>
          </w:tcPr>
          <w:p w14:paraId="4C7DC1E3" w14:textId="0E8D4B95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 xml:space="preserve">Excellent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awareness of audience or purpose of the website.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Insightful introduction, sitemap and conclusions and insightful suggestions for future improvements are provided.</w:t>
            </w:r>
          </w:p>
        </w:tc>
      </w:tr>
      <w:tr w:rsidR="0088771F" w:rsidRPr="001A00F9" w14:paraId="65EE02F6" w14:textId="77777777" w:rsidTr="00931BB7">
        <w:trPr>
          <w:trHeight w:val="2027"/>
        </w:trPr>
        <w:tc>
          <w:tcPr>
            <w:tcW w:w="2818" w:type="dxa"/>
          </w:tcPr>
          <w:p w14:paraId="619A4A53" w14:textId="77777777" w:rsidR="0088771F" w:rsidRPr="001A00F9" w:rsidRDefault="0088771F" w:rsidP="0088771F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>PRESENTATION</w:t>
            </w:r>
          </w:p>
          <w:p w14:paraId="4D7ACC33" w14:textId="77777777" w:rsidR="0088771F" w:rsidRPr="001A00F9" w:rsidRDefault="0088771F" w:rsidP="0088771F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7AF89618" w14:textId="5FF2ED55" w:rsidR="0088771F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0587B258" w14:textId="41D192FD" w:rsidR="0088771F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2000D685" w14:textId="5B32614A" w:rsidR="0088771F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36CB3DD5" w14:textId="2E0FE813" w:rsidR="0088771F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3346F69F" w14:textId="447003CF" w:rsidR="0088771F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184EF212" w14:textId="77777777" w:rsidR="0088771F" w:rsidRPr="001A00F9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2DA30131" w14:textId="77777777" w:rsidR="0088771F" w:rsidRPr="001A00F9" w:rsidRDefault="0088771F" w:rsidP="0088771F">
            <w:pPr>
              <w:pStyle w:val="TableParagraph"/>
              <w:spacing w:before="0" w:line="242" w:lineRule="auto"/>
              <w:ind w:right="458"/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</w:p>
          <w:p w14:paraId="579CD65E" w14:textId="617192FC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20% of total grade</w:t>
            </w:r>
          </w:p>
        </w:tc>
        <w:tc>
          <w:tcPr>
            <w:tcW w:w="2376" w:type="dxa"/>
          </w:tcPr>
          <w:p w14:paraId="1F5E0B9E" w14:textId="5D02ADC5" w:rsidR="0088771F" w:rsidRPr="001A00F9" w:rsidRDefault="0088771F" w:rsidP="0088771F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>Incorrect and/or ineffective language. Poor presentation of the report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and/or structure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limited of flow of 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36D8A898" w14:textId="75F05DFF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171" w:type="dxa"/>
          </w:tcPr>
          <w:p w14:paraId="116F31AB" w14:textId="1F90DA90" w:rsidR="0088771F" w:rsidRPr="001A00F9" w:rsidRDefault="0088771F" w:rsidP="0088771F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Adequate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use of language, </w:t>
            </w:r>
            <w:proofErr w:type="gramStart"/>
            <w:r w:rsidRPr="001A00F9">
              <w:rPr>
                <w:rFonts w:ascii="Century Schoolbook" w:hAnsi="Century Schoolbook"/>
                <w:sz w:val="18"/>
                <w:szCs w:val="18"/>
              </w:rPr>
              <w:t>structure</w:t>
            </w:r>
            <w:proofErr w:type="gramEnd"/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and style, with some errors.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basic flow of 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30C89DE5" w14:textId="131D9298" w:rsidR="0088771F" w:rsidRPr="001A00F9" w:rsidRDefault="0088771F" w:rsidP="0088771F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132" w:type="dxa"/>
          </w:tcPr>
          <w:p w14:paraId="1B5E2965" w14:textId="4160B0F0" w:rsidR="0088771F" w:rsidRPr="001A00F9" w:rsidRDefault="0088771F" w:rsidP="0088771F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Appropriate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use of language, </w:t>
            </w:r>
            <w:proofErr w:type="gramStart"/>
            <w:r w:rsidRPr="001A00F9">
              <w:rPr>
                <w:rFonts w:ascii="Century Schoolbook" w:hAnsi="Century Schoolbook"/>
                <w:sz w:val="18"/>
                <w:szCs w:val="18"/>
              </w:rPr>
              <w:t>structure</w:t>
            </w:r>
            <w:proofErr w:type="gramEnd"/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and style.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sound flow of 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and use of images/ text/materials. </w:t>
            </w:r>
          </w:p>
        </w:tc>
        <w:tc>
          <w:tcPr>
            <w:tcW w:w="2240" w:type="dxa"/>
          </w:tcPr>
          <w:p w14:paraId="0666BAF2" w14:textId="52672B15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Good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use of language, </w:t>
            </w:r>
            <w:proofErr w:type="gramStart"/>
            <w:r w:rsidRPr="001A00F9">
              <w:rPr>
                <w:rFonts w:ascii="Century Schoolbook" w:hAnsi="Century Schoolbook"/>
                <w:sz w:val="18"/>
                <w:szCs w:val="18"/>
              </w:rPr>
              <w:t>structure</w:t>
            </w:r>
            <w:proofErr w:type="gramEnd"/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and style.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clear flow of 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</w:tc>
        <w:tc>
          <w:tcPr>
            <w:tcW w:w="2415" w:type="dxa"/>
          </w:tcPr>
          <w:p w14:paraId="2E1E92AF" w14:textId="2891BE26" w:rsidR="0088771F" w:rsidRPr="001A00F9" w:rsidRDefault="0088771F" w:rsidP="0088771F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>Excellent level of clarity in style and structure, and effective communication throughout.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coherent flow of 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and use of images/ text/materials. </w:t>
            </w:r>
          </w:p>
        </w:tc>
      </w:tr>
    </w:tbl>
    <w:p w14:paraId="2EEB0B8E" w14:textId="14D8E881" w:rsidR="0089259A" w:rsidRDefault="0089259A">
      <w:pPr>
        <w:rPr>
          <w:rFonts w:ascii="Century Schoolbook" w:hAnsi="Century Schoolbook"/>
          <w:sz w:val="18"/>
          <w:szCs w:val="18"/>
        </w:rPr>
      </w:pPr>
    </w:p>
    <w:p w14:paraId="605C64CB" w14:textId="5393A7F8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629FC855" w14:textId="26D54CA8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5FEA9276" w14:textId="45019302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68717AE8" w14:textId="6485058C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5E32C1F2" w14:textId="5C4744F1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352CBE33" w14:textId="10896C8B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0315C4F3" w14:textId="75315772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00F4A0F6" w14:textId="77777777" w:rsidR="000E713D" w:rsidRPr="001A00F9" w:rsidRDefault="000E713D">
      <w:pPr>
        <w:rPr>
          <w:rFonts w:ascii="Century Schoolbook" w:hAnsi="Century Schoolbook"/>
          <w:sz w:val="18"/>
          <w:szCs w:val="18"/>
        </w:rPr>
      </w:pPr>
    </w:p>
    <w:sectPr w:rsidR="000E713D" w:rsidRPr="001A00F9" w:rsidSect="005806E8">
      <w:footerReference w:type="default" r:id="rId7"/>
      <w:pgSz w:w="16840" w:h="11900" w:orient="landscape"/>
      <w:pgMar w:top="1100" w:right="1300" w:bottom="1276" w:left="1200" w:header="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4ACDE" w14:textId="77777777" w:rsidR="009E5873" w:rsidRDefault="009E5873">
      <w:r>
        <w:separator/>
      </w:r>
    </w:p>
  </w:endnote>
  <w:endnote w:type="continuationSeparator" w:id="0">
    <w:p w14:paraId="3E188EA8" w14:textId="77777777" w:rsidR="009E5873" w:rsidRDefault="009E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FE15" w14:textId="317867D6" w:rsidR="004A6A84" w:rsidRDefault="004A6A8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28E08" w14:textId="77777777" w:rsidR="009E5873" w:rsidRDefault="009E5873">
      <w:r>
        <w:separator/>
      </w:r>
    </w:p>
  </w:footnote>
  <w:footnote w:type="continuationSeparator" w:id="0">
    <w:p w14:paraId="6D631B4C" w14:textId="77777777" w:rsidR="009E5873" w:rsidRDefault="009E58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D3052"/>
    <w:multiLevelType w:val="multilevel"/>
    <w:tmpl w:val="040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11CA2"/>
    <w:multiLevelType w:val="multilevel"/>
    <w:tmpl w:val="4508B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7DE75F3D"/>
    <w:multiLevelType w:val="hybridMultilevel"/>
    <w:tmpl w:val="D7B6EDC4"/>
    <w:lvl w:ilvl="0" w:tplc="14520670">
      <w:numFmt w:val="bullet"/>
      <w:lvlText w:val=""/>
      <w:lvlJc w:val="left"/>
      <w:pPr>
        <w:ind w:left="995" w:hanging="395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21A8F96">
      <w:numFmt w:val="bullet"/>
      <w:lvlText w:val="•"/>
      <w:lvlJc w:val="left"/>
      <w:pPr>
        <w:ind w:left="1516" w:hanging="395"/>
      </w:pPr>
      <w:rPr>
        <w:rFonts w:hint="default"/>
        <w:lang w:val="en-US" w:eastAsia="en-US" w:bidi="ar-SA"/>
      </w:rPr>
    </w:lvl>
    <w:lvl w:ilvl="2" w:tplc="0EA6426A">
      <w:numFmt w:val="bullet"/>
      <w:lvlText w:val="•"/>
      <w:lvlJc w:val="left"/>
      <w:pPr>
        <w:ind w:left="2032" w:hanging="395"/>
      </w:pPr>
      <w:rPr>
        <w:rFonts w:hint="default"/>
        <w:lang w:val="en-US" w:eastAsia="en-US" w:bidi="ar-SA"/>
      </w:rPr>
    </w:lvl>
    <w:lvl w:ilvl="3" w:tplc="29ECCC08">
      <w:numFmt w:val="bullet"/>
      <w:lvlText w:val="•"/>
      <w:lvlJc w:val="left"/>
      <w:pPr>
        <w:ind w:left="2548" w:hanging="395"/>
      </w:pPr>
      <w:rPr>
        <w:rFonts w:hint="default"/>
        <w:lang w:val="en-US" w:eastAsia="en-US" w:bidi="ar-SA"/>
      </w:rPr>
    </w:lvl>
    <w:lvl w:ilvl="4" w:tplc="01626E1C">
      <w:numFmt w:val="bullet"/>
      <w:lvlText w:val="•"/>
      <w:lvlJc w:val="left"/>
      <w:pPr>
        <w:ind w:left="3065" w:hanging="395"/>
      </w:pPr>
      <w:rPr>
        <w:rFonts w:hint="default"/>
        <w:lang w:val="en-US" w:eastAsia="en-US" w:bidi="ar-SA"/>
      </w:rPr>
    </w:lvl>
    <w:lvl w:ilvl="5" w:tplc="9AF2CB5E">
      <w:numFmt w:val="bullet"/>
      <w:lvlText w:val="•"/>
      <w:lvlJc w:val="left"/>
      <w:pPr>
        <w:ind w:left="3581" w:hanging="395"/>
      </w:pPr>
      <w:rPr>
        <w:rFonts w:hint="default"/>
        <w:lang w:val="en-US" w:eastAsia="en-US" w:bidi="ar-SA"/>
      </w:rPr>
    </w:lvl>
    <w:lvl w:ilvl="6" w:tplc="66009488">
      <w:numFmt w:val="bullet"/>
      <w:lvlText w:val="•"/>
      <w:lvlJc w:val="left"/>
      <w:pPr>
        <w:ind w:left="4097" w:hanging="395"/>
      </w:pPr>
      <w:rPr>
        <w:rFonts w:hint="default"/>
        <w:lang w:val="en-US" w:eastAsia="en-US" w:bidi="ar-SA"/>
      </w:rPr>
    </w:lvl>
    <w:lvl w:ilvl="7" w:tplc="CFE03D78">
      <w:numFmt w:val="bullet"/>
      <w:lvlText w:val="•"/>
      <w:lvlJc w:val="left"/>
      <w:pPr>
        <w:ind w:left="4613" w:hanging="395"/>
      </w:pPr>
      <w:rPr>
        <w:rFonts w:hint="default"/>
        <w:lang w:val="en-US" w:eastAsia="en-US" w:bidi="ar-SA"/>
      </w:rPr>
    </w:lvl>
    <w:lvl w:ilvl="8" w:tplc="A9C0BAF4">
      <w:numFmt w:val="bullet"/>
      <w:lvlText w:val="•"/>
      <w:lvlJc w:val="left"/>
      <w:pPr>
        <w:ind w:left="5130" w:hanging="395"/>
      </w:pPr>
      <w:rPr>
        <w:rFonts w:hint="default"/>
        <w:lang w:val="en-US" w:eastAsia="en-US" w:bidi="ar-SA"/>
      </w:rPr>
    </w:lvl>
  </w:abstractNum>
  <w:num w:numId="1" w16cid:durableId="2111662644">
    <w:abstractNumId w:val="2"/>
  </w:num>
  <w:num w:numId="2" w16cid:durableId="1362126276">
    <w:abstractNumId w:val="0"/>
  </w:num>
  <w:num w:numId="3" w16cid:durableId="1399130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84"/>
    <w:rsid w:val="00013354"/>
    <w:rsid w:val="00034FDB"/>
    <w:rsid w:val="000E713D"/>
    <w:rsid w:val="000F0E1D"/>
    <w:rsid w:val="000F6FB5"/>
    <w:rsid w:val="001160A1"/>
    <w:rsid w:val="001165E2"/>
    <w:rsid w:val="001309BE"/>
    <w:rsid w:val="00144AF9"/>
    <w:rsid w:val="00165504"/>
    <w:rsid w:val="00173A12"/>
    <w:rsid w:val="001A00F9"/>
    <w:rsid w:val="002300F4"/>
    <w:rsid w:val="0035036D"/>
    <w:rsid w:val="003D7247"/>
    <w:rsid w:val="00457C0F"/>
    <w:rsid w:val="0049141A"/>
    <w:rsid w:val="004A6A84"/>
    <w:rsid w:val="00553231"/>
    <w:rsid w:val="005806E8"/>
    <w:rsid w:val="00582FFE"/>
    <w:rsid w:val="00592D0E"/>
    <w:rsid w:val="006561A8"/>
    <w:rsid w:val="006C40CD"/>
    <w:rsid w:val="006C607D"/>
    <w:rsid w:val="006F5E01"/>
    <w:rsid w:val="00801B9B"/>
    <w:rsid w:val="00803EEF"/>
    <w:rsid w:val="008703FF"/>
    <w:rsid w:val="00886AAA"/>
    <w:rsid w:val="0088771F"/>
    <w:rsid w:val="0089259A"/>
    <w:rsid w:val="00931BB7"/>
    <w:rsid w:val="009600DB"/>
    <w:rsid w:val="009D75AD"/>
    <w:rsid w:val="009E5873"/>
    <w:rsid w:val="00B05A77"/>
    <w:rsid w:val="00B12F7E"/>
    <w:rsid w:val="00C36BBB"/>
    <w:rsid w:val="00D53560"/>
    <w:rsid w:val="00DA30A3"/>
    <w:rsid w:val="00EB4971"/>
    <w:rsid w:val="00FA6F0B"/>
    <w:rsid w:val="00FB6B19"/>
    <w:rsid w:val="00FE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82289"/>
  <w15:docId w15:val="{D8C4C8E8-6CDA-4423-BB90-22F95A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Sylfaen" w:eastAsia="Sylfaen" w:hAnsi="Sylfaen" w:cs="Sylfaen"/>
      <w:sz w:val="16"/>
      <w:szCs w:val="16"/>
    </w:rPr>
  </w:style>
  <w:style w:type="paragraph" w:styleId="Title">
    <w:name w:val="Title"/>
    <w:basedOn w:val="Normal"/>
    <w:uiPriority w:val="10"/>
    <w:qFormat/>
    <w:pPr>
      <w:spacing w:before="87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8" w:lineRule="exact"/>
      <w:ind w:left="995" w:hanging="396"/>
    </w:pPr>
    <w:rPr>
      <w:rFonts w:ascii="Sylfaen" w:eastAsia="Sylfaen" w:hAnsi="Sylfaen" w:cs="Sylfaen"/>
    </w:r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paragraph" w:styleId="Header">
    <w:name w:val="header"/>
    <w:basedOn w:val="Normal"/>
    <w:link w:val="HeaderChar"/>
    <w:uiPriority w:val="99"/>
    <w:unhideWhenUsed/>
    <w:rsid w:val="006F5E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E0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F5E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E01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semiHidden/>
    <w:unhideWhenUsed/>
    <w:rsid w:val="00801B9B"/>
    <w:rPr>
      <w:color w:val="0000FF"/>
      <w:u w:val="single"/>
    </w:rPr>
  </w:style>
  <w:style w:type="table" w:styleId="TableGrid">
    <w:name w:val="Table Grid"/>
    <w:basedOn w:val="TableNormal"/>
    <w:uiPriority w:val="39"/>
    <w:rsid w:val="00491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Matthews</dc:creator>
  <cp:lastModifiedBy>Nell Baghaei</cp:lastModifiedBy>
  <cp:revision>2</cp:revision>
  <cp:lastPrinted>2022-04-02T10:50:00Z</cp:lastPrinted>
  <dcterms:created xsi:type="dcterms:W3CDTF">2023-02-26T12:04:00Z</dcterms:created>
  <dcterms:modified xsi:type="dcterms:W3CDTF">2023-02-26T12:04:00Z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2022-03-07T00:00:00Z</vt:filetime>
  </property>
  <property fmtid="{D5CDD505-2E9C-101B-9397-08002B2CF9AE}" pid="5" name="MSIP_Label_bd9e4d68-54d0-40a5-8c9a-85a36c87352c_Enabled">
    <vt:lpwstr>true</vt:lpwstr>
  </property>
  <property fmtid="{D5CDD505-2E9C-101B-9397-08002B2CF9AE}" pid="6" name="MSIP_Label_bd9e4d68-54d0-40a5-8c9a-85a36c87352c_SetDate">
    <vt:lpwstr>2022-03-07T14:12:25Z</vt:lpwstr>
  </property>
  <property fmtid="{D5CDD505-2E9C-101B-9397-08002B2CF9AE}" pid="7" name="MSIP_Label_bd9e4d68-54d0-40a5-8c9a-85a36c87352c_Method">
    <vt:lpwstr>Privileged</vt:lpwstr>
  </property>
  <property fmtid="{D5CDD505-2E9C-101B-9397-08002B2CF9AE}" pid="8" name="MSIP_Label_bd9e4d68-54d0-40a5-8c9a-85a36c87352c_Name">
    <vt:lpwstr>Unclassified</vt:lpwstr>
  </property>
  <property fmtid="{D5CDD505-2E9C-101B-9397-08002B2CF9AE}" pid="9" name="MSIP_Label_bd9e4d68-54d0-40a5-8c9a-85a36c87352c_SiteId">
    <vt:lpwstr>388728e1-bbd0-4378-98dc-f8682e644300</vt:lpwstr>
  </property>
  <property fmtid="{D5CDD505-2E9C-101B-9397-08002B2CF9AE}" pid="10" name="MSIP_Label_bd9e4d68-54d0-40a5-8c9a-85a36c87352c_ActionId">
    <vt:lpwstr>89057ece-cc49-400c-adfb-8f68a57341ae</vt:lpwstr>
  </property>
  <property fmtid="{D5CDD505-2E9C-101B-9397-08002B2CF9AE}" pid="11" name="MSIP_Label_bd9e4d68-54d0-40a5-8c9a-85a36c87352c_ContentBits">
    <vt:lpwstr>0</vt:lpwstr>
  </property>
  <property fmtid="{D5CDD505-2E9C-101B-9397-08002B2CF9AE}" pid="12" name="MSIP_Label_0f488380-630a-4f55-a077-a19445e3f360_Enabled">
    <vt:lpwstr>true</vt:lpwstr>
  </property>
  <property fmtid="{D5CDD505-2E9C-101B-9397-08002B2CF9AE}" pid="13" name="MSIP_Label_0f488380-630a-4f55-a077-a19445e3f360_SetDate">
    <vt:lpwstr>2023-02-26T12:04:51Z</vt:lpwstr>
  </property>
  <property fmtid="{D5CDD505-2E9C-101B-9397-08002B2CF9AE}" pid="14" name="MSIP_Label_0f488380-630a-4f55-a077-a19445e3f360_Method">
    <vt:lpwstr>Standard</vt:lpwstr>
  </property>
  <property fmtid="{D5CDD505-2E9C-101B-9397-08002B2CF9AE}" pid="15" name="MSIP_Label_0f488380-630a-4f55-a077-a19445e3f360_Name">
    <vt:lpwstr>OFFICIAL - INTERNAL</vt:lpwstr>
  </property>
  <property fmtid="{D5CDD505-2E9C-101B-9397-08002B2CF9AE}" pid="16" name="MSIP_Label_0f488380-630a-4f55-a077-a19445e3f360_SiteId">
    <vt:lpwstr>b6e377cf-9db3-46cb-91a2-fad9605bb15c</vt:lpwstr>
  </property>
  <property fmtid="{D5CDD505-2E9C-101B-9397-08002B2CF9AE}" pid="17" name="MSIP_Label_0f488380-630a-4f55-a077-a19445e3f360_ActionId">
    <vt:lpwstr>6c7a61a1-e10a-4091-93d4-4ed03c6649b5</vt:lpwstr>
  </property>
  <property fmtid="{D5CDD505-2E9C-101B-9397-08002B2CF9AE}" pid="18" name="MSIP_Label_0f488380-630a-4f55-a077-a19445e3f360_ContentBits">
    <vt:lpwstr>0</vt:lpwstr>
  </property>
</Properties>
</file>