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5FD3F0" w14:textId="77777777" w:rsidR="00590853" w:rsidRDefault="00590853" w:rsidP="00590853">
      <w:pPr>
        <w:rPr>
          <w:lang w:eastAsia="zh-CN"/>
        </w:rPr>
      </w:pPr>
      <w:r>
        <w:t xml:space="preserve">Student </w:t>
      </w:r>
      <w:r w:rsidRPr="00821247">
        <w:t>Name:</w:t>
      </w:r>
      <w:r>
        <w:t xml:space="preserve"> </w:t>
      </w:r>
      <w:r>
        <w:rPr>
          <w:u w:val="single"/>
          <w:lang w:eastAsia="zh-CN"/>
        </w:rPr>
        <w:tab/>
      </w:r>
      <w:proofErr w:type="spellStart"/>
      <w:r>
        <w:rPr>
          <w:rFonts w:hint="eastAsia"/>
          <w:u w:val="single"/>
          <w:lang w:eastAsia="zh-CN"/>
        </w:rPr>
        <w:t>Xianglong</w:t>
      </w:r>
      <w:proofErr w:type="spellEnd"/>
      <w:r>
        <w:rPr>
          <w:rFonts w:hint="eastAsia"/>
          <w:u w:val="single"/>
          <w:lang w:eastAsia="zh-CN"/>
        </w:rPr>
        <w:t xml:space="preserve"> Lin</w:t>
      </w:r>
      <w:r>
        <w:rPr>
          <w:u w:val="single"/>
          <w:lang w:eastAsia="zh-CN"/>
        </w:rPr>
        <w:tab/>
      </w:r>
      <w:r w:rsidRPr="00821247">
        <w:t xml:space="preserve"> Student</w:t>
      </w:r>
      <w:r>
        <w:t xml:space="preserve"> Number: </w:t>
      </w:r>
      <w:r w:rsidRPr="00821247">
        <w:rPr>
          <w:u w:val="single"/>
        </w:rPr>
        <w:tab/>
      </w:r>
      <w:r>
        <w:rPr>
          <w:rFonts w:hint="eastAsia"/>
          <w:u w:val="single"/>
          <w:lang w:eastAsia="zh-CN"/>
        </w:rPr>
        <w:t>45791439</w:t>
      </w:r>
      <w:r w:rsidRPr="00821247">
        <w:rPr>
          <w:u w:val="single"/>
        </w:rPr>
        <w:tab/>
      </w:r>
      <w:r>
        <w:rPr>
          <w:rFonts w:hint="eastAsia"/>
          <w:u w:val="single"/>
          <w:lang w:eastAsia="zh-CN"/>
        </w:rPr>
        <w:t xml:space="preserve"> </w:t>
      </w:r>
      <w:r>
        <w:t>Team Name:</w:t>
      </w:r>
      <w:r>
        <w:rPr>
          <w:rFonts w:hint="eastAsia"/>
          <w:lang w:eastAsia="zh-CN"/>
        </w:rPr>
        <w:t xml:space="preserve"> </w:t>
      </w:r>
      <w:r>
        <w:rPr>
          <w:rFonts w:hint="eastAsia"/>
          <w:u w:val="single"/>
          <w:lang w:eastAsia="zh-CN"/>
        </w:rPr>
        <w:t xml:space="preserve">H2OMG </w:t>
      </w:r>
    </w:p>
    <w:p w14:paraId="2D525F27" w14:textId="15B8575E" w:rsidR="00590853" w:rsidRDefault="00590853" w:rsidP="00590853">
      <w:pPr>
        <w:rPr>
          <w:lang w:eastAsia="zh-CN"/>
        </w:rPr>
      </w:pPr>
      <w:r>
        <w:rPr>
          <w:lang w:eastAsia="zh-CN"/>
        </w:rPr>
        <w:t>Week: _</w:t>
      </w:r>
      <w:r w:rsidR="00AE34F6">
        <w:rPr>
          <w:rFonts w:hint="eastAsia"/>
          <w:lang w:eastAsia="zh-CN"/>
        </w:rPr>
        <w:t>10</w:t>
      </w:r>
      <w:r>
        <w:rPr>
          <w:lang w:eastAsia="zh-CN"/>
        </w:rPr>
        <w:t>_</w:t>
      </w:r>
    </w:p>
    <w:p w14:paraId="4C192127" w14:textId="7EA40DCB" w:rsidR="00590853" w:rsidRPr="00AE34F6" w:rsidRDefault="00590853" w:rsidP="00590853">
      <w:pPr>
        <w:rPr>
          <w:rFonts w:hint="eastAsia"/>
          <w:lang w:val="en-CN" w:eastAsia="zh-CN"/>
        </w:rPr>
      </w:pPr>
      <w:r w:rsidRPr="002F1BFA">
        <w:rPr>
          <w:b/>
          <w:bCs/>
          <w:lang w:eastAsia="zh-CN"/>
        </w:rPr>
        <w:t>Title</w:t>
      </w:r>
      <w:r>
        <w:rPr>
          <w:lang w:eastAsia="zh-CN"/>
        </w:rPr>
        <w:t xml:space="preserve">: </w:t>
      </w:r>
      <w:r w:rsidR="00AE34F6" w:rsidRPr="00AE34F6">
        <w:rPr>
          <w:rFonts w:ascii="Aptos" w:hAnsi="Aptos"/>
          <w:lang w:val="en-CN" w:eastAsia="zh-CN"/>
        </w:rPr>
        <w:t>Enhancing User Usability through Think-Aloud Evaluation</w:t>
      </w:r>
    </w:p>
    <w:p w14:paraId="42BC91C1" w14:textId="57307F2A" w:rsidR="00230FAD" w:rsidRPr="00230FAD" w:rsidRDefault="00590853" w:rsidP="00590853">
      <w:pPr>
        <w:rPr>
          <w:lang w:val="en-US" w:eastAsia="zh-CN"/>
        </w:rPr>
      </w:pPr>
      <w:r w:rsidRPr="002F1BFA">
        <w:rPr>
          <w:b/>
          <w:bCs/>
          <w:lang w:eastAsia="zh-CN"/>
        </w:rPr>
        <w:t>Description</w:t>
      </w:r>
      <w:r>
        <w:rPr>
          <w:lang w:eastAsia="zh-CN"/>
        </w:rPr>
        <w:t>:</w:t>
      </w:r>
      <w:r w:rsidR="009C5F89">
        <w:rPr>
          <w:rFonts w:hint="eastAsia"/>
          <w:lang w:val="en-US" w:eastAsia="zh-CN"/>
        </w:rPr>
        <w:t xml:space="preserve"> </w:t>
      </w:r>
    </w:p>
    <w:p w14:paraId="1ACD0B19" w14:textId="77777777" w:rsidR="00AE34F6" w:rsidRPr="00B47239" w:rsidRDefault="00AE34F6" w:rsidP="00AE34F6">
      <w:pPr>
        <w:rPr>
          <w:rFonts w:ascii="Aptos" w:hAnsi="Aptos"/>
        </w:rPr>
      </w:pPr>
      <w:r w:rsidRPr="00B47239">
        <w:rPr>
          <w:rFonts w:ascii="Aptos" w:hAnsi="Aptos"/>
        </w:rPr>
        <w:t>In the 10th week, my focus in the studio was user evaluation, which was using think-aloud</w:t>
      </w:r>
      <w:r w:rsidRPr="00B47239">
        <w:rPr>
          <w:rFonts w:ascii="Aptos" w:hAnsi="Aptos"/>
        </w:rPr>
        <w:br/>
        <w:t>to evaluate the usability and user experience of the current high-fidelity prototype of the water conservation system. This protocol emphasised the user to express ideas and feelings about using and interacting with different functions during the operation of the water system. During the evaluation process, a representative from another team was sent to my team. The user's tasks such as setting water use goals and interpreting water usage analysis were observed and I asked the representative about the experience using them, such as “How useful is the water usage report?</w:t>
      </w:r>
      <w:r w:rsidRPr="00B47239">
        <w:rPr>
          <w:rFonts w:ascii="Aptos" w:hAnsi="Aptos"/>
          <w:lang w:val="en-US"/>
        </w:rPr>
        <w:t>”</w:t>
      </w:r>
      <w:r w:rsidRPr="00B47239">
        <w:rPr>
          <w:rFonts w:ascii="Aptos" w:hAnsi="Aptos"/>
        </w:rPr>
        <w:t xml:space="preserve"> and “Do you prefer daily or weekly goal notifications?” These questions helped me better understand user needs and preferences. This test provided valuable insights into the user experience of the prototype, such as the difficulties the user encountered when interpreting data and the need for more intuitive navigation buttons.</w:t>
      </w:r>
    </w:p>
    <w:p w14:paraId="015864FC" w14:textId="77777777" w:rsidR="00AE34F6" w:rsidRDefault="00590853" w:rsidP="00AE34F6">
      <w:pPr>
        <w:rPr>
          <w:b/>
          <w:bCs/>
          <w:lang w:eastAsia="zh-CN"/>
        </w:rPr>
      </w:pPr>
      <w:r w:rsidRPr="002F1BFA">
        <w:rPr>
          <w:b/>
          <w:bCs/>
          <w:lang w:eastAsia="zh-CN"/>
        </w:rPr>
        <w:t>Visual Evidence:</w:t>
      </w:r>
    </w:p>
    <w:p w14:paraId="7C06B30B" w14:textId="6551773E" w:rsidR="009D3F28" w:rsidRPr="002F1BFA" w:rsidRDefault="00AE34F6" w:rsidP="00AE34F6">
      <w:pPr>
        <w:jc w:val="center"/>
        <w:rPr>
          <w:b/>
          <w:bCs/>
          <w:lang w:eastAsia="zh-CN"/>
        </w:rPr>
      </w:pPr>
      <w:r>
        <w:rPr>
          <w:b/>
          <w:bCs/>
          <w:noProof/>
          <w:lang w:eastAsia="zh-CN"/>
        </w:rPr>
        <w:drawing>
          <wp:inline distT="0" distB="0" distL="0" distR="0" wp14:anchorId="77BC718B" wp14:editId="0A2B6910">
            <wp:extent cx="3976120" cy="2550695"/>
            <wp:effectExtent l="0" t="0" r="0" b="2540"/>
            <wp:docPr id="1150112478" name="Picture 1" descr="A close-up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12478" name="Picture 1" descr="A close-up of a piece of pap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12190" cy="2573834"/>
                    </a:xfrm>
                    <a:prstGeom prst="rect">
                      <a:avLst/>
                    </a:prstGeom>
                  </pic:spPr>
                </pic:pic>
              </a:graphicData>
            </a:graphic>
          </wp:inline>
        </w:drawing>
      </w:r>
    </w:p>
    <w:p w14:paraId="3DD90F1D" w14:textId="605FB239" w:rsidR="0051670C" w:rsidRPr="00AC6B30" w:rsidRDefault="00590853">
      <w:pPr>
        <w:rPr>
          <w:b/>
          <w:bCs/>
          <w:lang w:eastAsia="zh-CN"/>
        </w:rPr>
      </w:pPr>
      <w:r w:rsidRPr="002F1BFA">
        <w:rPr>
          <w:b/>
          <w:bCs/>
        </w:rPr>
        <w:t>Statement on Learning:</w:t>
      </w:r>
    </w:p>
    <w:p w14:paraId="5D2F9461" w14:textId="02E0181A" w:rsidR="00AE34F6" w:rsidRPr="00352E02" w:rsidRDefault="00AE34F6" w:rsidP="00AE34F6">
      <w:pPr>
        <w:rPr>
          <w:rFonts w:ascii="Aptos" w:hAnsi="Aptos"/>
          <w:lang w:val="en-CN"/>
        </w:rPr>
      </w:pPr>
      <w:r w:rsidRPr="00352E02">
        <w:rPr>
          <w:rFonts w:ascii="Aptos" w:hAnsi="Aptos"/>
          <w:lang w:val="en-CN"/>
        </w:rPr>
        <w:t xml:space="preserve">This week's studio </w:t>
      </w:r>
      <w:r w:rsidRPr="00B47239">
        <w:rPr>
          <w:rFonts w:ascii="Aptos" w:hAnsi="Aptos"/>
          <w:lang w:val="en-CN"/>
        </w:rPr>
        <w:t>activity</w:t>
      </w:r>
      <w:r w:rsidRPr="00352E02">
        <w:rPr>
          <w:rFonts w:ascii="Aptos" w:hAnsi="Aptos"/>
          <w:lang w:val="en-CN"/>
        </w:rPr>
        <w:t xml:space="preserve"> highlight</w:t>
      </w:r>
      <w:r w:rsidRPr="00B47239">
        <w:rPr>
          <w:rFonts w:ascii="Aptos" w:hAnsi="Aptos"/>
          <w:lang w:val="en-CN"/>
        </w:rPr>
        <w:t>s</w:t>
      </w:r>
      <w:r w:rsidRPr="00352E02">
        <w:rPr>
          <w:rFonts w:ascii="Aptos" w:hAnsi="Aptos"/>
          <w:lang w:val="en-CN"/>
        </w:rPr>
        <w:t xml:space="preserve"> the critical role of direct interaction with users in order to collect real usability feedback. Compared to last week's </w:t>
      </w:r>
      <w:r w:rsidRPr="00B47239">
        <w:rPr>
          <w:rFonts w:ascii="Aptos" w:hAnsi="Aptos"/>
          <w:lang w:val="en-CN"/>
        </w:rPr>
        <w:t>u</w:t>
      </w:r>
      <w:r w:rsidRPr="00352E02">
        <w:rPr>
          <w:rFonts w:ascii="Aptos" w:hAnsi="Aptos"/>
          <w:lang w:val="en-CN"/>
        </w:rPr>
        <w:t xml:space="preserve">ser </w:t>
      </w:r>
      <w:r w:rsidRPr="00B47239">
        <w:rPr>
          <w:rFonts w:ascii="Aptos" w:hAnsi="Aptos"/>
          <w:lang w:val="en-CN"/>
        </w:rPr>
        <w:t>e</w:t>
      </w:r>
      <w:r w:rsidRPr="00352E02">
        <w:rPr>
          <w:rFonts w:ascii="Aptos" w:hAnsi="Aptos"/>
          <w:lang w:val="en-CN"/>
        </w:rPr>
        <w:t xml:space="preserve">nactment </w:t>
      </w:r>
      <w:r w:rsidRPr="00B47239">
        <w:rPr>
          <w:rFonts w:ascii="Aptos" w:hAnsi="Aptos"/>
          <w:lang w:val="en-CN"/>
        </w:rPr>
        <w:t>activity</w:t>
      </w:r>
      <w:r w:rsidRPr="00352E02">
        <w:rPr>
          <w:rFonts w:ascii="Aptos" w:hAnsi="Aptos"/>
          <w:lang w:val="en-CN"/>
        </w:rPr>
        <w:t>, think-aloud enabled me to gain a deeper understanding of specific aspects and details of user interaction, such as the intuitive nature of navigation and the clarity of information presentation. For example, users ha</w:t>
      </w:r>
      <w:r w:rsidRPr="00B47239">
        <w:rPr>
          <w:rFonts w:ascii="Aptos" w:hAnsi="Aptos"/>
          <w:lang w:val="en-CN"/>
        </w:rPr>
        <w:t>d</w:t>
      </w:r>
      <w:r w:rsidRPr="00352E02">
        <w:rPr>
          <w:rFonts w:ascii="Aptos" w:hAnsi="Aptos"/>
          <w:lang w:val="en-CN"/>
        </w:rPr>
        <w:t xml:space="preserve"> difficulty understanding certain icons and analysis charts, which ha</w:t>
      </w:r>
      <w:r w:rsidRPr="00B47239">
        <w:rPr>
          <w:rFonts w:ascii="Aptos" w:hAnsi="Aptos"/>
          <w:lang w:val="en-CN"/>
        </w:rPr>
        <w:t>d</w:t>
      </w:r>
      <w:r w:rsidRPr="00352E02">
        <w:rPr>
          <w:rFonts w:ascii="Aptos" w:hAnsi="Aptos"/>
          <w:lang w:val="en-CN"/>
        </w:rPr>
        <w:t xml:space="preserve"> made me reali</w:t>
      </w:r>
      <w:r w:rsidRPr="00B47239">
        <w:rPr>
          <w:rFonts w:ascii="Aptos" w:hAnsi="Aptos"/>
          <w:lang w:val="en-CN"/>
        </w:rPr>
        <w:t>s</w:t>
      </w:r>
      <w:r w:rsidRPr="00352E02">
        <w:rPr>
          <w:rFonts w:ascii="Aptos" w:hAnsi="Aptos"/>
          <w:lang w:val="en-CN"/>
        </w:rPr>
        <w:t xml:space="preserve">e the importance of clearer labels and more concise presentation methods, both in prototype design and front-end interface coding. This feedback is different from the activity simulation of the controlled scenario last week, which </w:t>
      </w:r>
      <w:r w:rsidRPr="00B47239">
        <w:rPr>
          <w:rFonts w:ascii="Aptos" w:hAnsi="Aptos"/>
          <w:lang w:val="en-CN"/>
        </w:rPr>
        <w:t>was</w:t>
      </w:r>
      <w:r w:rsidRPr="00352E02">
        <w:rPr>
          <w:rFonts w:ascii="Aptos" w:hAnsi="Aptos"/>
          <w:lang w:val="en-CN"/>
        </w:rPr>
        <w:t xml:space="preserve"> more user-oriented in a specific shower room setting.</w:t>
      </w:r>
    </w:p>
    <w:p w14:paraId="7F4BB9C6" w14:textId="22676CBE" w:rsidR="0051670C" w:rsidRPr="00AE34F6" w:rsidRDefault="00AE34F6">
      <w:pPr>
        <w:rPr>
          <w:rFonts w:ascii="Aptos" w:hAnsi="Aptos"/>
          <w:lang w:val="en-CN"/>
        </w:rPr>
      </w:pPr>
      <w:r w:rsidRPr="00B47239">
        <w:rPr>
          <w:rFonts w:ascii="Aptos" w:hAnsi="Aptos"/>
          <w:lang w:val="en-CN"/>
        </w:rPr>
        <w:t>The f</w:t>
      </w:r>
      <w:r w:rsidRPr="00352E02">
        <w:rPr>
          <w:rFonts w:ascii="Aptos" w:hAnsi="Aptos"/>
          <w:lang w:val="en-CN"/>
        </w:rPr>
        <w:t>eedback from the think-aloud prompted significant adjustments to the next design iteration. Specifically, the user interface</w:t>
      </w:r>
      <w:r w:rsidRPr="00B47239">
        <w:rPr>
          <w:rFonts w:ascii="Aptos" w:hAnsi="Aptos"/>
          <w:lang w:val="en-CN"/>
        </w:rPr>
        <w:t xml:space="preserve"> is needed t</w:t>
      </w:r>
      <w:r w:rsidRPr="00352E02">
        <w:rPr>
          <w:rFonts w:ascii="Aptos" w:hAnsi="Aptos"/>
          <w:lang w:val="en-CN"/>
        </w:rPr>
        <w:t>o be enhanced, clearer navigation buttons should be used to make the analysis data more easily understood visually</w:t>
      </w:r>
      <w:r w:rsidRPr="00B47239">
        <w:rPr>
          <w:rFonts w:ascii="Aptos" w:hAnsi="Aptos"/>
          <w:lang w:val="en-CN"/>
        </w:rPr>
        <w:t>, and</w:t>
      </w:r>
      <w:r w:rsidRPr="00352E02">
        <w:rPr>
          <w:rFonts w:ascii="Aptos" w:hAnsi="Aptos"/>
          <w:lang w:val="en-CN"/>
        </w:rPr>
        <w:t xml:space="preserve"> </w:t>
      </w:r>
      <w:r w:rsidRPr="00B47239">
        <w:rPr>
          <w:rFonts w:ascii="Aptos" w:hAnsi="Aptos"/>
          <w:lang w:val="en-CN"/>
        </w:rPr>
        <w:t>p</w:t>
      </w:r>
      <w:r w:rsidRPr="00352E02">
        <w:rPr>
          <w:rFonts w:ascii="Aptos" w:hAnsi="Aptos"/>
          <w:lang w:val="en-CN"/>
        </w:rPr>
        <w:t>erhaps</w:t>
      </w:r>
      <w:r w:rsidRPr="00B47239">
        <w:rPr>
          <w:rFonts w:ascii="Aptos" w:hAnsi="Aptos"/>
          <w:lang w:val="en-CN"/>
        </w:rPr>
        <w:t xml:space="preserve"> the c</w:t>
      </w:r>
      <w:r w:rsidRPr="00352E02">
        <w:rPr>
          <w:rFonts w:ascii="Aptos" w:hAnsi="Aptos"/>
          <w:lang w:val="en-CN"/>
        </w:rPr>
        <w:t>omplex information</w:t>
      </w:r>
      <w:r w:rsidRPr="00B47239">
        <w:rPr>
          <w:rFonts w:ascii="Aptos" w:hAnsi="Aptos"/>
          <w:lang w:val="en-CN"/>
        </w:rPr>
        <w:t xml:space="preserve"> (e.g. water flow amount) should b</w:t>
      </w:r>
      <w:r w:rsidRPr="00352E02">
        <w:rPr>
          <w:rFonts w:ascii="Aptos" w:hAnsi="Aptos"/>
          <w:lang w:val="en-CN"/>
        </w:rPr>
        <w:t>e</w:t>
      </w:r>
      <w:r w:rsidRPr="00B47239">
        <w:rPr>
          <w:rFonts w:ascii="Aptos" w:hAnsi="Aptos"/>
          <w:lang w:val="en-CN"/>
        </w:rPr>
        <w:t xml:space="preserve"> </w:t>
      </w:r>
      <w:r w:rsidRPr="00352E02">
        <w:rPr>
          <w:rFonts w:ascii="Aptos" w:hAnsi="Aptos"/>
          <w:lang w:val="en-CN"/>
        </w:rPr>
        <w:t xml:space="preserve">simplified into a more intuitive presentation form. Unlike last week's </w:t>
      </w:r>
      <w:r w:rsidRPr="00B47239">
        <w:rPr>
          <w:rFonts w:ascii="Aptos" w:hAnsi="Aptos"/>
          <w:lang w:val="en-CN"/>
        </w:rPr>
        <w:t>u</w:t>
      </w:r>
      <w:r w:rsidRPr="00352E02">
        <w:rPr>
          <w:rFonts w:ascii="Aptos" w:hAnsi="Aptos"/>
          <w:lang w:val="en-CN"/>
        </w:rPr>
        <w:t xml:space="preserve">ser </w:t>
      </w:r>
      <w:r w:rsidRPr="00B47239">
        <w:rPr>
          <w:rFonts w:ascii="Aptos" w:hAnsi="Aptos"/>
          <w:lang w:val="en-CN"/>
        </w:rPr>
        <w:t>e</w:t>
      </w:r>
      <w:r w:rsidRPr="00352E02">
        <w:rPr>
          <w:rFonts w:ascii="Aptos" w:hAnsi="Aptos"/>
          <w:lang w:val="en-CN"/>
        </w:rPr>
        <w:t xml:space="preserve">nactment, this week's </w:t>
      </w:r>
      <w:r w:rsidRPr="00B47239">
        <w:rPr>
          <w:rFonts w:ascii="Aptos" w:hAnsi="Aptos"/>
          <w:lang w:val="en-CN"/>
        </w:rPr>
        <w:t>activity</w:t>
      </w:r>
      <w:r w:rsidRPr="00352E02">
        <w:rPr>
          <w:rFonts w:ascii="Aptos" w:hAnsi="Aptos"/>
          <w:lang w:val="en-CN"/>
        </w:rPr>
        <w:t xml:space="preserve"> leverage</w:t>
      </w:r>
      <w:r w:rsidRPr="00B47239">
        <w:rPr>
          <w:rFonts w:ascii="Aptos" w:hAnsi="Aptos"/>
          <w:lang w:val="en-CN"/>
        </w:rPr>
        <w:t>d</w:t>
      </w:r>
      <w:r w:rsidRPr="00352E02">
        <w:rPr>
          <w:rFonts w:ascii="Aptos" w:hAnsi="Aptos"/>
          <w:lang w:val="en-CN"/>
        </w:rPr>
        <w:t xml:space="preserve"> real user experience to improve basic usability. Next, a portion of the front-end interface will be redesigned to make it more user-friendly and engaging, ensuring that users can interact with actionable information in a visually appealing way.</w:t>
      </w:r>
    </w:p>
    <w:sectPr w:rsidR="0051670C" w:rsidRPr="00AE34F6" w:rsidSect="00590853">
      <w:headerReference w:type="default" r:id="rId7"/>
      <w:footerReference w:type="even" r:id="rId8"/>
      <w:footerReference w:type="default" r:id="rId9"/>
      <w:pgSz w:w="11906" w:h="16838"/>
      <w:pgMar w:top="1383" w:right="1133" w:bottom="993" w:left="85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A9A72A" w14:textId="77777777" w:rsidR="00773A39" w:rsidRDefault="00773A39">
      <w:pPr>
        <w:spacing w:after="0" w:line="240" w:lineRule="auto"/>
      </w:pPr>
      <w:r>
        <w:separator/>
      </w:r>
    </w:p>
  </w:endnote>
  <w:endnote w:type="continuationSeparator" w:id="0">
    <w:p w14:paraId="32638557" w14:textId="77777777" w:rsidR="00773A39" w:rsidRDefault="00773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03183075"/>
      <w:docPartObj>
        <w:docPartGallery w:val="Page Numbers (Bottom of Page)"/>
        <w:docPartUnique/>
      </w:docPartObj>
    </w:sdtPr>
    <w:sdtContent>
      <w:p w14:paraId="4453BF7C" w14:textId="77777777" w:rsidR="00AC58BD" w:rsidRDefault="00000000" w:rsidP="00E430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BE5D3D5" w14:textId="77777777" w:rsidR="00AC58BD" w:rsidRDefault="00AC58BD" w:rsidP="003A5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BEB042" w14:textId="77777777" w:rsidR="00AC58BD" w:rsidRDefault="00AC58BD" w:rsidP="003A5E5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342A78" w14:textId="77777777" w:rsidR="00773A39" w:rsidRDefault="00773A39">
      <w:pPr>
        <w:spacing w:after="0" w:line="240" w:lineRule="auto"/>
      </w:pPr>
      <w:r>
        <w:separator/>
      </w:r>
    </w:p>
  </w:footnote>
  <w:footnote w:type="continuationSeparator" w:id="0">
    <w:p w14:paraId="00B1E5D1" w14:textId="77777777" w:rsidR="00773A39" w:rsidRDefault="00773A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540059" w14:textId="77777777" w:rsidR="00AC58BD" w:rsidRDefault="00000000" w:rsidP="00821247">
    <w:pPr>
      <w:spacing w:after="0"/>
      <w:rPr>
        <w:color w:val="A6A6A6"/>
        <w:sz w:val="48"/>
        <w:szCs w:val="48"/>
      </w:rPr>
    </w:pPr>
    <w:r>
      <w:rPr>
        <w:color w:val="A6A6A6"/>
        <w:sz w:val="48"/>
        <w:szCs w:val="48"/>
      </w:rPr>
      <w:t>Design Computing Studio 2</w:t>
    </w:r>
  </w:p>
  <w:p w14:paraId="0A9E32DF" w14:textId="77777777" w:rsidR="00AC58BD" w:rsidRPr="00821247" w:rsidRDefault="00000000" w:rsidP="00821247">
    <w:pPr>
      <w:spacing w:after="0"/>
      <w:rPr>
        <w:color w:val="A6A6A6"/>
      </w:rPr>
    </w:pPr>
    <w:r>
      <w:rPr>
        <w:color w:val="A6A6A6"/>
      </w:rPr>
      <w:t>Design Journal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853"/>
    <w:rsid w:val="00010F7C"/>
    <w:rsid w:val="00015551"/>
    <w:rsid w:val="00084CD9"/>
    <w:rsid w:val="00121C42"/>
    <w:rsid w:val="00157894"/>
    <w:rsid w:val="00163DC8"/>
    <w:rsid w:val="0019344D"/>
    <w:rsid w:val="001B6997"/>
    <w:rsid w:val="0022522A"/>
    <w:rsid w:val="00230FAD"/>
    <w:rsid w:val="002470C8"/>
    <w:rsid w:val="00253266"/>
    <w:rsid w:val="00296821"/>
    <w:rsid w:val="002B6BCD"/>
    <w:rsid w:val="002E3947"/>
    <w:rsid w:val="00310BA5"/>
    <w:rsid w:val="00330ED7"/>
    <w:rsid w:val="00337CE9"/>
    <w:rsid w:val="00390DEB"/>
    <w:rsid w:val="003A0109"/>
    <w:rsid w:val="003A44F0"/>
    <w:rsid w:val="004C073B"/>
    <w:rsid w:val="004D2E11"/>
    <w:rsid w:val="004E5E15"/>
    <w:rsid w:val="0051670C"/>
    <w:rsid w:val="0053398B"/>
    <w:rsid w:val="00537B49"/>
    <w:rsid w:val="005659E1"/>
    <w:rsid w:val="00590853"/>
    <w:rsid w:val="005C3825"/>
    <w:rsid w:val="00697D80"/>
    <w:rsid w:val="006B66A3"/>
    <w:rsid w:val="006E79EC"/>
    <w:rsid w:val="006F5C48"/>
    <w:rsid w:val="00741991"/>
    <w:rsid w:val="00773233"/>
    <w:rsid w:val="00773A39"/>
    <w:rsid w:val="007B6C6B"/>
    <w:rsid w:val="007F1C1D"/>
    <w:rsid w:val="008031C4"/>
    <w:rsid w:val="008117EE"/>
    <w:rsid w:val="00833215"/>
    <w:rsid w:val="0086095A"/>
    <w:rsid w:val="00867CE4"/>
    <w:rsid w:val="008845C5"/>
    <w:rsid w:val="008A0325"/>
    <w:rsid w:val="008B34AB"/>
    <w:rsid w:val="00910C53"/>
    <w:rsid w:val="00913A31"/>
    <w:rsid w:val="00927C7A"/>
    <w:rsid w:val="009C5F89"/>
    <w:rsid w:val="009D3F28"/>
    <w:rsid w:val="00A900AD"/>
    <w:rsid w:val="00AC58BD"/>
    <w:rsid w:val="00AC6B30"/>
    <w:rsid w:val="00AD0099"/>
    <w:rsid w:val="00AE34F6"/>
    <w:rsid w:val="00B83FFE"/>
    <w:rsid w:val="00B926FA"/>
    <w:rsid w:val="00BB73FB"/>
    <w:rsid w:val="00BC1071"/>
    <w:rsid w:val="00BC25E0"/>
    <w:rsid w:val="00C37E11"/>
    <w:rsid w:val="00C86E4F"/>
    <w:rsid w:val="00CB3258"/>
    <w:rsid w:val="00D27A69"/>
    <w:rsid w:val="00D67E1E"/>
    <w:rsid w:val="00DA5A31"/>
    <w:rsid w:val="00DC6823"/>
    <w:rsid w:val="00DF62CA"/>
    <w:rsid w:val="00E2551C"/>
    <w:rsid w:val="00E269AB"/>
    <w:rsid w:val="00E77CB7"/>
    <w:rsid w:val="00E94AD3"/>
    <w:rsid w:val="00ED1239"/>
    <w:rsid w:val="00F0732C"/>
    <w:rsid w:val="00F113CB"/>
    <w:rsid w:val="00F168DE"/>
    <w:rsid w:val="00F21043"/>
    <w:rsid w:val="00F842F7"/>
    <w:rsid w:val="00FE3144"/>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1D441AD"/>
  <w15:chartTrackingRefBased/>
  <w15:docId w15:val="{32C52752-4088-6B4D-A97B-A2D1BE3B7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853"/>
    <w:pPr>
      <w:spacing w:after="160" w:line="259" w:lineRule="auto"/>
    </w:pPr>
    <w:rPr>
      <w:rFonts w:eastAsia="SimSun"/>
      <w:sz w:val="22"/>
      <w:szCs w:val="22"/>
      <w:lang w:val="en-AU" w:eastAsia="en-US"/>
    </w:rPr>
  </w:style>
  <w:style w:type="paragraph" w:styleId="Heading1">
    <w:name w:val="heading 1"/>
    <w:basedOn w:val="Normal"/>
    <w:next w:val="Normal"/>
    <w:link w:val="Heading1Char"/>
    <w:uiPriority w:val="9"/>
    <w:qFormat/>
    <w:rsid w:val="00590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8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8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8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8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853"/>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590853"/>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590853"/>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590853"/>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590853"/>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590853"/>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590853"/>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590853"/>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590853"/>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5908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853"/>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590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853"/>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590853"/>
    <w:pPr>
      <w:spacing w:before="160"/>
      <w:jc w:val="center"/>
    </w:pPr>
    <w:rPr>
      <w:i/>
      <w:iCs/>
      <w:color w:val="404040" w:themeColor="text1" w:themeTint="BF"/>
    </w:rPr>
  </w:style>
  <w:style w:type="character" w:customStyle="1" w:styleId="QuoteChar">
    <w:name w:val="Quote Char"/>
    <w:basedOn w:val="DefaultParagraphFont"/>
    <w:link w:val="Quote"/>
    <w:uiPriority w:val="29"/>
    <w:rsid w:val="00590853"/>
    <w:rPr>
      <w:i/>
      <w:iCs/>
      <w:color w:val="404040" w:themeColor="text1" w:themeTint="BF"/>
      <w:lang w:val="en-AU"/>
    </w:rPr>
  </w:style>
  <w:style w:type="paragraph" w:styleId="ListParagraph">
    <w:name w:val="List Paragraph"/>
    <w:basedOn w:val="Normal"/>
    <w:uiPriority w:val="34"/>
    <w:qFormat/>
    <w:rsid w:val="00590853"/>
    <w:pPr>
      <w:ind w:left="720"/>
      <w:contextualSpacing/>
    </w:pPr>
  </w:style>
  <w:style w:type="character" w:styleId="IntenseEmphasis">
    <w:name w:val="Intense Emphasis"/>
    <w:basedOn w:val="DefaultParagraphFont"/>
    <w:uiPriority w:val="21"/>
    <w:qFormat/>
    <w:rsid w:val="00590853"/>
    <w:rPr>
      <w:i/>
      <w:iCs/>
      <w:color w:val="0F4761" w:themeColor="accent1" w:themeShade="BF"/>
    </w:rPr>
  </w:style>
  <w:style w:type="paragraph" w:styleId="IntenseQuote">
    <w:name w:val="Intense Quote"/>
    <w:basedOn w:val="Normal"/>
    <w:next w:val="Normal"/>
    <w:link w:val="IntenseQuoteChar"/>
    <w:uiPriority w:val="30"/>
    <w:qFormat/>
    <w:rsid w:val="00590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853"/>
    <w:rPr>
      <w:i/>
      <w:iCs/>
      <w:color w:val="0F4761" w:themeColor="accent1" w:themeShade="BF"/>
      <w:lang w:val="en-AU"/>
    </w:rPr>
  </w:style>
  <w:style w:type="character" w:styleId="IntenseReference">
    <w:name w:val="Intense Reference"/>
    <w:basedOn w:val="DefaultParagraphFont"/>
    <w:uiPriority w:val="32"/>
    <w:qFormat/>
    <w:rsid w:val="00590853"/>
    <w:rPr>
      <w:b/>
      <w:bCs/>
      <w:smallCaps/>
      <w:color w:val="0F4761" w:themeColor="accent1" w:themeShade="BF"/>
      <w:spacing w:val="5"/>
    </w:rPr>
  </w:style>
  <w:style w:type="paragraph" w:styleId="Footer">
    <w:name w:val="footer"/>
    <w:basedOn w:val="Normal"/>
    <w:link w:val="FooterChar"/>
    <w:uiPriority w:val="99"/>
    <w:unhideWhenUsed/>
    <w:rsid w:val="005908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0853"/>
    <w:rPr>
      <w:rFonts w:eastAsia="SimSun"/>
      <w:sz w:val="22"/>
      <w:szCs w:val="22"/>
      <w:lang w:val="en-AU" w:eastAsia="en-US"/>
    </w:rPr>
  </w:style>
  <w:style w:type="character" w:styleId="PageNumber">
    <w:name w:val="page number"/>
    <w:basedOn w:val="DefaultParagraphFont"/>
    <w:uiPriority w:val="99"/>
    <w:semiHidden/>
    <w:unhideWhenUsed/>
    <w:rsid w:val="00590853"/>
  </w:style>
  <w:style w:type="paragraph" w:styleId="NormalWeb">
    <w:name w:val="Normal (Web)"/>
    <w:basedOn w:val="Normal"/>
    <w:uiPriority w:val="99"/>
    <w:semiHidden/>
    <w:unhideWhenUsed/>
    <w:rsid w:val="00AC6B30"/>
    <w:rPr>
      <w:rFonts w:ascii="Times New Roman" w:hAnsi="Times New Roman" w:cs="Times New Roman"/>
      <w:sz w:val="24"/>
      <w:szCs w:val="24"/>
    </w:rPr>
  </w:style>
  <w:style w:type="paragraph" w:styleId="Header">
    <w:name w:val="header"/>
    <w:basedOn w:val="Normal"/>
    <w:link w:val="HeaderChar"/>
    <w:uiPriority w:val="99"/>
    <w:unhideWhenUsed/>
    <w:rsid w:val="00913A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A31"/>
    <w:rPr>
      <w:rFonts w:eastAsia="SimSun"/>
      <w:sz w:val="22"/>
      <w:szCs w:val="22"/>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837222">
      <w:bodyDiv w:val="1"/>
      <w:marLeft w:val="0"/>
      <w:marRight w:val="0"/>
      <w:marTop w:val="0"/>
      <w:marBottom w:val="0"/>
      <w:divBdr>
        <w:top w:val="none" w:sz="0" w:space="0" w:color="auto"/>
        <w:left w:val="none" w:sz="0" w:space="0" w:color="auto"/>
        <w:bottom w:val="none" w:sz="0" w:space="0" w:color="auto"/>
        <w:right w:val="none" w:sz="0" w:space="0" w:color="auto"/>
      </w:divBdr>
      <w:divsChild>
        <w:div w:id="1325083334">
          <w:marLeft w:val="0"/>
          <w:marRight w:val="0"/>
          <w:marTop w:val="0"/>
          <w:marBottom w:val="0"/>
          <w:divBdr>
            <w:top w:val="none" w:sz="0" w:space="0" w:color="auto"/>
            <w:left w:val="none" w:sz="0" w:space="0" w:color="auto"/>
            <w:bottom w:val="none" w:sz="0" w:space="0" w:color="auto"/>
            <w:right w:val="none" w:sz="0" w:space="0" w:color="auto"/>
          </w:divBdr>
        </w:div>
      </w:divsChild>
    </w:div>
    <w:div w:id="370036300">
      <w:bodyDiv w:val="1"/>
      <w:marLeft w:val="0"/>
      <w:marRight w:val="0"/>
      <w:marTop w:val="0"/>
      <w:marBottom w:val="0"/>
      <w:divBdr>
        <w:top w:val="none" w:sz="0" w:space="0" w:color="auto"/>
        <w:left w:val="none" w:sz="0" w:space="0" w:color="auto"/>
        <w:bottom w:val="none" w:sz="0" w:space="0" w:color="auto"/>
        <w:right w:val="none" w:sz="0" w:space="0" w:color="auto"/>
      </w:divBdr>
    </w:div>
    <w:div w:id="534272126">
      <w:bodyDiv w:val="1"/>
      <w:marLeft w:val="0"/>
      <w:marRight w:val="0"/>
      <w:marTop w:val="0"/>
      <w:marBottom w:val="0"/>
      <w:divBdr>
        <w:top w:val="none" w:sz="0" w:space="0" w:color="auto"/>
        <w:left w:val="none" w:sz="0" w:space="0" w:color="auto"/>
        <w:bottom w:val="none" w:sz="0" w:space="0" w:color="auto"/>
        <w:right w:val="none" w:sz="0" w:space="0" w:color="auto"/>
      </w:divBdr>
      <w:divsChild>
        <w:div w:id="485824748">
          <w:marLeft w:val="0"/>
          <w:marRight w:val="0"/>
          <w:marTop w:val="0"/>
          <w:marBottom w:val="0"/>
          <w:divBdr>
            <w:top w:val="none" w:sz="0" w:space="0" w:color="auto"/>
            <w:left w:val="none" w:sz="0" w:space="0" w:color="auto"/>
            <w:bottom w:val="none" w:sz="0" w:space="0" w:color="auto"/>
            <w:right w:val="none" w:sz="0" w:space="0" w:color="auto"/>
          </w:divBdr>
        </w:div>
      </w:divsChild>
    </w:div>
    <w:div w:id="844711462">
      <w:bodyDiv w:val="1"/>
      <w:marLeft w:val="0"/>
      <w:marRight w:val="0"/>
      <w:marTop w:val="0"/>
      <w:marBottom w:val="0"/>
      <w:divBdr>
        <w:top w:val="none" w:sz="0" w:space="0" w:color="auto"/>
        <w:left w:val="none" w:sz="0" w:space="0" w:color="auto"/>
        <w:bottom w:val="none" w:sz="0" w:space="0" w:color="auto"/>
        <w:right w:val="none" w:sz="0" w:space="0" w:color="auto"/>
      </w:divBdr>
    </w:div>
    <w:div w:id="899562872">
      <w:bodyDiv w:val="1"/>
      <w:marLeft w:val="0"/>
      <w:marRight w:val="0"/>
      <w:marTop w:val="0"/>
      <w:marBottom w:val="0"/>
      <w:divBdr>
        <w:top w:val="none" w:sz="0" w:space="0" w:color="auto"/>
        <w:left w:val="none" w:sz="0" w:space="0" w:color="auto"/>
        <w:bottom w:val="none" w:sz="0" w:space="0" w:color="auto"/>
        <w:right w:val="none" w:sz="0" w:space="0" w:color="auto"/>
      </w:divBdr>
    </w:div>
    <w:div w:id="1000700914">
      <w:bodyDiv w:val="1"/>
      <w:marLeft w:val="0"/>
      <w:marRight w:val="0"/>
      <w:marTop w:val="0"/>
      <w:marBottom w:val="0"/>
      <w:divBdr>
        <w:top w:val="none" w:sz="0" w:space="0" w:color="auto"/>
        <w:left w:val="none" w:sz="0" w:space="0" w:color="auto"/>
        <w:bottom w:val="none" w:sz="0" w:space="0" w:color="auto"/>
        <w:right w:val="none" w:sz="0" w:space="0" w:color="auto"/>
      </w:divBdr>
    </w:div>
    <w:div w:id="1403678054">
      <w:bodyDiv w:val="1"/>
      <w:marLeft w:val="0"/>
      <w:marRight w:val="0"/>
      <w:marTop w:val="0"/>
      <w:marBottom w:val="0"/>
      <w:divBdr>
        <w:top w:val="none" w:sz="0" w:space="0" w:color="auto"/>
        <w:left w:val="none" w:sz="0" w:space="0" w:color="auto"/>
        <w:bottom w:val="none" w:sz="0" w:space="0" w:color="auto"/>
        <w:right w:val="none" w:sz="0" w:space="0" w:color="auto"/>
      </w:divBdr>
    </w:div>
    <w:div w:id="211084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398</Words>
  <Characters>2270</Characters>
  <Application>Microsoft Office Word</Application>
  <DocSecurity>0</DocSecurity>
  <Lines>18</Lines>
  <Paragraphs>5</Paragraphs>
  <ScaleCrop>false</ScaleCrop>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Xianglong Lin</dc:creator>
  <cp:keywords/>
  <dc:description/>
  <cp:lastModifiedBy>Xianglong Lin</cp:lastModifiedBy>
  <cp:revision>70</cp:revision>
  <dcterms:created xsi:type="dcterms:W3CDTF">2024-09-17T03:22:00Z</dcterms:created>
  <dcterms:modified xsi:type="dcterms:W3CDTF">2024-10-06T14:59:00Z</dcterms:modified>
</cp:coreProperties>
</file>