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5FD3F0" w14:textId="77777777" w:rsidR="00590853" w:rsidRDefault="00590853" w:rsidP="00590853">
      <w:pPr>
        <w:rPr>
          <w:lang w:eastAsia="zh-CN"/>
        </w:rPr>
      </w:pPr>
      <w:r>
        <w:t xml:space="preserve">Student </w:t>
      </w:r>
      <w:r w:rsidRPr="00821247">
        <w:t>Name:</w:t>
      </w:r>
      <w:r>
        <w:t xml:space="preserve"> </w:t>
      </w:r>
      <w:r>
        <w:rPr>
          <w:u w:val="single"/>
          <w:lang w:eastAsia="zh-CN"/>
        </w:rPr>
        <w:tab/>
      </w:r>
      <w:proofErr w:type="spellStart"/>
      <w:r>
        <w:rPr>
          <w:rFonts w:hint="eastAsia"/>
          <w:u w:val="single"/>
          <w:lang w:eastAsia="zh-CN"/>
        </w:rPr>
        <w:t>Xianglong</w:t>
      </w:r>
      <w:proofErr w:type="spellEnd"/>
      <w:r>
        <w:rPr>
          <w:rFonts w:hint="eastAsia"/>
          <w:u w:val="single"/>
          <w:lang w:eastAsia="zh-CN"/>
        </w:rPr>
        <w:t xml:space="preserve"> Lin</w:t>
      </w:r>
      <w:r>
        <w:rPr>
          <w:u w:val="single"/>
          <w:lang w:eastAsia="zh-CN"/>
        </w:rPr>
        <w:tab/>
      </w:r>
      <w:r w:rsidRPr="00821247">
        <w:t xml:space="preserve"> Student</w:t>
      </w:r>
      <w:r>
        <w:t xml:space="preserve"> Number: </w:t>
      </w:r>
      <w:r w:rsidRPr="00821247">
        <w:rPr>
          <w:u w:val="single"/>
        </w:rPr>
        <w:tab/>
      </w:r>
      <w:r>
        <w:rPr>
          <w:rFonts w:hint="eastAsia"/>
          <w:u w:val="single"/>
          <w:lang w:eastAsia="zh-CN"/>
        </w:rPr>
        <w:t>45791439</w:t>
      </w:r>
      <w:r w:rsidRPr="00821247">
        <w:rPr>
          <w:u w:val="single"/>
        </w:rPr>
        <w:tab/>
      </w:r>
      <w:r>
        <w:rPr>
          <w:rFonts w:hint="eastAsia"/>
          <w:u w:val="single"/>
          <w:lang w:eastAsia="zh-CN"/>
        </w:rPr>
        <w:t xml:space="preserve"> </w:t>
      </w:r>
      <w:r>
        <w:t>Team Name:</w:t>
      </w:r>
      <w:r>
        <w:rPr>
          <w:rFonts w:hint="eastAsia"/>
          <w:lang w:eastAsia="zh-CN"/>
        </w:rPr>
        <w:t xml:space="preserve"> </w:t>
      </w:r>
      <w:r>
        <w:rPr>
          <w:rFonts w:hint="eastAsia"/>
          <w:u w:val="single"/>
          <w:lang w:eastAsia="zh-CN"/>
        </w:rPr>
        <w:t xml:space="preserve">H2OMG </w:t>
      </w:r>
    </w:p>
    <w:p w14:paraId="2D525F27" w14:textId="5061C0E3" w:rsidR="00590853" w:rsidRDefault="00590853" w:rsidP="00590853">
      <w:pPr>
        <w:rPr>
          <w:lang w:eastAsia="zh-CN"/>
        </w:rPr>
      </w:pPr>
      <w:r>
        <w:rPr>
          <w:lang w:eastAsia="zh-CN"/>
        </w:rPr>
        <w:t>Week: _</w:t>
      </w:r>
      <w:r w:rsidR="00AE34F6">
        <w:rPr>
          <w:rFonts w:hint="eastAsia"/>
          <w:lang w:eastAsia="zh-CN"/>
        </w:rPr>
        <w:t>1</w:t>
      </w:r>
      <w:r w:rsidR="008D575D">
        <w:rPr>
          <w:rFonts w:hint="eastAsia"/>
          <w:lang w:eastAsia="zh-CN"/>
        </w:rPr>
        <w:t>2</w:t>
      </w:r>
      <w:r>
        <w:rPr>
          <w:lang w:eastAsia="zh-CN"/>
        </w:rPr>
        <w:t>_</w:t>
      </w:r>
    </w:p>
    <w:p w14:paraId="4C192127" w14:textId="7C11B101" w:rsidR="00590853" w:rsidRPr="00AE34F6" w:rsidRDefault="00590853" w:rsidP="00590853">
      <w:pPr>
        <w:rPr>
          <w:lang w:val="en-CN" w:eastAsia="zh-CN"/>
        </w:rPr>
      </w:pPr>
      <w:r w:rsidRPr="002F1BFA">
        <w:rPr>
          <w:b/>
          <w:bCs/>
          <w:lang w:eastAsia="zh-CN"/>
        </w:rPr>
        <w:t>Title</w:t>
      </w:r>
      <w:r>
        <w:rPr>
          <w:lang w:eastAsia="zh-CN"/>
        </w:rPr>
        <w:t xml:space="preserve">: </w:t>
      </w:r>
      <w:r w:rsidR="008D575D" w:rsidRPr="008D575D">
        <w:rPr>
          <w:rFonts w:ascii="Aptos" w:hAnsi="Aptos"/>
          <w:lang w:eastAsia="zh-CN"/>
        </w:rPr>
        <w:t>Final Front-End Interface and Data Encryption Implementation in the Water Resource Protection System</w:t>
      </w:r>
    </w:p>
    <w:p w14:paraId="69B218F8" w14:textId="77777777" w:rsidR="000548FB" w:rsidRPr="000548FB" w:rsidRDefault="00590853" w:rsidP="000548FB">
      <w:pPr>
        <w:rPr>
          <w:rFonts w:ascii="Aptos" w:hAnsi="Aptos"/>
          <w:lang w:val="en-US" w:eastAsia="zh-CN"/>
        </w:rPr>
      </w:pPr>
      <w:r w:rsidRPr="002F1BFA">
        <w:rPr>
          <w:b/>
          <w:bCs/>
          <w:lang w:eastAsia="zh-CN"/>
        </w:rPr>
        <w:t>Description</w:t>
      </w:r>
      <w:r>
        <w:rPr>
          <w:lang w:eastAsia="zh-CN"/>
        </w:rPr>
        <w:t>:</w:t>
      </w:r>
      <w:r w:rsidR="009C5F89">
        <w:rPr>
          <w:rFonts w:hint="eastAsia"/>
          <w:lang w:val="en-US" w:eastAsia="zh-CN"/>
        </w:rPr>
        <w:t xml:space="preserve"> </w:t>
      </w:r>
    </w:p>
    <w:p w14:paraId="63255B88" w14:textId="65A855D1" w:rsidR="009D0247" w:rsidRPr="007D661D" w:rsidRDefault="009D0247" w:rsidP="009D0247">
      <w:pPr>
        <w:rPr>
          <w:rFonts w:ascii="Aptos" w:hAnsi="Aptos"/>
          <w:lang w:val="en-CN" w:eastAsia="zh-CN"/>
        </w:rPr>
      </w:pPr>
      <w:r w:rsidRPr="007D661D">
        <w:rPr>
          <w:rFonts w:ascii="Aptos" w:hAnsi="Aptos"/>
          <w:lang w:val="en-CN"/>
        </w:rPr>
        <w:t xml:space="preserve">In the studio in the 12th week near the end of the course, I completed the last part of my front-end dynamic interface - the </w:t>
      </w:r>
      <w:r w:rsidRPr="008D575D">
        <w:rPr>
          <w:rFonts w:ascii="Aptos" w:hAnsi="Aptos"/>
          <w:lang w:val="en-CN"/>
        </w:rPr>
        <w:t>s</w:t>
      </w:r>
      <w:r w:rsidRPr="007D661D">
        <w:rPr>
          <w:rFonts w:ascii="Aptos" w:hAnsi="Aptos"/>
          <w:lang w:val="en-CN" w:eastAsia="zh-CN"/>
        </w:rPr>
        <w:t>e</w:t>
      </w:r>
      <w:r w:rsidRPr="007D661D">
        <w:rPr>
          <w:rFonts w:ascii="Aptos" w:hAnsi="Aptos"/>
          <w:lang w:val="en-CN"/>
        </w:rPr>
        <w:t xml:space="preserve">tting </w:t>
      </w:r>
      <w:r w:rsidRPr="008D575D">
        <w:rPr>
          <w:rFonts w:ascii="Aptos" w:hAnsi="Aptos"/>
          <w:lang w:val="en-CN"/>
        </w:rPr>
        <w:t>p</w:t>
      </w:r>
      <w:r w:rsidRPr="007D661D">
        <w:rPr>
          <w:rFonts w:ascii="Aptos" w:hAnsi="Aptos"/>
          <w:lang w:val="en-CN"/>
        </w:rPr>
        <w:t xml:space="preserve">age, which allows users to turn on and off notifications and alerts and view related </w:t>
      </w:r>
      <w:r w:rsidRPr="008D575D">
        <w:rPr>
          <w:rFonts w:ascii="Aptos" w:hAnsi="Aptos"/>
          <w:lang w:val="en-CN"/>
        </w:rPr>
        <w:t>p</w:t>
      </w:r>
      <w:r w:rsidRPr="007D661D">
        <w:rPr>
          <w:rFonts w:ascii="Aptos" w:hAnsi="Aptos"/>
          <w:lang w:val="en-CN"/>
        </w:rPr>
        <w:t xml:space="preserve">rivacy policy and </w:t>
      </w:r>
      <w:r w:rsidRPr="008D575D">
        <w:rPr>
          <w:rFonts w:ascii="Aptos" w:hAnsi="Aptos"/>
          <w:lang w:val="en-CN"/>
        </w:rPr>
        <w:t>a</w:t>
      </w:r>
      <w:r w:rsidRPr="007D661D">
        <w:rPr>
          <w:rFonts w:ascii="Aptos" w:hAnsi="Aptos"/>
          <w:lang w:val="en-CN"/>
        </w:rPr>
        <w:t xml:space="preserve">bout details. </w:t>
      </w:r>
      <w:r w:rsidRPr="008D575D">
        <w:rPr>
          <w:rFonts w:ascii="Aptos" w:hAnsi="Aptos"/>
          <w:lang w:val="en-CN"/>
        </w:rPr>
        <w:t xml:space="preserve">Meanwhile, </w:t>
      </w:r>
      <w:r w:rsidRPr="007D661D">
        <w:rPr>
          <w:rFonts w:ascii="Aptos" w:hAnsi="Aptos"/>
          <w:lang w:val="en-CN"/>
        </w:rPr>
        <w:t xml:space="preserve">based on the data security consideration I proposed last week, </w:t>
      </w:r>
      <w:r w:rsidRPr="008D575D">
        <w:rPr>
          <w:rFonts w:ascii="Aptos" w:hAnsi="Aptos"/>
        </w:rPr>
        <w:t>I implemented the AES-256 encryption algorithm in the JS code to encrypt the water flow data transmitted by the water flow sensor and store it in a local file.</w:t>
      </w:r>
    </w:p>
    <w:p w14:paraId="48BE2653" w14:textId="05F1104A" w:rsidR="009D0247" w:rsidRPr="008D575D" w:rsidRDefault="009D0247" w:rsidP="00154AF2">
      <w:pPr>
        <w:rPr>
          <w:rFonts w:ascii="Aptos" w:hAnsi="Aptos"/>
          <w:lang w:val="en-CN" w:eastAsia="zh-CN"/>
        </w:rPr>
      </w:pPr>
      <w:r w:rsidRPr="007D661D">
        <w:rPr>
          <w:rFonts w:ascii="Aptos" w:hAnsi="Aptos"/>
          <w:lang w:val="en-CN"/>
        </w:rPr>
        <w:t>Specifically, I used the crypto library in Node.js to generate a random encryption key and initiali</w:t>
      </w:r>
      <w:r w:rsidRPr="008D575D">
        <w:rPr>
          <w:rFonts w:ascii="Aptos" w:hAnsi="Aptos"/>
          <w:lang w:val="en-CN"/>
        </w:rPr>
        <w:t>s</w:t>
      </w:r>
      <w:r w:rsidRPr="007D661D">
        <w:rPr>
          <w:rFonts w:ascii="Aptos" w:hAnsi="Aptos"/>
          <w:lang w:val="en-CN"/>
        </w:rPr>
        <w:t xml:space="preserve">ation vector (IV) before saving the encrypted water flow data to a file. Furthermore, I added appropriate English comments to all the code and took the initiative to write a README document so that the mentor could understand our project's working principle and encryption process more quickly and better </w:t>
      </w:r>
      <w:r w:rsidRPr="008D575D">
        <w:rPr>
          <w:rFonts w:ascii="Aptos" w:hAnsi="Aptos"/>
          <w:lang w:val="en-CN"/>
        </w:rPr>
        <w:t>in</w:t>
      </w:r>
      <w:r w:rsidRPr="007D661D">
        <w:rPr>
          <w:rFonts w:ascii="Aptos" w:hAnsi="Aptos"/>
          <w:lang w:val="en-CN"/>
        </w:rPr>
        <w:t xml:space="preserve"> Exhibit 2.</w:t>
      </w:r>
    </w:p>
    <w:p w14:paraId="015864FC" w14:textId="33B52E4E" w:rsidR="00AE34F6" w:rsidRPr="00154AF2" w:rsidRDefault="00590853" w:rsidP="00154AF2">
      <w:pPr>
        <w:rPr>
          <w:b/>
          <w:bCs/>
          <w:color w:val="000000" w:themeColor="text1"/>
          <w:lang w:eastAsia="zh-CN"/>
        </w:rPr>
      </w:pPr>
      <w:r w:rsidRPr="00154AF2">
        <w:rPr>
          <w:b/>
          <w:bCs/>
          <w:color w:val="000000" w:themeColor="text1"/>
          <w:lang w:eastAsia="zh-CN"/>
        </w:rPr>
        <w:t>Visual Evidence:</w:t>
      </w:r>
    </w:p>
    <w:p w14:paraId="7C06B30B" w14:textId="4E8423D0" w:rsidR="009D3F28" w:rsidRDefault="000861B4" w:rsidP="000861B4">
      <w:pPr>
        <w:jc w:val="center"/>
        <w:rPr>
          <w:b/>
          <w:bCs/>
          <w:lang w:eastAsia="zh-CN"/>
        </w:rPr>
      </w:pPr>
      <w:r>
        <w:rPr>
          <w:b/>
          <w:bCs/>
          <w:noProof/>
          <w:lang w:eastAsia="zh-CN"/>
        </w:rPr>
        <w:drawing>
          <wp:inline distT="0" distB="0" distL="0" distR="0" wp14:anchorId="6C46F815" wp14:editId="14FF5218">
            <wp:extent cx="1298961" cy="1874360"/>
            <wp:effectExtent l="0" t="0" r="0" b="5715"/>
            <wp:docPr id="111445373" name="Picture 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5373" name="Picture 4" descr="A screenshot of a phon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54061" cy="1953868"/>
                    </a:xfrm>
                    <a:prstGeom prst="rect">
                      <a:avLst/>
                    </a:prstGeom>
                  </pic:spPr>
                </pic:pic>
              </a:graphicData>
            </a:graphic>
          </wp:inline>
        </w:drawing>
      </w:r>
      <w:r>
        <w:rPr>
          <w:rFonts w:hint="eastAsia"/>
          <w:b/>
          <w:bCs/>
          <w:lang w:eastAsia="zh-CN"/>
        </w:rPr>
        <w:t xml:space="preserve"> </w:t>
      </w:r>
      <w:r>
        <w:rPr>
          <w:b/>
          <w:bCs/>
          <w:noProof/>
          <w:lang w:eastAsia="zh-CN"/>
        </w:rPr>
        <w:drawing>
          <wp:inline distT="0" distB="0" distL="0" distR="0" wp14:anchorId="2FC4DCCD" wp14:editId="609A280D">
            <wp:extent cx="2062300" cy="1870870"/>
            <wp:effectExtent l="0" t="0" r="0" b="0"/>
            <wp:docPr id="203190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0117" name="Picture 2031901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7617" cy="1930124"/>
                    </a:xfrm>
                    <a:prstGeom prst="rect">
                      <a:avLst/>
                    </a:prstGeom>
                  </pic:spPr>
                </pic:pic>
              </a:graphicData>
            </a:graphic>
          </wp:inline>
        </w:drawing>
      </w:r>
      <w:r>
        <w:rPr>
          <w:rFonts w:hint="eastAsia"/>
          <w:b/>
          <w:bCs/>
          <w:lang w:eastAsia="zh-CN"/>
        </w:rPr>
        <w:t xml:space="preserve"> </w:t>
      </w:r>
      <w:r>
        <w:rPr>
          <w:b/>
          <w:bCs/>
          <w:noProof/>
          <w:lang w:eastAsia="zh-CN"/>
        </w:rPr>
        <w:drawing>
          <wp:inline distT="0" distB="0" distL="0" distR="0" wp14:anchorId="5FD9A888" wp14:editId="3CA9FEA1">
            <wp:extent cx="1837346" cy="1875678"/>
            <wp:effectExtent l="0" t="0" r="4445" b="4445"/>
            <wp:docPr id="2545425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42509" name="Picture 2545425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1298" cy="1900130"/>
                    </a:xfrm>
                    <a:prstGeom prst="rect">
                      <a:avLst/>
                    </a:prstGeom>
                  </pic:spPr>
                </pic:pic>
              </a:graphicData>
            </a:graphic>
          </wp:inline>
        </w:drawing>
      </w:r>
    </w:p>
    <w:p w14:paraId="378637C7" w14:textId="0C1CDC2D" w:rsidR="000861B4" w:rsidRPr="002F1BFA" w:rsidRDefault="000861B4" w:rsidP="000861B4">
      <w:pPr>
        <w:jc w:val="center"/>
        <w:rPr>
          <w:rFonts w:hint="eastAsia"/>
          <w:b/>
          <w:bCs/>
          <w:lang w:eastAsia="zh-CN"/>
        </w:rPr>
      </w:pPr>
      <w:r>
        <w:rPr>
          <w:b/>
          <w:bCs/>
          <w:noProof/>
          <w:lang w:eastAsia="zh-CN"/>
        </w:rPr>
        <w:drawing>
          <wp:inline distT="0" distB="0" distL="0" distR="0" wp14:anchorId="2DB31C84" wp14:editId="1F773E9E">
            <wp:extent cx="4939469" cy="881656"/>
            <wp:effectExtent l="0" t="0" r="1270" b="0"/>
            <wp:docPr id="107257006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70066" name="Picture 6"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9799" cy="892424"/>
                    </a:xfrm>
                    <a:prstGeom prst="rect">
                      <a:avLst/>
                    </a:prstGeom>
                  </pic:spPr>
                </pic:pic>
              </a:graphicData>
            </a:graphic>
          </wp:inline>
        </w:drawing>
      </w:r>
    </w:p>
    <w:p w14:paraId="7D7CFCB3" w14:textId="2A8673CA" w:rsidR="00BE3702" w:rsidRPr="00BE3702" w:rsidRDefault="00590853" w:rsidP="00BE3702">
      <w:pPr>
        <w:rPr>
          <w:b/>
          <w:bCs/>
          <w:lang w:eastAsia="zh-CN"/>
        </w:rPr>
      </w:pPr>
      <w:r w:rsidRPr="002F1BFA">
        <w:rPr>
          <w:b/>
          <w:bCs/>
        </w:rPr>
        <w:t>Statement on Learning:</w:t>
      </w:r>
    </w:p>
    <w:p w14:paraId="3EF74887" w14:textId="77777777" w:rsidR="00BE3702" w:rsidRPr="005D6790" w:rsidRDefault="00BE3702" w:rsidP="00BE3702">
      <w:pPr>
        <w:rPr>
          <w:rFonts w:ascii="Aptos" w:hAnsi="Aptos"/>
          <w:lang w:val="en-CN"/>
        </w:rPr>
      </w:pPr>
      <w:r w:rsidRPr="005D6790">
        <w:rPr>
          <w:rFonts w:ascii="Aptos" w:hAnsi="Aptos"/>
          <w:lang w:val="en-CN"/>
        </w:rPr>
        <w:t>This week's studio not only enabled me to further enhance the security of the project by implementing data encryption, but also ensured the overall security of the system and the privacy protection of user data. I taught myself how to encrypt sensor data using the AES-256 algorithm, and I recogni</w:t>
      </w:r>
      <w:r w:rsidRPr="008D575D">
        <w:rPr>
          <w:rFonts w:ascii="Aptos" w:hAnsi="Aptos"/>
          <w:lang w:val="en-CN"/>
        </w:rPr>
        <w:t>s</w:t>
      </w:r>
      <w:r w:rsidRPr="005D6790">
        <w:rPr>
          <w:rFonts w:ascii="Aptos" w:hAnsi="Aptos"/>
          <w:lang w:val="en-CN"/>
        </w:rPr>
        <w:t>ed the critical role of data encryption in preventing data leakage.</w:t>
      </w:r>
    </w:p>
    <w:p w14:paraId="160A8C54" w14:textId="0314D870" w:rsidR="00BE3702" w:rsidRPr="005D6790" w:rsidRDefault="00BE3702" w:rsidP="00BE3702">
      <w:pPr>
        <w:rPr>
          <w:rFonts w:ascii="Aptos" w:hAnsi="Aptos"/>
          <w:lang w:val="en-CN" w:eastAsia="zh-CN"/>
        </w:rPr>
      </w:pPr>
      <w:r w:rsidRPr="005D6790">
        <w:rPr>
          <w:rFonts w:ascii="Aptos" w:hAnsi="Aptos"/>
          <w:lang w:val="en-CN"/>
        </w:rPr>
        <w:t>On the other hand, the writing of code comments and README documents has made me reali</w:t>
      </w:r>
      <w:r w:rsidRPr="008D575D">
        <w:rPr>
          <w:rFonts w:ascii="Aptos" w:hAnsi="Aptos"/>
          <w:lang w:val="en-CN"/>
        </w:rPr>
        <w:t>s</w:t>
      </w:r>
      <w:r w:rsidRPr="005D6790">
        <w:rPr>
          <w:rFonts w:ascii="Aptos" w:hAnsi="Aptos"/>
          <w:lang w:val="en-CN"/>
        </w:rPr>
        <w:t xml:space="preserve">e the importance of code readability and documentation for team collaboration and project presentation. Documentation not only helps team members better understand how the system works, but also makes it easier for mentors to </w:t>
      </w:r>
      <w:r w:rsidRPr="008D575D">
        <w:rPr>
          <w:rFonts w:ascii="Aptos" w:hAnsi="Aptos"/>
          <w:lang w:val="en-CN"/>
        </w:rPr>
        <w:t>mark</w:t>
      </w:r>
      <w:r w:rsidRPr="005D6790">
        <w:rPr>
          <w:rFonts w:ascii="Aptos" w:hAnsi="Aptos"/>
          <w:lang w:val="en-CN"/>
        </w:rPr>
        <w:t xml:space="preserve"> and provide feedback in Exhibit 2.</w:t>
      </w:r>
    </w:p>
    <w:p w14:paraId="7F4BB9C6" w14:textId="61B26F06" w:rsidR="0051670C" w:rsidRPr="005A50BB" w:rsidRDefault="00BE3702">
      <w:pPr>
        <w:rPr>
          <w:rFonts w:ascii="Aptos" w:hAnsi="Aptos" w:hint="eastAsia"/>
          <w:lang w:val="en-CN" w:eastAsia="zh-CN"/>
        </w:rPr>
      </w:pPr>
      <w:r w:rsidRPr="005D6790">
        <w:rPr>
          <w:rFonts w:ascii="Aptos" w:hAnsi="Aptos"/>
          <w:lang w:val="en-CN"/>
        </w:rPr>
        <w:t xml:space="preserve">Through systematic learning of DECO2850, I have deeply strengthened my multi-faceted skills required for developing secure, effective, and scalable systems, including but not limited to programming, data encryption, security considerations, and documentation work. This will also become my immediate strength in employment after </w:t>
      </w:r>
      <w:r w:rsidRPr="008D575D">
        <w:rPr>
          <w:rFonts w:ascii="Aptos" w:hAnsi="Aptos"/>
          <w:lang w:val="en-CN" w:eastAsia="zh-CN"/>
        </w:rPr>
        <w:t>near</w:t>
      </w:r>
      <w:r w:rsidRPr="008D575D">
        <w:rPr>
          <w:rFonts w:ascii="Aptos" w:hAnsi="Aptos"/>
          <w:lang w:val="en-CN"/>
        </w:rPr>
        <w:t xml:space="preserve"> </w:t>
      </w:r>
      <w:r w:rsidRPr="005D6790">
        <w:rPr>
          <w:rFonts w:ascii="Aptos" w:hAnsi="Aptos"/>
          <w:lang w:val="en-CN"/>
        </w:rPr>
        <w:t>graduation.</w:t>
      </w:r>
    </w:p>
    <w:sectPr w:rsidR="0051670C" w:rsidRPr="005A50BB" w:rsidSect="00590853">
      <w:headerReference w:type="default" r:id="rId10"/>
      <w:footerReference w:type="even" r:id="rId11"/>
      <w:footerReference w:type="default" r:id="rId12"/>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56439B" w14:textId="77777777" w:rsidR="00887E99" w:rsidRDefault="00887E99">
      <w:pPr>
        <w:spacing w:after="0" w:line="240" w:lineRule="auto"/>
      </w:pPr>
      <w:r>
        <w:separator/>
      </w:r>
    </w:p>
  </w:endnote>
  <w:endnote w:type="continuationSeparator" w:id="0">
    <w:p w14:paraId="4BF14337" w14:textId="77777777" w:rsidR="00887E99" w:rsidRDefault="00887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03183075"/>
      <w:docPartObj>
        <w:docPartGallery w:val="Page Numbers (Bottom of Page)"/>
        <w:docPartUnique/>
      </w:docPartObj>
    </w:sdtPr>
    <w:sdtContent>
      <w:p w14:paraId="4453BF7C" w14:textId="77777777" w:rsidR="00AC58BD" w:rsidRDefault="00000000" w:rsidP="00E430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E5D3D5" w14:textId="77777777" w:rsidR="00AC58BD" w:rsidRDefault="00AC58BD" w:rsidP="003A5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EB042" w14:textId="77777777" w:rsidR="00AC58BD" w:rsidRDefault="00AC58BD" w:rsidP="003A5E5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F822A1" w14:textId="77777777" w:rsidR="00887E99" w:rsidRDefault="00887E99">
      <w:pPr>
        <w:spacing w:after="0" w:line="240" w:lineRule="auto"/>
      </w:pPr>
      <w:r>
        <w:separator/>
      </w:r>
    </w:p>
  </w:footnote>
  <w:footnote w:type="continuationSeparator" w:id="0">
    <w:p w14:paraId="0B271382" w14:textId="77777777" w:rsidR="00887E99" w:rsidRDefault="00887E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40059" w14:textId="77777777" w:rsidR="00AC58BD" w:rsidRDefault="00000000" w:rsidP="00821247">
    <w:pPr>
      <w:spacing w:after="0"/>
      <w:rPr>
        <w:color w:val="A6A6A6"/>
        <w:sz w:val="48"/>
        <w:szCs w:val="48"/>
      </w:rPr>
    </w:pPr>
    <w:r>
      <w:rPr>
        <w:color w:val="A6A6A6"/>
        <w:sz w:val="48"/>
        <w:szCs w:val="48"/>
      </w:rPr>
      <w:t>Design Computing Studio 2</w:t>
    </w:r>
  </w:p>
  <w:p w14:paraId="0A9E32DF" w14:textId="77777777" w:rsidR="00AC58BD" w:rsidRPr="00821247" w:rsidRDefault="00000000" w:rsidP="00821247">
    <w:pPr>
      <w:spacing w:after="0"/>
      <w:rPr>
        <w:color w:val="A6A6A6"/>
      </w:rPr>
    </w:pPr>
    <w:r>
      <w:rPr>
        <w:color w:val="A6A6A6"/>
      </w:rPr>
      <w:t>Design Journal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53"/>
    <w:rsid w:val="00010F7C"/>
    <w:rsid w:val="00015551"/>
    <w:rsid w:val="000548FB"/>
    <w:rsid w:val="00084CD9"/>
    <w:rsid w:val="00085C3E"/>
    <w:rsid w:val="000861B4"/>
    <w:rsid w:val="00121C42"/>
    <w:rsid w:val="00154AF2"/>
    <w:rsid w:val="00157894"/>
    <w:rsid w:val="00163DC8"/>
    <w:rsid w:val="0019344D"/>
    <w:rsid w:val="001B6997"/>
    <w:rsid w:val="0022522A"/>
    <w:rsid w:val="00230FAD"/>
    <w:rsid w:val="002470C8"/>
    <w:rsid w:val="00253266"/>
    <w:rsid w:val="00296821"/>
    <w:rsid w:val="002B6BCD"/>
    <w:rsid w:val="002E3947"/>
    <w:rsid w:val="00310BA5"/>
    <w:rsid w:val="00330ED7"/>
    <w:rsid w:val="00337CE9"/>
    <w:rsid w:val="00390DEB"/>
    <w:rsid w:val="003A0109"/>
    <w:rsid w:val="003A44F0"/>
    <w:rsid w:val="00445B1B"/>
    <w:rsid w:val="004C073B"/>
    <w:rsid w:val="004D2E11"/>
    <w:rsid w:val="004E5E15"/>
    <w:rsid w:val="0051670C"/>
    <w:rsid w:val="0053398B"/>
    <w:rsid w:val="00537B49"/>
    <w:rsid w:val="005659E1"/>
    <w:rsid w:val="00590853"/>
    <w:rsid w:val="005A50BB"/>
    <w:rsid w:val="005C01B4"/>
    <w:rsid w:val="005C3825"/>
    <w:rsid w:val="00697D80"/>
    <w:rsid w:val="006B66A3"/>
    <w:rsid w:val="006E79EC"/>
    <w:rsid w:val="006F5C48"/>
    <w:rsid w:val="00734D99"/>
    <w:rsid w:val="00741991"/>
    <w:rsid w:val="00773233"/>
    <w:rsid w:val="00773A39"/>
    <w:rsid w:val="007B6C6B"/>
    <w:rsid w:val="007F1C1D"/>
    <w:rsid w:val="008031C4"/>
    <w:rsid w:val="008117EE"/>
    <w:rsid w:val="00833215"/>
    <w:rsid w:val="0086095A"/>
    <w:rsid w:val="00867CE4"/>
    <w:rsid w:val="008845C5"/>
    <w:rsid w:val="00887E99"/>
    <w:rsid w:val="008A0325"/>
    <w:rsid w:val="008A7868"/>
    <w:rsid w:val="008B34AB"/>
    <w:rsid w:val="008D575D"/>
    <w:rsid w:val="00910C53"/>
    <w:rsid w:val="00913A31"/>
    <w:rsid w:val="00927C7A"/>
    <w:rsid w:val="009C5F89"/>
    <w:rsid w:val="009D0247"/>
    <w:rsid w:val="009D3F28"/>
    <w:rsid w:val="00A900AD"/>
    <w:rsid w:val="00AC58BD"/>
    <w:rsid w:val="00AC6B30"/>
    <w:rsid w:val="00AD0099"/>
    <w:rsid w:val="00AE34F6"/>
    <w:rsid w:val="00B66056"/>
    <w:rsid w:val="00B83FFE"/>
    <w:rsid w:val="00B926FA"/>
    <w:rsid w:val="00BB73FB"/>
    <w:rsid w:val="00BC1071"/>
    <w:rsid w:val="00BC25E0"/>
    <w:rsid w:val="00BE3702"/>
    <w:rsid w:val="00C37E11"/>
    <w:rsid w:val="00C54452"/>
    <w:rsid w:val="00C86E4F"/>
    <w:rsid w:val="00CB3258"/>
    <w:rsid w:val="00D27A69"/>
    <w:rsid w:val="00D63F63"/>
    <w:rsid w:val="00D67E1E"/>
    <w:rsid w:val="00DA5A31"/>
    <w:rsid w:val="00DC6823"/>
    <w:rsid w:val="00DF62CA"/>
    <w:rsid w:val="00E2551C"/>
    <w:rsid w:val="00E269AB"/>
    <w:rsid w:val="00E77CB7"/>
    <w:rsid w:val="00E94AD3"/>
    <w:rsid w:val="00EC5FED"/>
    <w:rsid w:val="00ED1239"/>
    <w:rsid w:val="00F0732C"/>
    <w:rsid w:val="00F113CB"/>
    <w:rsid w:val="00F168DE"/>
    <w:rsid w:val="00F21043"/>
    <w:rsid w:val="00F842F7"/>
    <w:rsid w:val="00FA67E9"/>
    <w:rsid w:val="00FE3144"/>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D441AD"/>
  <w15:chartTrackingRefBased/>
  <w15:docId w15:val="{32C52752-4088-6B4D-A97B-A2D1BE3B7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853"/>
    <w:pPr>
      <w:spacing w:after="160" w:line="259" w:lineRule="auto"/>
    </w:pPr>
    <w:rPr>
      <w:rFonts w:eastAsia="SimSun"/>
      <w:sz w:val="22"/>
      <w:szCs w:val="22"/>
      <w:lang w:val="en-AU" w:eastAsia="en-US"/>
    </w:rPr>
  </w:style>
  <w:style w:type="paragraph" w:styleId="Heading1">
    <w:name w:val="heading 1"/>
    <w:basedOn w:val="Normal"/>
    <w:next w:val="Normal"/>
    <w:link w:val="Heading1Char"/>
    <w:uiPriority w:val="9"/>
    <w:qFormat/>
    <w:rsid w:val="00590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8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8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8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8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853"/>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590853"/>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590853"/>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590853"/>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590853"/>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590853"/>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590853"/>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590853"/>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590853"/>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5908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853"/>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590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853"/>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590853"/>
    <w:pPr>
      <w:spacing w:before="160"/>
      <w:jc w:val="center"/>
    </w:pPr>
    <w:rPr>
      <w:i/>
      <w:iCs/>
      <w:color w:val="404040" w:themeColor="text1" w:themeTint="BF"/>
    </w:rPr>
  </w:style>
  <w:style w:type="character" w:customStyle="1" w:styleId="QuoteChar">
    <w:name w:val="Quote Char"/>
    <w:basedOn w:val="DefaultParagraphFont"/>
    <w:link w:val="Quote"/>
    <w:uiPriority w:val="29"/>
    <w:rsid w:val="00590853"/>
    <w:rPr>
      <w:i/>
      <w:iCs/>
      <w:color w:val="404040" w:themeColor="text1" w:themeTint="BF"/>
      <w:lang w:val="en-AU"/>
    </w:rPr>
  </w:style>
  <w:style w:type="paragraph" w:styleId="ListParagraph">
    <w:name w:val="List Paragraph"/>
    <w:basedOn w:val="Normal"/>
    <w:uiPriority w:val="34"/>
    <w:qFormat/>
    <w:rsid w:val="00590853"/>
    <w:pPr>
      <w:ind w:left="720"/>
      <w:contextualSpacing/>
    </w:pPr>
  </w:style>
  <w:style w:type="character" w:styleId="IntenseEmphasis">
    <w:name w:val="Intense Emphasis"/>
    <w:basedOn w:val="DefaultParagraphFont"/>
    <w:uiPriority w:val="21"/>
    <w:qFormat/>
    <w:rsid w:val="00590853"/>
    <w:rPr>
      <w:i/>
      <w:iCs/>
      <w:color w:val="0F4761" w:themeColor="accent1" w:themeShade="BF"/>
    </w:rPr>
  </w:style>
  <w:style w:type="paragraph" w:styleId="IntenseQuote">
    <w:name w:val="Intense Quote"/>
    <w:basedOn w:val="Normal"/>
    <w:next w:val="Normal"/>
    <w:link w:val="IntenseQuoteChar"/>
    <w:uiPriority w:val="30"/>
    <w:qFormat/>
    <w:rsid w:val="00590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853"/>
    <w:rPr>
      <w:i/>
      <w:iCs/>
      <w:color w:val="0F4761" w:themeColor="accent1" w:themeShade="BF"/>
      <w:lang w:val="en-AU"/>
    </w:rPr>
  </w:style>
  <w:style w:type="character" w:styleId="IntenseReference">
    <w:name w:val="Intense Reference"/>
    <w:basedOn w:val="DefaultParagraphFont"/>
    <w:uiPriority w:val="32"/>
    <w:qFormat/>
    <w:rsid w:val="00590853"/>
    <w:rPr>
      <w:b/>
      <w:bCs/>
      <w:smallCaps/>
      <w:color w:val="0F4761" w:themeColor="accent1" w:themeShade="BF"/>
      <w:spacing w:val="5"/>
    </w:rPr>
  </w:style>
  <w:style w:type="paragraph" w:styleId="Footer">
    <w:name w:val="footer"/>
    <w:basedOn w:val="Normal"/>
    <w:link w:val="FooterChar"/>
    <w:uiPriority w:val="99"/>
    <w:unhideWhenUsed/>
    <w:rsid w:val="005908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0853"/>
    <w:rPr>
      <w:rFonts w:eastAsia="SimSun"/>
      <w:sz w:val="22"/>
      <w:szCs w:val="22"/>
      <w:lang w:val="en-AU" w:eastAsia="en-US"/>
    </w:rPr>
  </w:style>
  <w:style w:type="character" w:styleId="PageNumber">
    <w:name w:val="page number"/>
    <w:basedOn w:val="DefaultParagraphFont"/>
    <w:uiPriority w:val="99"/>
    <w:semiHidden/>
    <w:unhideWhenUsed/>
    <w:rsid w:val="00590853"/>
  </w:style>
  <w:style w:type="paragraph" w:styleId="NormalWeb">
    <w:name w:val="Normal (Web)"/>
    <w:basedOn w:val="Normal"/>
    <w:uiPriority w:val="99"/>
    <w:semiHidden/>
    <w:unhideWhenUsed/>
    <w:rsid w:val="00AC6B30"/>
    <w:rPr>
      <w:rFonts w:ascii="Times New Roman" w:hAnsi="Times New Roman" w:cs="Times New Roman"/>
      <w:sz w:val="24"/>
      <w:szCs w:val="24"/>
    </w:rPr>
  </w:style>
  <w:style w:type="paragraph" w:styleId="Header">
    <w:name w:val="header"/>
    <w:basedOn w:val="Normal"/>
    <w:link w:val="HeaderChar"/>
    <w:uiPriority w:val="99"/>
    <w:unhideWhenUsed/>
    <w:rsid w:val="00913A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A31"/>
    <w:rPr>
      <w:rFonts w:eastAsia="SimSun"/>
      <w:sz w:val="22"/>
      <w:szCs w:val="22"/>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837222">
      <w:bodyDiv w:val="1"/>
      <w:marLeft w:val="0"/>
      <w:marRight w:val="0"/>
      <w:marTop w:val="0"/>
      <w:marBottom w:val="0"/>
      <w:divBdr>
        <w:top w:val="none" w:sz="0" w:space="0" w:color="auto"/>
        <w:left w:val="none" w:sz="0" w:space="0" w:color="auto"/>
        <w:bottom w:val="none" w:sz="0" w:space="0" w:color="auto"/>
        <w:right w:val="none" w:sz="0" w:space="0" w:color="auto"/>
      </w:divBdr>
      <w:divsChild>
        <w:div w:id="1325083334">
          <w:marLeft w:val="0"/>
          <w:marRight w:val="0"/>
          <w:marTop w:val="0"/>
          <w:marBottom w:val="0"/>
          <w:divBdr>
            <w:top w:val="none" w:sz="0" w:space="0" w:color="auto"/>
            <w:left w:val="none" w:sz="0" w:space="0" w:color="auto"/>
            <w:bottom w:val="none" w:sz="0" w:space="0" w:color="auto"/>
            <w:right w:val="none" w:sz="0" w:space="0" w:color="auto"/>
          </w:divBdr>
        </w:div>
      </w:divsChild>
    </w:div>
    <w:div w:id="370036300">
      <w:bodyDiv w:val="1"/>
      <w:marLeft w:val="0"/>
      <w:marRight w:val="0"/>
      <w:marTop w:val="0"/>
      <w:marBottom w:val="0"/>
      <w:divBdr>
        <w:top w:val="none" w:sz="0" w:space="0" w:color="auto"/>
        <w:left w:val="none" w:sz="0" w:space="0" w:color="auto"/>
        <w:bottom w:val="none" w:sz="0" w:space="0" w:color="auto"/>
        <w:right w:val="none" w:sz="0" w:space="0" w:color="auto"/>
      </w:divBdr>
    </w:div>
    <w:div w:id="534272126">
      <w:bodyDiv w:val="1"/>
      <w:marLeft w:val="0"/>
      <w:marRight w:val="0"/>
      <w:marTop w:val="0"/>
      <w:marBottom w:val="0"/>
      <w:divBdr>
        <w:top w:val="none" w:sz="0" w:space="0" w:color="auto"/>
        <w:left w:val="none" w:sz="0" w:space="0" w:color="auto"/>
        <w:bottom w:val="none" w:sz="0" w:space="0" w:color="auto"/>
        <w:right w:val="none" w:sz="0" w:space="0" w:color="auto"/>
      </w:divBdr>
      <w:divsChild>
        <w:div w:id="485824748">
          <w:marLeft w:val="0"/>
          <w:marRight w:val="0"/>
          <w:marTop w:val="0"/>
          <w:marBottom w:val="0"/>
          <w:divBdr>
            <w:top w:val="none" w:sz="0" w:space="0" w:color="auto"/>
            <w:left w:val="none" w:sz="0" w:space="0" w:color="auto"/>
            <w:bottom w:val="none" w:sz="0" w:space="0" w:color="auto"/>
            <w:right w:val="none" w:sz="0" w:space="0" w:color="auto"/>
          </w:divBdr>
        </w:div>
      </w:divsChild>
    </w:div>
    <w:div w:id="844711462">
      <w:bodyDiv w:val="1"/>
      <w:marLeft w:val="0"/>
      <w:marRight w:val="0"/>
      <w:marTop w:val="0"/>
      <w:marBottom w:val="0"/>
      <w:divBdr>
        <w:top w:val="none" w:sz="0" w:space="0" w:color="auto"/>
        <w:left w:val="none" w:sz="0" w:space="0" w:color="auto"/>
        <w:bottom w:val="none" w:sz="0" w:space="0" w:color="auto"/>
        <w:right w:val="none" w:sz="0" w:space="0" w:color="auto"/>
      </w:divBdr>
    </w:div>
    <w:div w:id="899562872">
      <w:bodyDiv w:val="1"/>
      <w:marLeft w:val="0"/>
      <w:marRight w:val="0"/>
      <w:marTop w:val="0"/>
      <w:marBottom w:val="0"/>
      <w:divBdr>
        <w:top w:val="none" w:sz="0" w:space="0" w:color="auto"/>
        <w:left w:val="none" w:sz="0" w:space="0" w:color="auto"/>
        <w:bottom w:val="none" w:sz="0" w:space="0" w:color="auto"/>
        <w:right w:val="none" w:sz="0" w:space="0" w:color="auto"/>
      </w:divBdr>
    </w:div>
    <w:div w:id="1000700914">
      <w:bodyDiv w:val="1"/>
      <w:marLeft w:val="0"/>
      <w:marRight w:val="0"/>
      <w:marTop w:val="0"/>
      <w:marBottom w:val="0"/>
      <w:divBdr>
        <w:top w:val="none" w:sz="0" w:space="0" w:color="auto"/>
        <w:left w:val="none" w:sz="0" w:space="0" w:color="auto"/>
        <w:bottom w:val="none" w:sz="0" w:space="0" w:color="auto"/>
        <w:right w:val="none" w:sz="0" w:space="0" w:color="auto"/>
      </w:divBdr>
    </w:div>
    <w:div w:id="1403678054">
      <w:bodyDiv w:val="1"/>
      <w:marLeft w:val="0"/>
      <w:marRight w:val="0"/>
      <w:marTop w:val="0"/>
      <w:marBottom w:val="0"/>
      <w:divBdr>
        <w:top w:val="none" w:sz="0" w:space="0" w:color="auto"/>
        <w:left w:val="none" w:sz="0" w:space="0" w:color="auto"/>
        <w:bottom w:val="none" w:sz="0" w:space="0" w:color="auto"/>
        <w:right w:val="none" w:sz="0" w:space="0" w:color="auto"/>
      </w:divBdr>
    </w:div>
    <w:div w:id="211084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Xianglong Lin</dc:creator>
  <cp:keywords/>
  <dc:description/>
  <cp:lastModifiedBy>Xianglong Lin</cp:lastModifiedBy>
  <cp:revision>79</cp:revision>
  <dcterms:created xsi:type="dcterms:W3CDTF">2024-09-17T03:22:00Z</dcterms:created>
  <dcterms:modified xsi:type="dcterms:W3CDTF">2024-10-20T18:56:00Z</dcterms:modified>
</cp:coreProperties>
</file>