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FD3F0" w14:textId="77777777" w:rsidR="00590853" w:rsidRDefault="00590853" w:rsidP="00590853">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2D525F27" w14:textId="15B635F3" w:rsidR="00590853" w:rsidRDefault="00590853" w:rsidP="00590853">
      <w:pPr>
        <w:rPr>
          <w:lang w:eastAsia="zh-CN"/>
        </w:rPr>
      </w:pPr>
      <w:r>
        <w:rPr>
          <w:lang w:eastAsia="zh-CN"/>
        </w:rPr>
        <w:t>Week: _</w:t>
      </w:r>
      <w:r>
        <w:rPr>
          <w:rFonts w:hint="eastAsia"/>
          <w:lang w:eastAsia="zh-CN"/>
        </w:rPr>
        <w:t>8</w:t>
      </w:r>
      <w:r>
        <w:rPr>
          <w:lang w:eastAsia="zh-CN"/>
        </w:rPr>
        <w:t>_</w:t>
      </w:r>
    </w:p>
    <w:p w14:paraId="4C192127" w14:textId="2DA54EB6" w:rsidR="00590853" w:rsidRPr="00AC6B30" w:rsidRDefault="00590853" w:rsidP="00590853">
      <w:pPr>
        <w:rPr>
          <w:rFonts w:ascii="Aptos" w:hAnsi="Aptos"/>
          <w:sz w:val="20"/>
          <w:szCs w:val="20"/>
          <w:lang w:val="en-CN" w:eastAsia="zh-CN"/>
        </w:rPr>
      </w:pPr>
      <w:r w:rsidRPr="002F1BFA">
        <w:rPr>
          <w:b/>
          <w:bCs/>
          <w:lang w:eastAsia="zh-CN"/>
        </w:rPr>
        <w:t>Title</w:t>
      </w:r>
      <w:r>
        <w:rPr>
          <w:lang w:eastAsia="zh-CN"/>
        </w:rPr>
        <w:t xml:space="preserve">: </w:t>
      </w:r>
      <w:r w:rsidR="00AC6B30" w:rsidRPr="00AC6B30">
        <w:rPr>
          <w:rFonts w:ascii="Aptos" w:hAnsi="Aptos"/>
          <w:sz w:val="20"/>
          <w:szCs w:val="20"/>
          <w:lang w:val="en-CN" w:eastAsia="zh-CN"/>
        </w:rPr>
        <w:t xml:space="preserve">Balancing Utility and Enjoyment in Water Conservation through the Four Pleasures </w:t>
      </w:r>
    </w:p>
    <w:p w14:paraId="785CFCF5" w14:textId="24CEBD60" w:rsidR="005659E1" w:rsidRDefault="00590853" w:rsidP="00590853">
      <w:pPr>
        <w:rPr>
          <w:rFonts w:ascii="Aptos" w:hAnsi="Aptos"/>
          <w:lang w:val="en-CN" w:eastAsia="zh-CN"/>
        </w:rPr>
      </w:pPr>
      <w:r w:rsidRPr="002F1BFA">
        <w:rPr>
          <w:b/>
          <w:bCs/>
          <w:lang w:eastAsia="zh-CN"/>
        </w:rPr>
        <w:t>Description</w:t>
      </w:r>
      <w:r>
        <w:rPr>
          <w:lang w:eastAsia="zh-CN"/>
        </w:rPr>
        <w:t>:</w:t>
      </w:r>
      <w:r w:rsidR="009C5F89">
        <w:rPr>
          <w:rFonts w:hint="eastAsia"/>
          <w:lang w:val="en-US" w:eastAsia="zh-CN"/>
        </w:rPr>
        <w:t xml:space="preserve"> </w:t>
      </w:r>
    </w:p>
    <w:p w14:paraId="5076A262" w14:textId="5E4BBD5A" w:rsidR="009D3F28" w:rsidRPr="00AC6B30" w:rsidRDefault="005659E1" w:rsidP="00590853">
      <w:pPr>
        <w:rPr>
          <w:rFonts w:ascii="Aptos" w:hAnsi="Aptos"/>
          <w:sz w:val="20"/>
          <w:szCs w:val="20"/>
          <w:lang w:eastAsia="zh-CN"/>
        </w:rPr>
      </w:pPr>
      <w:r w:rsidRPr="00AC6B30">
        <w:rPr>
          <w:rFonts w:ascii="Aptos" w:hAnsi="Aptos"/>
          <w:sz w:val="20"/>
          <w:szCs w:val="20"/>
          <w:lang w:eastAsia="zh-CN"/>
        </w:rPr>
        <w:t xml:space="preserve">In the 8th week, </w:t>
      </w:r>
      <w:r w:rsidR="00390DEB">
        <w:rPr>
          <w:rFonts w:ascii="Aptos" w:hAnsi="Aptos"/>
          <w:sz w:val="20"/>
          <w:szCs w:val="20"/>
          <w:lang w:eastAsia="zh-CN"/>
        </w:rPr>
        <w:t>I</w:t>
      </w:r>
      <w:r w:rsidRPr="00AC6B30">
        <w:rPr>
          <w:rFonts w:ascii="Aptos" w:hAnsi="Aptos"/>
          <w:sz w:val="20"/>
          <w:szCs w:val="20"/>
          <w:lang w:eastAsia="zh-CN"/>
        </w:rPr>
        <w:t xml:space="preserve"> began to try to incorporate user experience </w:t>
      </w:r>
      <w:r w:rsidRPr="00AC6B30">
        <w:rPr>
          <w:rFonts w:ascii="Aptos" w:hAnsi="Aptos" w:hint="eastAsia"/>
          <w:sz w:val="20"/>
          <w:szCs w:val="20"/>
          <w:lang w:eastAsia="zh-CN"/>
        </w:rPr>
        <w:t>(</w:t>
      </w:r>
      <w:r w:rsidRPr="00AC6B30">
        <w:rPr>
          <w:rFonts w:ascii="Aptos" w:hAnsi="Aptos"/>
          <w:sz w:val="20"/>
          <w:szCs w:val="20"/>
          <w:lang w:eastAsia="zh-CN"/>
        </w:rPr>
        <w:t>UX</w:t>
      </w:r>
      <w:r w:rsidRPr="00AC6B30">
        <w:rPr>
          <w:rFonts w:ascii="Aptos" w:hAnsi="Aptos" w:hint="eastAsia"/>
          <w:sz w:val="20"/>
          <w:szCs w:val="20"/>
          <w:lang w:eastAsia="zh-CN"/>
        </w:rPr>
        <w:t>)</w:t>
      </w:r>
      <w:r w:rsidRPr="00AC6B30">
        <w:rPr>
          <w:rFonts w:ascii="Aptos" w:hAnsi="Aptos"/>
          <w:sz w:val="20"/>
          <w:szCs w:val="20"/>
          <w:lang w:eastAsia="zh-CN"/>
        </w:rPr>
        <w:t xml:space="preserve"> into prototype design based on the prompts in the studio</w:t>
      </w:r>
      <w:r w:rsidRPr="00AC6B30">
        <w:rPr>
          <w:rFonts w:ascii="Aptos" w:hAnsi="Aptos" w:hint="eastAsia"/>
          <w:sz w:val="20"/>
          <w:szCs w:val="20"/>
          <w:lang w:eastAsia="zh-CN"/>
        </w:rPr>
        <w:t xml:space="preserve"> material</w:t>
      </w:r>
      <w:r w:rsidRPr="00AC6B30">
        <w:rPr>
          <w:rFonts w:ascii="Aptos" w:hAnsi="Aptos"/>
          <w:sz w:val="20"/>
          <w:szCs w:val="20"/>
          <w:lang w:eastAsia="zh-CN"/>
        </w:rPr>
        <w:t>. According to the feedback from the tutors of last week's Design Exhibit of Iteration 1, the development of the front-end interface ha</w:t>
      </w:r>
      <w:r w:rsidR="0019344D" w:rsidRPr="00AC6B30">
        <w:rPr>
          <w:rFonts w:ascii="Aptos" w:hAnsi="Aptos" w:hint="eastAsia"/>
          <w:sz w:val="20"/>
          <w:szCs w:val="20"/>
          <w:lang w:eastAsia="zh-CN"/>
        </w:rPr>
        <w:t>d</w:t>
      </w:r>
      <w:r w:rsidRPr="00AC6B30">
        <w:rPr>
          <w:rFonts w:ascii="Aptos" w:hAnsi="Aptos"/>
          <w:sz w:val="20"/>
          <w:szCs w:val="20"/>
          <w:lang w:eastAsia="zh-CN"/>
        </w:rPr>
        <w:t xml:space="preserve"> been started to </w:t>
      </w:r>
      <w:r w:rsidR="00AC6B30" w:rsidRPr="00AC6B30">
        <w:rPr>
          <w:rFonts w:ascii="Aptos" w:hAnsi="Aptos"/>
          <w:sz w:val="20"/>
          <w:szCs w:val="20"/>
          <w:lang w:eastAsia="zh-CN"/>
        </w:rPr>
        <w:t>achieve user</w:t>
      </w:r>
      <w:r w:rsidRPr="00AC6B30">
        <w:rPr>
          <w:rFonts w:ascii="Aptos" w:hAnsi="Aptos"/>
          <w:sz w:val="20"/>
          <w:szCs w:val="20"/>
          <w:lang w:eastAsia="zh-CN"/>
        </w:rPr>
        <w:t xml:space="preserve"> interaction and data visuali</w:t>
      </w:r>
      <w:r w:rsidR="00084CD9" w:rsidRPr="00AC6B30">
        <w:rPr>
          <w:rFonts w:ascii="Aptos" w:hAnsi="Aptos" w:hint="eastAsia"/>
          <w:sz w:val="20"/>
          <w:szCs w:val="20"/>
          <w:lang w:eastAsia="zh-CN"/>
        </w:rPr>
        <w:t>s</w:t>
      </w:r>
      <w:r w:rsidRPr="00AC6B30">
        <w:rPr>
          <w:rFonts w:ascii="Aptos" w:hAnsi="Aptos"/>
          <w:sz w:val="20"/>
          <w:szCs w:val="20"/>
          <w:lang w:eastAsia="zh-CN"/>
        </w:rPr>
        <w:t xml:space="preserve">ation for water resource projects. Although the Arduino-based water flow sensor is effective in collecting and presenting raw data, a more user-friendly and actionable form is even more important. Therefore, while conceiving the layout and interaction flow of the high-fidelity prototype, </w:t>
      </w:r>
      <w:r w:rsidR="00910C53">
        <w:rPr>
          <w:rFonts w:ascii="Aptos" w:hAnsi="Aptos"/>
          <w:sz w:val="20"/>
          <w:szCs w:val="20"/>
          <w:lang w:eastAsia="zh-CN"/>
        </w:rPr>
        <w:t>I</w:t>
      </w:r>
      <w:r w:rsidRPr="00AC6B30">
        <w:rPr>
          <w:rFonts w:ascii="Aptos" w:hAnsi="Aptos"/>
          <w:sz w:val="20"/>
          <w:szCs w:val="20"/>
          <w:lang w:eastAsia="zh-CN"/>
        </w:rPr>
        <w:t xml:space="preserve"> consciously focus</w:t>
      </w:r>
      <w:r w:rsidR="00DA5A31" w:rsidRPr="00AC6B30">
        <w:rPr>
          <w:rFonts w:ascii="Aptos" w:hAnsi="Aptos" w:hint="eastAsia"/>
          <w:sz w:val="20"/>
          <w:szCs w:val="20"/>
          <w:lang w:eastAsia="zh-CN"/>
        </w:rPr>
        <w:t>ed</w:t>
      </w:r>
      <w:r w:rsidRPr="00AC6B30">
        <w:rPr>
          <w:rFonts w:ascii="Aptos" w:hAnsi="Aptos"/>
          <w:sz w:val="20"/>
          <w:szCs w:val="20"/>
          <w:lang w:eastAsia="zh-CN"/>
        </w:rPr>
        <w:t xml:space="preserve"> on application notifications and </w:t>
      </w:r>
      <w:r w:rsidR="00A900AD" w:rsidRPr="00AC6B30">
        <w:rPr>
          <w:rFonts w:ascii="Aptos" w:hAnsi="Aptos" w:hint="eastAsia"/>
          <w:sz w:val="20"/>
          <w:szCs w:val="20"/>
          <w:lang w:eastAsia="zh-CN"/>
        </w:rPr>
        <w:t>customised</w:t>
      </w:r>
      <w:r w:rsidRPr="00AC6B30">
        <w:rPr>
          <w:rFonts w:ascii="Aptos" w:hAnsi="Aptos"/>
          <w:sz w:val="20"/>
          <w:szCs w:val="20"/>
          <w:lang w:eastAsia="zh-CN"/>
        </w:rPr>
        <w:t xml:space="preserve"> water-saving suggestions based on real-time data. In addition, </w:t>
      </w:r>
      <w:r w:rsidR="00910C53">
        <w:rPr>
          <w:rFonts w:ascii="Aptos" w:hAnsi="Aptos"/>
          <w:sz w:val="20"/>
          <w:szCs w:val="20"/>
          <w:lang w:eastAsia="zh-CN"/>
        </w:rPr>
        <w:t>I</w:t>
      </w:r>
      <w:r w:rsidRPr="00AC6B30">
        <w:rPr>
          <w:rFonts w:ascii="Aptos" w:hAnsi="Aptos"/>
          <w:sz w:val="20"/>
          <w:szCs w:val="20"/>
          <w:lang w:eastAsia="zh-CN"/>
        </w:rPr>
        <w:t xml:space="preserve"> also applied Patrick Jordan's Four Pleasures to the project </w:t>
      </w:r>
      <w:r w:rsidR="00F168DE" w:rsidRPr="00AC6B30">
        <w:rPr>
          <w:rFonts w:ascii="Aptos" w:hAnsi="Aptos" w:hint="eastAsia"/>
          <w:sz w:val="20"/>
          <w:szCs w:val="20"/>
          <w:lang w:eastAsia="zh-CN"/>
        </w:rPr>
        <w:t>during</w:t>
      </w:r>
      <w:r w:rsidRPr="00AC6B30">
        <w:rPr>
          <w:rFonts w:ascii="Aptos" w:hAnsi="Aptos"/>
          <w:sz w:val="20"/>
          <w:szCs w:val="20"/>
          <w:lang w:eastAsia="zh-CN"/>
        </w:rPr>
        <w:t xml:space="preserve"> the studio </w:t>
      </w:r>
      <w:proofErr w:type="gramStart"/>
      <w:r w:rsidRPr="00AC6B30">
        <w:rPr>
          <w:rFonts w:ascii="Aptos" w:hAnsi="Aptos"/>
          <w:sz w:val="20"/>
          <w:szCs w:val="20"/>
          <w:lang w:eastAsia="zh-CN"/>
        </w:rPr>
        <w:t>in order to</w:t>
      </w:r>
      <w:proofErr w:type="gramEnd"/>
      <w:r w:rsidRPr="00AC6B30">
        <w:rPr>
          <w:rFonts w:ascii="Aptos" w:hAnsi="Aptos"/>
          <w:sz w:val="20"/>
          <w:szCs w:val="20"/>
          <w:lang w:eastAsia="zh-CN"/>
        </w:rPr>
        <w:t xml:space="preserve"> ensure that the functionality of the prototype </w:t>
      </w:r>
      <w:r w:rsidR="00F168DE" w:rsidRPr="00AC6B30">
        <w:rPr>
          <w:rFonts w:ascii="Aptos" w:hAnsi="Aptos" w:hint="eastAsia"/>
          <w:sz w:val="20"/>
          <w:szCs w:val="20"/>
          <w:lang w:eastAsia="zh-CN"/>
        </w:rPr>
        <w:t>would be</w:t>
      </w:r>
      <w:r w:rsidRPr="00AC6B30">
        <w:rPr>
          <w:rFonts w:ascii="Aptos" w:hAnsi="Aptos"/>
          <w:sz w:val="20"/>
          <w:szCs w:val="20"/>
          <w:lang w:eastAsia="zh-CN"/>
        </w:rPr>
        <w:t xml:space="preserve"> </w:t>
      </w:r>
      <w:r w:rsidR="0053398B" w:rsidRPr="00AC6B30">
        <w:rPr>
          <w:rFonts w:ascii="Aptos" w:hAnsi="Aptos"/>
          <w:sz w:val="20"/>
          <w:szCs w:val="20"/>
          <w:lang w:eastAsia="zh-CN"/>
        </w:rPr>
        <w:t>practical,</w:t>
      </w:r>
      <w:r w:rsidRPr="00AC6B30">
        <w:rPr>
          <w:rFonts w:ascii="Aptos" w:hAnsi="Aptos"/>
          <w:sz w:val="20"/>
          <w:szCs w:val="20"/>
          <w:lang w:eastAsia="zh-CN"/>
        </w:rPr>
        <w:t xml:space="preserve"> and the user interface </w:t>
      </w:r>
      <w:r w:rsidR="00F168DE" w:rsidRPr="00AC6B30">
        <w:rPr>
          <w:rFonts w:ascii="Aptos" w:hAnsi="Aptos" w:hint="eastAsia"/>
          <w:sz w:val="20"/>
          <w:szCs w:val="20"/>
          <w:lang w:eastAsia="zh-CN"/>
        </w:rPr>
        <w:t>would be</w:t>
      </w:r>
      <w:r w:rsidRPr="00AC6B30">
        <w:rPr>
          <w:rFonts w:ascii="Aptos" w:hAnsi="Aptos"/>
          <w:sz w:val="20"/>
          <w:szCs w:val="20"/>
          <w:lang w:eastAsia="zh-CN"/>
        </w:rPr>
        <w:t xml:space="preserve"> intuitive and effective.</w:t>
      </w:r>
    </w:p>
    <w:p w14:paraId="62BBCEE8" w14:textId="17FEFCB2" w:rsidR="00590853" w:rsidRDefault="00590853" w:rsidP="00590853">
      <w:pPr>
        <w:rPr>
          <w:b/>
          <w:bCs/>
          <w:lang w:eastAsia="zh-CN"/>
        </w:rPr>
      </w:pPr>
      <w:r w:rsidRPr="002F1BFA">
        <w:rPr>
          <w:b/>
          <w:bCs/>
          <w:lang w:eastAsia="zh-CN"/>
        </w:rPr>
        <w:t>Visual Evidence:</w:t>
      </w:r>
    </w:p>
    <w:p w14:paraId="7C06B30B" w14:textId="41652596" w:rsidR="009D3F28" w:rsidRPr="002F1BFA" w:rsidRDefault="009D3F28" w:rsidP="00AC6B30">
      <w:pPr>
        <w:jc w:val="center"/>
        <w:rPr>
          <w:b/>
          <w:bCs/>
          <w:lang w:eastAsia="zh-CN"/>
        </w:rPr>
      </w:pPr>
      <w:r>
        <w:rPr>
          <w:b/>
          <w:bCs/>
          <w:noProof/>
          <w:lang w:eastAsia="zh-CN"/>
        </w:rPr>
        <w:drawing>
          <wp:inline distT="0" distB="0" distL="0" distR="0" wp14:anchorId="5B4E57A4" wp14:editId="2338A5B9">
            <wp:extent cx="1954060" cy="1861695"/>
            <wp:effectExtent l="0" t="0" r="1905" b="5715"/>
            <wp:docPr id="1488579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79832" name="Picture 14885798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8281" cy="1951463"/>
                    </a:xfrm>
                    <a:prstGeom prst="rect">
                      <a:avLst/>
                    </a:prstGeom>
                  </pic:spPr>
                </pic:pic>
              </a:graphicData>
            </a:graphic>
          </wp:inline>
        </w:drawing>
      </w:r>
      <w:r w:rsidR="00AC6B30">
        <w:rPr>
          <w:rFonts w:hint="eastAsia"/>
          <w:b/>
          <w:bCs/>
          <w:lang w:eastAsia="zh-CN"/>
        </w:rPr>
        <w:t xml:space="preserve"> </w:t>
      </w:r>
      <w:r>
        <w:rPr>
          <w:b/>
          <w:bCs/>
          <w:noProof/>
          <w:lang w:eastAsia="zh-CN"/>
        </w:rPr>
        <w:drawing>
          <wp:inline distT="0" distB="0" distL="0" distR="0" wp14:anchorId="65ACA7BC" wp14:editId="284C4A29">
            <wp:extent cx="3018773" cy="1865969"/>
            <wp:effectExtent l="0" t="0" r="4445" b="1270"/>
            <wp:docPr id="96184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5673" name="Picture 961845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8950" cy="1964978"/>
                    </a:xfrm>
                    <a:prstGeom prst="rect">
                      <a:avLst/>
                    </a:prstGeom>
                  </pic:spPr>
                </pic:pic>
              </a:graphicData>
            </a:graphic>
          </wp:inline>
        </w:drawing>
      </w:r>
    </w:p>
    <w:p w14:paraId="3DD90F1D" w14:textId="605FB239" w:rsidR="0051670C" w:rsidRPr="00AC6B30" w:rsidRDefault="00590853">
      <w:pPr>
        <w:rPr>
          <w:b/>
          <w:bCs/>
          <w:lang w:eastAsia="zh-CN"/>
        </w:rPr>
      </w:pPr>
      <w:r w:rsidRPr="002F1BFA">
        <w:rPr>
          <w:b/>
          <w:bCs/>
        </w:rPr>
        <w:t>Statement on Learning:</w:t>
      </w:r>
    </w:p>
    <w:p w14:paraId="5503DA8E" w14:textId="2F1EFD00" w:rsidR="0022522A" w:rsidRPr="00AC6B30" w:rsidRDefault="0022522A" w:rsidP="0022522A">
      <w:pPr>
        <w:rPr>
          <w:sz w:val="20"/>
          <w:szCs w:val="20"/>
          <w:lang w:val="en-CN" w:eastAsia="zh-CN"/>
        </w:rPr>
      </w:pPr>
      <w:r w:rsidRPr="00AC6B30">
        <w:rPr>
          <w:sz w:val="20"/>
          <w:szCs w:val="20"/>
          <w:lang w:val="en-CN" w:eastAsia="zh-CN"/>
        </w:rPr>
        <w:t>This studio focus</w:t>
      </w:r>
      <w:r w:rsidRPr="00AC6B30">
        <w:rPr>
          <w:rFonts w:hint="eastAsia"/>
          <w:sz w:val="20"/>
          <w:szCs w:val="20"/>
          <w:lang w:val="en-CN" w:eastAsia="zh-CN"/>
        </w:rPr>
        <w:t xml:space="preserve">ed </w:t>
      </w:r>
      <w:r w:rsidRPr="00AC6B30">
        <w:rPr>
          <w:sz w:val="20"/>
          <w:szCs w:val="20"/>
          <w:lang w:val="en-CN" w:eastAsia="zh-CN"/>
        </w:rPr>
        <w:t xml:space="preserve">on improving user experience through usability and emotional engagement. Based on the feedback from Exhibit 1, although </w:t>
      </w:r>
      <w:r w:rsidR="00913A31">
        <w:rPr>
          <w:sz w:val="20"/>
          <w:szCs w:val="20"/>
          <w:lang w:val="en-CN" w:eastAsia="zh-CN"/>
        </w:rPr>
        <w:t>my</w:t>
      </w:r>
      <w:r w:rsidRPr="00AC6B30">
        <w:rPr>
          <w:sz w:val="20"/>
          <w:szCs w:val="20"/>
          <w:lang w:val="en-CN" w:eastAsia="zh-CN"/>
        </w:rPr>
        <w:t xml:space="preserve"> prototype demonstrate</w:t>
      </w:r>
      <w:r w:rsidR="002B6BCD" w:rsidRPr="00AC6B30">
        <w:rPr>
          <w:rFonts w:hint="eastAsia"/>
          <w:sz w:val="20"/>
          <w:szCs w:val="20"/>
          <w:lang w:val="en-CN" w:eastAsia="zh-CN"/>
        </w:rPr>
        <w:t>d</w:t>
      </w:r>
      <w:r w:rsidRPr="00AC6B30">
        <w:rPr>
          <w:rFonts w:hint="eastAsia"/>
          <w:sz w:val="20"/>
          <w:szCs w:val="20"/>
          <w:lang w:val="en-CN" w:eastAsia="zh-CN"/>
        </w:rPr>
        <w:t xml:space="preserve"> </w:t>
      </w:r>
      <w:r w:rsidR="002B6BCD" w:rsidRPr="00AC6B30">
        <w:rPr>
          <w:rFonts w:hint="eastAsia"/>
          <w:sz w:val="20"/>
          <w:szCs w:val="20"/>
          <w:lang w:val="en-CN" w:eastAsia="zh-CN"/>
        </w:rPr>
        <w:t>satisfied</w:t>
      </w:r>
      <w:r w:rsidRPr="00AC6B30">
        <w:rPr>
          <w:sz w:val="20"/>
          <w:szCs w:val="20"/>
          <w:lang w:val="en-CN" w:eastAsia="zh-CN"/>
        </w:rPr>
        <w:t xml:space="preserve"> performance on the technical level, users </w:t>
      </w:r>
      <w:r w:rsidR="002470C8" w:rsidRPr="00AC6B30">
        <w:rPr>
          <w:rFonts w:hint="eastAsia"/>
          <w:sz w:val="20"/>
          <w:szCs w:val="20"/>
          <w:lang w:val="en-CN" w:eastAsia="zh-CN"/>
        </w:rPr>
        <w:t>might</w:t>
      </w:r>
      <w:r w:rsidRPr="00AC6B30">
        <w:rPr>
          <w:sz w:val="20"/>
          <w:szCs w:val="20"/>
          <w:lang w:val="en-CN" w:eastAsia="zh-CN"/>
        </w:rPr>
        <w:t xml:space="preserve"> have difficulty understanding the meaning of the data in an effective and intuitive form. Therefore, it </w:t>
      </w:r>
      <w:r w:rsidR="00337CE9" w:rsidRPr="00AC6B30">
        <w:rPr>
          <w:rFonts w:hint="eastAsia"/>
          <w:sz w:val="20"/>
          <w:szCs w:val="20"/>
          <w:lang w:val="en-CN" w:eastAsia="zh-CN"/>
        </w:rPr>
        <w:t>was</w:t>
      </w:r>
      <w:r w:rsidRPr="00AC6B30">
        <w:rPr>
          <w:sz w:val="20"/>
          <w:szCs w:val="20"/>
          <w:lang w:val="en-CN" w:eastAsia="zh-CN"/>
        </w:rPr>
        <w:t xml:space="preserve"> necessary to adopt a user-cent</w:t>
      </w:r>
      <w:r w:rsidR="00C86E4F" w:rsidRPr="00AC6B30">
        <w:rPr>
          <w:rFonts w:hint="eastAsia"/>
          <w:sz w:val="20"/>
          <w:szCs w:val="20"/>
          <w:lang w:val="en-CN" w:eastAsia="zh-CN"/>
        </w:rPr>
        <w:t>re</w:t>
      </w:r>
      <w:r w:rsidRPr="00AC6B30">
        <w:rPr>
          <w:sz w:val="20"/>
          <w:szCs w:val="20"/>
          <w:lang w:val="en-CN" w:eastAsia="zh-CN"/>
        </w:rPr>
        <w:t xml:space="preserve">d design approach at this </w:t>
      </w:r>
      <w:r w:rsidR="001B6997" w:rsidRPr="00AC6B30">
        <w:rPr>
          <w:rFonts w:hint="eastAsia"/>
          <w:sz w:val="20"/>
          <w:szCs w:val="20"/>
          <w:lang w:val="en-CN" w:eastAsia="zh-CN"/>
        </w:rPr>
        <w:t>moment</w:t>
      </w:r>
      <w:r w:rsidRPr="00AC6B30">
        <w:rPr>
          <w:sz w:val="20"/>
          <w:szCs w:val="20"/>
          <w:lang w:val="en-CN" w:eastAsia="zh-CN"/>
        </w:rPr>
        <w:t xml:space="preserve">, especially in terms of clarity, intuition, and operability of the user interface. As </w:t>
      </w:r>
      <w:r w:rsidR="00913A31">
        <w:rPr>
          <w:sz w:val="20"/>
          <w:szCs w:val="20"/>
          <w:lang w:val="en-CN" w:eastAsia="zh-CN"/>
        </w:rPr>
        <w:t>I</w:t>
      </w:r>
      <w:r w:rsidRPr="00AC6B30">
        <w:rPr>
          <w:sz w:val="20"/>
          <w:szCs w:val="20"/>
          <w:lang w:val="en-CN" w:eastAsia="zh-CN"/>
        </w:rPr>
        <w:t xml:space="preserve"> iterate from low-fidelity prototype to high-fidelity prototype, the front-end prioriti</w:t>
      </w:r>
      <w:r w:rsidR="00310BA5" w:rsidRPr="00AC6B30">
        <w:rPr>
          <w:rFonts w:hint="eastAsia"/>
          <w:sz w:val="20"/>
          <w:szCs w:val="20"/>
          <w:lang w:val="en-CN" w:eastAsia="zh-CN"/>
        </w:rPr>
        <w:t>s</w:t>
      </w:r>
      <w:r w:rsidRPr="00AC6B30">
        <w:rPr>
          <w:sz w:val="20"/>
          <w:szCs w:val="20"/>
          <w:lang w:val="en-CN" w:eastAsia="zh-CN"/>
        </w:rPr>
        <w:t>es ensuring that users</w:t>
      </w:r>
      <w:r w:rsidR="00296821" w:rsidRPr="00AC6B30">
        <w:rPr>
          <w:rFonts w:hint="eastAsia"/>
          <w:sz w:val="20"/>
          <w:szCs w:val="20"/>
          <w:lang w:val="en-CN" w:eastAsia="zh-CN"/>
        </w:rPr>
        <w:t xml:space="preserve"> </w:t>
      </w:r>
      <w:r w:rsidR="00296821" w:rsidRPr="00AC6B30">
        <w:rPr>
          <w:sz w:val="20"/>
          <w:szCs w:val="20"/>
          <w:lang w:val="en-CN" w:eastAsia="zh-CN"/>
        </w:rPr>
        <w:t>visually</w:t>
      </w:r>
      <w:r w:rsidRPr="00AC6B30">
        <w:rPr>
          <w:sz w:val="20"/>
          <w:szCs w:val="20"/>
          <w:lang w:val="en-CN" w:eastAsia="zh-CN"/>
        </w:rPr>
        <w:t xml:space="preserve"> receive reasonable and meaningful information notifications instead of simply displaying data analysis charts. For example, the app proposes specific suggestions for shortening water usage time or changing water usage habits based on water volume values, which will also directly support users' goal of saving water.</w:t>
      </w:r>
    </w:p>
    <w:p w14:paraId="0FE466D6" w14:textId="4A87F058" w:rsidR="0022522A" w:rsidRPr="00AC6B30" w:rsidRDefault="0022522A" w:rsidP="0022522A">
      <w:pPr>
        <w:rPr>
          <w:sz w:val="20"/>
          <w:szCs w:val="20"/>
          <w:lang w:val="en-CN" w:eastAsia="zh-CN"/>
        </w:rPr>
      </w:pPr>
      <w:r w:rsidRPr="00AC6B30">
        <w:rPr>
          <w:sz w:val="20"/>
          <w:szCs w:val="20"/>
          <w:lang w:val="en-CN" w:eastAsia="zh-CN"/>
        </w:rPr>
        <w:t xml:space="preserve">On the other hand, the analysis of Four Pleasures on this project led </w:t>
      </w:r>
      <w:r w:rsidR="008117EE">
        <w:rPr>
          <w:sz w:val="20"/>
          <w:szCs w:val="20"/>
          <w:lang w:val="en-CN" w:eastAsia="zh-CN"/>
        </w:rPr>
        <w:t>me</w:t>
      </w:r>
      <w:r w:rsidRPr="00AC6B30">
        <w:rPr>
          <w:sz w:val="20"/>
          <w:szCs w:val="20"/>
          <w:lang w:val="en-CN" w:eastAsia="zh-CN"/>
        </w:rPr>
        <w:t xml:space="preserve"> to further optimi</w:t>
      </w:r>
      <w:r w:rsidR="00BB73FB" w:rsidRPr="00AC6B30">
        <w:rPr>
          <w:rFonts w:hint="eastAsia"/>
          <w:sz w:val="20"/>
          <w:szCs w:val="20"/>
          <w:lang w:val="en-CN" w:eastAsia="zh-CN"/>
        </w:rPr>
        <w:t>s</w:t>
      </w:r>
      <w:r w:rsidRPr="00AC6B30">
        <w:rPr>
          <w:rFonts w:hint="eastAsia"/>
          <w:sz w:val="20"/>
          <w:szCs w:val="20"/>
          <w:lang w:val="en-CN" w:eastAsia="zh-CN"/>
        </w:rPr>
        <w:t>e</w:t>
      </w:r>
      <w:r w:rsidRPr="00AC6B30">
        <w:rPr>
          <w:sz w:val="20"/>
          <w:szCs w:val="20"/>
          <w:lang w:val="en-CN" w:eastAsia="zh-CN"/>
        </w:rPr>
        <w:t xml:space="preserve"> and iterate the design from an emotional and social perspective. </w:t>
      </w:r>
      <w:r w:rsidR="00DF62CA" w:rsidRPr="00AC6B30">
        <w:rPr>
          <w:rFonts w:hint="eastAsia"/>
          <w:sz w:val="20"/>
          <w:szCs w:val="20"/>
          <w:lang w:val="en-CN" w:eastAsia="zh-CN"/>
        </w:rPr>
        <w:t>In terms of</w:t>
      </w:r>
      <w:r w:rsidRPr="00AC6B30">
        <w:rPr>
          <w:sz w:val="20"/>
          <w:szCs w:val="20"/>
          <w:lang w:val="en-CN" w:eastAsia="zh-CN"/>
        </w:rPr>
        <w:t xml:space="preserve"> physio-pleasure, </w:t>
      </w:r>
      <w:r w:rsidR="00913A31">
        <w:rPr>
          <w:sz w:val="20"/>
          <w:szCs w:val="20"/>
          <w:lang w:val="en-CN" w:eastAsia="zh-CN"/>
        </w:rPr>
        <w:t xml:space="preserve">I </w:t>
      </w:r>
      <w:r w:rsidRPr="00AC6B30">
        <w:rPr>
          <w:sz w:val="20"/>
          <w:szCs w:val="20"/>
          <w:lang w:val="en-CN" w:eastAsia="zh-CN"/>
        </w:rPr>
        <w:t xml:space="preserve">design and create visually intuitive and user-friendly front-end interfaces for a more positive sensory experience; In terms of socio-pleasure, </w:t>
      </w:r>
      <w:r w:rsidR="00913A31">
        <w:rPr>
          <w:sz w:val="20"/>
          <w:szCs w:val="20"/>
          <w:lang w:val="en-CN" w:eastAsia="zh-CN"/>
        </w:rPr>
        <w:t>I</w:t>
      </w:r>
      <w:r w:rsidRPr="00AC6B30">
        <w:rPr>
          <w:sz w:val="20"/>
          <w:szCs w:val="20"/>
          <w:lang w:val="en-CN" w:eastAsia="zh-CN"/>
        </w:rPr>
        <w:t xml:space="preserve"> plan to enable users to share water-saving achievements with friends and family, promoting social experience and enhancing collective pride and responsibility for sustainability; In terms of psycho-pleasure, users not only get clear and effective suggestions from the app on water conservation, but also gain a sense of accomplishment when approaching and achieving water conservation goals; In terms of ideo-pleasure, the system concept of the app is highly consistent with the user's aim of saving water and protecting the environment, allowing users to feel that they have contributed their own strength to environmental protection.</w:t>
      </w:r>
    </w:p>
    <w:p w14:paraId="7F4BB9C6" w14:textId="432EE6D5" w:rsidR="0051670C" w:rsidRPr="00AC6B30" w:rsidRDefault="0022522A">
      <w:pPr>
        <w:rPr>
          <w:sz w:val="20"/>
          <w:szCs w:val="20"/>
          <w:lang w:val="en-CN" w:eastAsia="zh-CN"/>
        </w:rPr>
      </w:pPr>
      <w:r w:rsidRPr="00AC6B30">
        <w:rPr>
          <w:sz w:val="20"/>
          <w:szCs w:val="20"/>
          <w:lang w:val="en-CN" w:eastAsia="zh-CN"/>
        </w:rPr>
        <w:t>This balanced approach ha</w:t>
      </w:r>
      <w:r w:rsidR="008845C5" w:rsidRPr="00AC6B30">
        <w:rPr>
          <w:rFonts w:hint="eastAsia"/>
          <w:sz w:val="20"/>
          <w:szCs w:val="20"/>
          <w:lang w:val="en-CN" w:eastAsia="zh-CN"/>
        </w:rPr>
        <w:t>d</w:t>
      </w:r>
      <w:r w:rsidRPr="00AC6B30">
        <w:rPr>
          <w:sz w:val="20"/>
          <w:szCs w:val="20"/>
          <w:lang w:val="en-CN" w:eastAsia="zh-CN"/>
        </w:rPr>
        <w:t xml:space="preserve"> profound significance for both system functionality and user experience. Once the front-end interface is completed, more user tests will be conducted to improve these aspects and achieve the project's satisfaction with diverse needs. This also </w:t>
      </w:r>
      <w:r w:rsidR="002E3947" w:rsidRPr="00AC6B30">
        <w:rPr>
          <w:rFonts w:hint="eastAsia"/>
          <w:sz w:val="20"/>
          <w:szCs w:val="20"/>
          <w:lang w:val="en-CN" w:eastAsia="zh-CN"/>
        </w:rPr>
        <w:t>stood</w:t>
      </w:r>
      <w:r w:rsidR="00BC1071" w:rsidRPr="00AC6B30">
        <w:rPr>
          <w:rFonts w:hint="eastAsia"/>
          <w:sz w:val="20"/>
          <w:szCs w:val="20"/>
          <w:lang w:val="en-CN" w:eastAsia="zh-CN"/>
        </w:rPr>
        <w:t xml:space="preserve"> for</w:t>
      </w:r>
      <w:r w:rsidRPr="00AC6B30">
        <w:rPr>
          <w:sz w:val="20"/>
          <w:szCs w:val="20"/>
          <w:lang w:val="en-CN" w:eastAsia="zh-CN"/>
        </w:rPr>
        <w:t xml:space="preserve"> the </w:t>
      </w:r>
      <w:r w:rsidR="00AD0099" w:rsidRPr="00AC6B30">
        <w:rPr>
          <w:rFonts w:hint="eastAsia"/>
          <w:sz w:val="20"/>
          <w:szCs w:val="20"/>
          <w:lang w:val="en-CN" w:eastAsia="zh-CN"/>
        </w:rPr>
        <w:t>foundation</w:t>
      </w:r>
      <w:r w:rsidRPr="00AC6B30">
        <w:rPr>
          <w:sz w:val="20"/>
          <w:szCs w:val="20"/>
          <w:lang w:val="en-CN" w:eastAsia="zh-CN"/>
        </w:rPr>
        <w:t xml:space="preserve"> of </w:t>
      </w:r>
      <w:r w:rsidR="00913A31">
        <w:rPr>
          <w:sz w:val="20"/>
          <w:szCs w:val="20"/>
          <w:lang w:val="en-CN" w:eastAsia="zh-CN"/>
        </w:rPr>
        <w:t>my</w:t>
      </w:r>
      <w:r w:rsidRPr="00AC6B30">
        <w:rPr>
          <w:sz w:val="20"/>
          <w:szCs w:val="20"/>
          <w:lang w:val="en-CN" w:eastAsia="zh-CN"/>
        </w:rPr>
        <w:t xml:space="preserve"> user interface in meeting users' actual needs and evoking emotional resonance</w:t>
      </w:r>
      <w:r w:rsidR="00F21043" w:rsidRPr="00AC6B30">
        <w:rPr>
          <w:rFonts w:hint="eastAsia"/>
          <w:sz w:val="20"/>
          <w:szCs w:val="20"/>
          <w:lang w:val="en-CN" w:eastAsia="zh-CN"/>
        </w:rPr>
        <w:t>s</w:t>
      </w:r>
      <w:r w:rsidRPr="00AC6B30">
        <w:rPr>
          <w:sz w:val="20"/>
          <w:szCs w:val="20"/>
          <w:lang w:val="en-CN" w:eastAsia="zh-CN"/>
        </w:rPr>
        <w:t xml:space="preserve"> from data to user-friendly actionable insights.</w:t>
      </w:r>
    </w:p>
    <w:sectPr w:rsidR="0051670C" w:rsidRPr="00AC6B30" w:rsidSect="00590853">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C6D48" w14:textId="77777777" w:rsidR="006E79EC" w:rsidRDefault="006E79EC">
      <w:pPr>
        <w:spacing w:after="0" w:line="240" w:lineRule="auto"/>
      </w:pPr>
      <w:r>
        <w:separator/>
      </w:r>
    </w:p>
  </w:endnote>
  <w:endnote w:type="continuationSeparator" w:id="0">
    <w:p w14:paraId="1100ABE8" w14:textId="77777777" w:rsidR="006E79EC" w:rsidRDefault="006E7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4453BF7C" w14:textId="77777777" w:rsidR="00AC58BD"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5D3D5" w14:textId="77777777" w:rsidR="00AC58BD" w:rsidRDefault="00AC58BD"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EB042" w14:textId="77777777" w:rsidR="00AC58BD" w:rsidRDefault="00AC58BD"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A7D48" w14:textId="77777777" w:rsidR="006E79EC" w:rsidRDefault="006E79EC">
      <w:pPr>
        <w:spacing w:after="0" w:line="240" w:lineRule="auto"/>
      </w:pPr>
      <w:r>
        <w:separator/>
      </w:r>
    </w:p>
  </w:footnote>
  <w:footnote w:type="continuationSeparator" w:id="0">
    <w:p w14:paraId="714C91D4" w14:textId="77777777" w:rsidR="006E79EC" w:rsidRDefault="006E7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40059" w14:textId="77777777" w:rsidR="00AC58BD" w:rsidRDefault="00000000" w:rsidP="00821247">
    <w:pPr>
      <w:spacing w:after="0"/>
      <w:rPr>
        <w:color w:val="A6A6A6"/>
        <w:sz w:val="48"/>
        <w:szCs w:val="48"/>
      </w:rPr>
    </w:pPr>
    <w:r>
      <w:rPr>
        <w:color w:val="A6A6A6"/>
        <w:sz w:val="48"/>
        <w:szCs w:val="48"/>
      </w:rPr>
      <w:t>Design Computing Studio 2</w:t>
    </w:r>
  </w:p>
  <w:p w14:paraId="0A9E32DF" w14:textId="77777777" w:rsidR="00AC58BD"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3"/>
    <w:rsid w:val="00010F7C"/>
    <w:rsid w:val="00015551"/>
    <w:rsid w:val="00084CD9"/>
    <w:rsid w:val="00121C42"/>
    <w:rsid w:val="00157894"/>
    <w:rsid w:val="00163DC8"/>
    <w:rsid w:val="0019344D"/>
    <w:rsid w:val="001B6997"/>
    <w:rsid w:val="0022522A"/>
    <w:rsid w:val="002470C8"/>
    <w:rsid w:val="00296821"/>
    <w:rsid w:val="002B6BCD"/>
    <w:rsid w:val="002E3947"/>
    <w:rsid w:val="00310BA5"/>
    <w:rsid w:val="00330ED7"/>
    <w:rsid w:val="00337CE9"/>
    <w:rsid w:val="00390DEB"/>
    <w:rsid w:val="003A0109"/>
    <w:rsid w:val="003A44F0"/>
    <w:rsid w:val="004C073B"/>
    <w:rsid w:val="004D2E11"/>
    <w:rsid w:val="004E5E15"/>
    <w:rsid w:val="0051670C"/>
    <w:rsid w:val="0053398B"/>
    <w:rsid w:val="00537B49"/>
    <w:rsid w:val="005659E1"/>
    <w:rsid w:val="00590853"/>
    <w:rsid w:val="005C3825"/>
    <w:rsid w:val="00697D80"/>
    <w:rsid w:val="006B66A3"/>
    <w:rsid w:val="006E79EC"/>
    <w:rsid w:val="006F5C48"/>
    <w:rsid w:val="00741991"/>
    <w:rsid w:val="00773233"/>
    <w:rsid w:val="007B6C6B"/>
    <w:rsid w:val="007F1C1D"/>
    <w:rsid w:val="008031C4"/>
    <w:rsid w:val="008117EE"/>
    <w:rsid w:val="00833215"/>
    <w:rsid w:val="0086095A"/>
    <w:rsid w:val="008845C5"/>
    <w:rsid w:val="008A0325"/>
    <w:rsid w:val="008B34AB"/>
    <w:rsid w:val="00910C53"/>
    <w:rsid w:val="00913A31"/>
    <w:rsid w:val="00927C7A"/>
    <w:rsid w:val="009C5F89"/>
    <w:rsid w:val="009D3F28"/>
    <w:rsid w:val="00A900AD"/>
    <w:rsid w:val="00AC58BD"/>
    <w:rsid w:val="00AC6B30"/>
    <w:rsid w:val="00AD0099"/>
    <w:rsid w:val="00B83FFE"/>
    <w:rsid w:val="00BB73FB"/>
    <w:rsid w:val="00BC1071"/>
    <w:rsid w:val="00BC25E0"/>
    <w:rsid w:val="00C37E11"/>
    <w:rsid w:val="00C86E4F"/>
    <w:rsid w:val="00CB3258"/>
    <w:rsid w:val="00D27A69"/>
    <w:rsid w:val="00D67E1E"/>
    <w:rsid w:val="00DA5A31"/>
    <w:rsid w:val="00DF62CA"/>
    <w:rsid w:val="00E2551C"/>
    <w:rsid w:val="00E269AB"/>
    <w:rsid w:val="00E94AD3"/>
    <w:rsid w:val="00ED1239"/>
    <w:rsid w:val="00F0732C"/>
    <w:rsid w:val="00F113CB"/>
    <w:rsid w:val="00F168DE"/>
    <w:rsid w:val="00F21043"/>
    <w:rsid w:val="00FE314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441AD"/>
  <w15:chartTrackingRefBased/>
  <w15:docId w15:val="{32C52752-4088-6B4D-A97B-A2D1BE3B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53"/>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59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53"/>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90853"/>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90853"/>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90853"/>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90853"/>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90853"/>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90853"/>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90853"/>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90853"/>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08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5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9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53"/>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9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53"/>
    <w:rPr>
      <w:i/>
      <w:iCs/>
      <w:color w:val="404040" w:themeColor="text1" w:themeTint="BF"/>
      <w:lang w:val="en-AU"/>
    </w:rPr>
  </w:style>
  <w:style w:type="paragraph" w:styleId="ListParagraph">
    <w:name w:val="List Paragraph"/>
    <w:basedOn w:val="Normal"/>
    <w:uiPriority w:val="34"/>
    <w:qFormat/>
    <w:rsid w:val="00590853"/>
    <w:pPr>
      <w:ind w:left="720"/>
      <w:contextualSpacing/>
    </w:pPr>
  </w:style>
  <w:style w:type="character" w:styleId="IntenseEmphasis">
    <w:name w:val="Intense Emphasis"/>
    <w:basedOn w:val="DefaultParagraphFont"/>
    <w:uiPriority w:val="21"/>
    <w:qFormat/>
    <w:rsid w:val="00590853"/>
    <w:rPr>
      <w:i/>
      <w:iCs/>
      <w:color w:val="0F4761" w:themeColor="accent1" w:themeShade="BF"/>
    </w:rPr>
  </w:style>
  <w:style w:type="paragraph" w:styleId="IntenseQuote">
    <w:name w:val="Intense Quote"/>
    <w:basedOn w:val="Normal"/>
    <w:next w:val="Normal"/>
    <w:link w:val="IntenseQuoteChar"/>
    <w:uiPriority w:val="30"/>
    <w:qFormat/>
    <w:rsid w:val="0059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53"/>
    <w:rPr>
      <w:i/>
      <w:iCs/>
      <w:color w:val="0F4761" w:themeColor="accent1" w:themeShade="BF"/>
      <w:lang w:val="en-AU"/>
    </w:rPr>
  </w:style>
  <w:style w:type="character" w:styleId="IntenseReference">
    <w:name w:val="Intense Reference"/>
    <w:basedOn w:val="DefaultParagraphFont"/>
    <w:uiPriority w:val="32"/>
    <w:qFormat/>
    <w:rsid w:val="00590853"/>
    <w:rPr>
      <w:b/>
      <w:bCs/>
      <w:smallCaps/>
      <w:color w:val="0F4761" w:themeColor="accent1" w:themeShade="BF"/>
      <w:spacing w:val="5"/>
    </w:rPr>
  </w:style>
  <w:style w:type="paragraph" w:styleId="Footer">
    <w:name w:val="footer"/>
    <w:basedOn w:val="Normal"/>
    <w:link w:val="FooterChar"/>
    <w:uiPriority w:val="99"/>
    <w:unhideWhenUsed/>
    <w:rsid w:val="00590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853"/>
    <w:rPr>
      <w:rFonts w:eastAsia="SimSun"/>
      <w:sz w:val="22"/>
      <w:szCs w:val="22"/>
      <w:lang w:val="en-AU" w:eastAsia="en-US"/>
    </w:rPr>
  </w:style>
  <w:style w:type="character" w:styleId="PageNumber">
    <w:name w:val="page number"/>
    <w:basedOn w:val="DefaultParagraphFont"/>
    <w:uiPriority w:val="99"/>
    <w:semiHidden/>
    <w:unhideWhenUsed/>
    <w:rsid w:val="00590853"/>
  </w:style>
  <w:style w:type="paragraph" w:styleId="NormalWeb">
    <w:name w:val="Normal (Web)"/>
    <w:basedOn w:val="Normal"/>
    <w:uiPriority w:val="99"/>
    <w:semiHidden/>
    <w:unhideWhenUsed/>
    <w:rsid w:val="00AC6B30"/>
    <w:rPr>
      <w:rFonts w:ascii="Times New Roman" w:hAnsi="Times New Roman" w:cs="Times New Roman"/>
      <w:sz w:val="24"/>
      <w:szCs w:val="24"/>
    </w:rPr>
  </w:style>
  <w:style w:type="paragraph" w:styleId="Header">
    <w:name w:val="header"/>
    <w:basedOn w:val="Normal"/>
    <w:link w:val="HeaderChar"/>
    <w:uiPriority w:val="99"/>
    <w:unhideWhenUsed/>
    <w:rsid w:val="00913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31"/>
    <w:rPr>
      <w:rFonts w:eastAsia="SimSun"/>
      <w:sz w:val="22"/>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37222">
      <w:bodyDiv w:val="1"/>
      <w:marLeft w:val="0"/>
      <w:marRight w:val="0"/>
      <w:marTop w:val="0"/>
      <w:marBottom w:val="0"/>
      <w:divBdr>
        <w:top w:val="none" w:sz="0" w:space="0" w:color="auto"/>
        <w:left w:val="none" w:sz="0" w:space="0" w:color="auto"/>
        <w:bottom w:val="none" w:sz="0" w:space="0" w:color="auto"/>
        <w:right w:val="none" w:sz="0" w:space="0" w:color="auto"/>
      </w:divBdr>
      <w:divsChild>
        <w:div w:id="1325083334">
          <w:marLeft w:val="0"/>
          <w:marRight w:val="0"/>
          <w:marTop w:val="0"/>
          <w:marBottom w:val="0"/>
          <w:divBdr>
            <w:top w:val="none" w:sz="0" w:space="0" w:color="auto"/>
            <w:left w:val="none" w:sz="0" w:space="0" w:color="auto"/>
            <w:bottom w:val="none" w:sz="0" w:space="0" w:color="auto"/>
            <w:right w:val="none" w:sz="0" w:space="0" w:color="auto"/>
          </w:divBdr>
        </w:div>
      </w:divsChild>
    </w:div>
    <w:div w:id="370036300">
      <w:bodyDiv w:val="1"/>
      <w:marLeft w:val="0"/>
      <w:marRight w:val="0"/>
      <w:marTop w:val="0"/>
      <w:marBottom w:val="0"/>
      <w:divBdr>
        <w:top w:val="none" w:sz="0" w:space="0" w:color="auto"/>
        <w:left w:val="none" w:sz="0" w:space="0" w:color="auto"/>
        <w:bottom w:val="none" w:sz="0" w:space="0" w:color="auto"/>
        <w:right w:val="none" w:sz="0" w:space="0" w:color="auto"/>
      </w:divBdr>
    </w:div>
    <w:div w:id="534272126">
      <w:bodyDiv w:val="1"/>
      <w:marLeft w:val="0"/>
      <w:marRight w:val="0"/>
      <w:marTop w:val="0"/>
      <w:marBottom w:val="0"/>
      <w:divBdr>
        <w:top w:val="none" w:sz="0" w:space="0" w:color="auto"/>
        <w:left w:val="none" w:sz="0" w:space="0" w:color="auto"/>
        <w:bottom w:val="none" w:sz="0" w:space="0" w:color="auto"/>
        <w:right w:val="none" w:sz="0" w:space="0" w:color="auto"/>
      </w:divBdr>
      <w:divsChild>
        <w:div w:id="485824748">
          <w:marLeft w:val="0"/>
          <w:marRight w:val="0"/>
          <w:marTop w:val="0"/>
          <w:marBottom w:val="0"/>
          <w:divBdr>
            <w:top w:val="none" w:sz="0" w:space="0" w:color="auto"/>
            <w:left w:val="none" w:sz="0" w:space="0" w:color="auto"/>
            <w:bottom w:val="none" w:sz="0" w:space="0" w:color="auto"/>
            <w:right w:val="none" w:sz="0" w:space="0" w:color="auto"/>
          </w:divBdr>
        </w:div>
      </w:divsChild>
    </w:div>
    <w:div w:id="899562872">
      <w:bodyDiv w:val="1"/>
      <w:marLeft w:val="0"/>
      <w:marRight w:val="0"/>
      <w:marTop w:val="0"/>
      <w:marBottom w:val="0"/>
      <w:divBdr>
        <w:top w:val="none" w:sz="0" w:space="0" w:color="auto"/>
        <w:left w:val="none" w:sz="0" w:space="0" w:color="auto"/>
        <w:bottom w:val="none" w:sz="0" w:space="0" w:color="auto"/>
        <w:right w:val="none" w:sz="0" w:space="0" w:color="auto"/>
      </w:divBdr>
    </w:div>
    <w:div w:id="1000700914">
      <w:bodyDiv w:val="1"/>
      <w:marLeft w:val="0"/>
      <w:marRight w:val="0"/>
      <w:marTop w:val="0"/>
      <w:marBottom w:val="0"/>
      <w:divBdr>
        <w:top w:val="none" w:sz="0" w:space="0" w:color="auto"/>
        <w:left w:val="none" w:sz="0" w:space="0" w:color="auto"/>
        <w:bottom w:val="none" w:sz="0" w:space="0" w:color="auto"/>
        <w:right w:val="none" w:sz="0" w:space="0" w:color="auto"/>
      </w:divBdr>
    </w:div>
    <w:div w:id="14036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64</cp:revision>
  <dcterms:created xsi:type="dcterms:W3CDTF">2024-09-17T03:22:00Z</dcterms:created>
  <dcterms:modified xsi:type="dcterms:W3CDTF">2024-09-25T12:28:00Z</dcterms:modified>
</cp:coreProperties>
</file>