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E4E0F" w14:textId="77777777" w:rsidR="00726578" w:rsidRDefault="00726578" w:rsidP="00726578">
      <w:pPr>
        <w:pStyle w:val="ListParagraph"/>
        <w:numPr>
          <w:ilvl w:val="0"/>
          <w:numId w:val="1"/>
        </w:numPr>
        <w:rPr>
          <w:lang w:val="en-CN"/>
        </w:rPr>
      </w:pPr>
      <w:r w:rsidRPr="00726578">
        <w:rPr>
          <w:lang w:val="en-CN"/>
        </w:rPr>
        <w:t>Stakeholders:</w:t>
      </w:r>
    </w:p>
    <w:p w14:paraId="395CA89F" w14:textId="5A8FB314" w:rsidR="00726578" w:rsidRDefault="00726578" w:rsidP="00726578">
      <w:pPr>
        <w:pStyle w:val="ListParagraph"/>
        <w:numPr>
          <w:ilvl w:val="1"/>
          <w:numId w:val="1"/>
        </w:numPr>
        <w:rPr>
          <w:lang w:val="en-CN"/>
        </w:rPr>
      </w:pPr>
      <w:r w:rsidRPr="00726578">
        <w:rPr>
          <w:lang w:val="en-CN"/>
        </w:rPr>
        <w:t xml:space="preserve">Project Managers: Concerned with </w:t>
      </w:r>
      <w:r>
        <w:rPr>
          <w:lang w:val="en-CN"/>
        </w:rPr>
        <w:t xml:space="preserve">the </w:t>
      </w:r>
      <w:r w:rsidRPr="00726578">
        <w:rPr>
          <w:lang w:val="en-CN"/>
        </w:rPr>
        <w:t xml:space="preserve">overall strategy, ensuring </w:t>
      </w:r>
      <w:r>
        <w:rPr>
          <w:lang w:val="en-CN"/>
        </w:rPr>
        <w:t xml:space="preserve">the </w:t>
      </w:r>
      <w:r w:rsidRPr="00726578">
        <w:rPr>
          <w:lang w:val="en-CN"/>
        </w:rPr>
        <w:t xml:space="preserve">alignment with </w:t>
      </w:r>
      <w:r>
        <w:rPr>
          <w:lang w:val="en-CN"/>
        </w:rPr>
        <w:t xml:space="preserve">the </w:t>
      </w:r>
      <w:r w:rsidRPr="00726578">
        <w:rPr>
          <w:lang w:val="en-CN"/>
        </w:rPr>
        <w:t>educational goals.</w:t>
      </w:r>
    </w:p>
    <w:p w14:paraId="4D17EC48" w14:textId="77777777" w:rsidR="00726578" w:rsidRDefault="00726578" w:rsidP="00726578">
      <w:pPr>
        <w:pStyle w:val="ListParagraph"/>
        <w:numPr>
          <w:ilvl w:val="1"/>
          <w:numId w:val="1"/>
        </w:numPr>
        <w:rPr>
          <w:lang w:val="en-CN"/>
        </w:rPr>
      </w:pPr>
      <w:r w:rsidRPr="00726578">
        <w:rPr>
          <w:lang w:val="en-CN"/>
        </w:rPr>
        <w:t>Software Engineers: Develop and maintain the required technological solutions.</w:t>
      </w:r>
    </w:p>
    <w:p w14:paraId="26C510B8" w14:textId="6F74F2D9" w:rsidR="00726578" w:rsidRDefault="00726578" w:rsidP="00726578">
      <w:pPr>
        <w:pStyle w:val="ListParagraph"/>
        <w:numPr>
          <w:ilvl w:val="1"/>
          <w:numId w:val="1"/>
        </w:numPr>
        <w:rPr>
          <w:lang w:val="en-CN"/>
        </w:rPr>
      </w:pPr>
      <w:r w:rsidRPr="00726578">
        <w:rPr>
          <w:lang w:val="en-CN"/>
        </w:rPr>
        <w:t>Learning Analytics Designers: Focus on how to translate</w:t>
      </w:r>
      <w:r>
        <w:rPr>
          <w:lang w:val="en-CN"/>
        </w:rPr>
        <w:t xml:space="preserve"> the</w:t>
      </w:r>
      <w:r w:rsidRPr="00726578">
        <w:rPr>
          <w:lang w:val="en-CN"/>
        </w:rPr>
        <w:t xml:space="preserve"> data into</w:t>
      </w:r>
      <w:r>
        <w:rPr>
          <w:lang w:val="en-CN"/>
        </w:rPr>
        <w:t xml:space="preserve"> the</w:t>
      </w:r>
      <w:r w:rsidRPr="00726578">
        <w:rPr>
          <w:lang w:val="en-CN"/>
        </w:rPr>
        <w:t xml:space="preserve"> tangible teaching improvements.</w:t>
      </w:r>
    </w:p>
    <w:p w14:paraId="65800096" w14:textId="64729344" w:rsidR="00726578" w:rsidRPr="00726578" w:rsidRDefault="00726578" w:rsidP="00726578">
      <w:pPr>
        <w:pStyle w:val="ListParagraph"/>
        <w:numPr>
          <w:ilvl w:val="1"/>
          <w:numId w:val="1"/>
        </w:numPr>
        <w:rPr>
          <w:lang w:val="en-CN"/>
        </w:rPr>
      </w:pPr>
      <w:r w:rsidRPr="00726578">
        <w:rPr>
          <w:lang w:val="en-CN"/>
        </w:rPr>
        <w:t xml:space="preserve">Data Scientists: Analyze </w:t>
      </w:r>
      <w:r>
        <w:rPr>
          <w:lang w:val="en-CN"/>
        </w:rPr>
        <w:t xml:space="preserve">the </w:t>
      </w:r>
      <w:r w:rsidRPr="00726578">
        <w:rPr>
          <w:lang w:val="en-CN"/>
        </w:rPr>
        <w:t xml:space="preserve">data, looking for </w:t>
      </w:r>
      <w:r>
        <w:rPr>
          <w:lang w:val="en-CN"/>
        </w:rPr>
        <w:t xml:space="preserve">the </w:t>
      </w:r>
      <w:r w:rsidRPr="00726578">
        <w:rPr>
          <w:lang w:val="en-CN"/>
        </w:rPr>
        <w:t>signs of</w:t>
      </w:r>
      <w:r>
        <w:rPr>
          <w:lang w:val="en-CN"/>
        </w:rPr>
        <w:t xml:space="preserve"> the</w:t>
      </w:r>
      <w:r w:rsidRPr="00726578">
        <w:rPr>
          <w:lang w:val="en-CN"/>
        </w:rPr>
        <w:t xml:space="preserve"> student success or struggle.</w:t>
      </w:r>
    </w:p>
    <w:p w14:paraId="7AA373F3" w14:textId="77777777" w:rsidR="00726578" w:rsidRPr="00726578" w:rsidRDefault="00726578" w:rsidP="00726578">
      <w:pPr>
        <w:rPr>
          <w:lang w:val="en-CN"/>
        </w:rPr>
      </w:pPr>
    </w:p>
    <w:p w14:paraId="10AEDA77" w14:textId="77777777" w:rsidR="00726578" w:rsidRDefault="00726578" w:rsidP="00726578">
      <w:pPr>
        <w:pStyle w:val="ListParagraph"/>
        <w:numPr>
          <w:ilvl w:val="0"/>
          <w:numId w:val="1"/>
        </w:numPr>
        <w:rPr>
          <w:lang w:val="en-CN"/>
        </w:rPr>
      </w:pPr>
      <w:r w:rsidRPr="00726578">
        <w:rPr>
          <w:lang w:val="en-CN"/>
        </w:rPr>
        <w:t>Use Cases:</w:t>
      </w:r>
    </w:p>
    <w:p w14:paraId="53851B48" w14:textId="1B572B3F" w:rsidR="00726578" w:rsidRDefault="00726578" w:rsidP="00726578">
      <w:pPr>
        <w:pStyle w:val="ListParagraph"/>
        <w:numPr>
          <w:ilvl w:val="1"/>
          <w:numId w:val="1"/>
        </w:numPr>
        <w:rPr>
          <w:lang w:val="en-CN"/>
        </w:rPr>
      </w:pPr>
      <w:r w:rsidRPr="00726578">
        <w:rPr>
          <w:lang w:val="en-CN"/>
        </w:rPr>
        <w:t xml:space="preserve">Typical Use Case: </w:t>
      </w:r>
      <w:r>
        <w:rPr>
          <w:lang w:val="en-CN"/>
        </w:rPr>
        <w:t>The c</w:t>
      </w:r>
      <w:r w:rsidRPr="00726578">
        <w:rPr>
          <w:lang w:val="en-CN"/>
        </w:rPr>
        <w:t xml:space="preserve">ourse </w:t>
      </w:r>
      <w:r>
        <w:rPr>
          <w:lang w:val="en-CN"/>
        </w:rPr>
        <w:t>coordinators</w:t>
      </w:r>
      <w:r w:rsidRPr="00726578">
        <w:rPr>
          <w:lang w:val="en-CN"/>
        </w:rPr>
        <w:t xml:space="preserve"> using learning analytics to examine how </w:t>
      </w:r>
      <w:r>
        <w:rPr>
          <w:lang w:val="en-CN"/>
        </w:rPr>
        <w:t xml:space="preserve">the </w:t>
      </w:r>
      <w:r w:rsidRPr="00726578">
        <w:rPr>
          <w:lang w:val="en-CN"/>
        </w:rPr>
        <w:t xml:space="preserve">students interact with </w:t>
      </w:r>
      <w:r>
        <w:rPr>
          <w:lang w:val="en-CN"/>
        </w:rPr>
        <w:t xml:space="preserve">the </w:t>
      </w:r>
      <w:r w:rsidRPr="00726578">
        <w:rPr>
          <w:lang w:val="en-CN"/>
        </w:rPr>
        <w:t>course material, enabling them to optimi</w:t>
      </w:r>
      <w:r>
        <w:rPr>
          <w:lang w:val="en-CN"/>
        </w:rPr>
        <w:t>s</w:t>
      </w:r>
      <w:r w:rsidRPr="00726578">
        <w:rPr>
          <w:lang w:val="en-CN"/>
        </w:rPr>
        <w:t xml:space="preserve">e </w:t>
      </w:r>
      <w:r>
        <w:rPr>
          <w:lang w:val="en-CN"/>
        </w:rPr>
        <w:t xml:space="preserve">the </w:t>
      </w:r>
      <w:r w:rsidRPr="00726578">
        <w:rPr>
          <w:lang w:val="en-CN"/>
        </w:rPr>
        <w:t>course design.</w:t>
      </w:r>
    </w:p>
    <w:p w14:paraId="2640D9E4" w14:textId="573E6001" w:rsidR="00726578" w:rsidRDefault="00726578" w:rsidP="00726578">
      <w:pPr>
        <w:pStyle w:val="ListParagraph"/>
        <w:numPr>
          <w:ilvl w:val="1"/>
          <w:numId w:val="1"/>
        </w:numPr>
        <w:rPr>
          <w:lang w:val="en-CN"/>
        </w:rPr>
      </w:pPr>
      <w:r w:rsidRPr="00726578">
        <w:rPr>
          <w:lang w:val="en-CN"/>
        </w:rPr>
        <w:t xml:space="preserve">Atypical Use Case: </w:t>
      </w:r>
      <w:r>
        <w:rPr>
          <w:lang w:val="en-CN"/>
        </w:rPr>
        <w:t>The a</w:t>
      </w:r>
      <w:r w:rsidRPr="00726578">
        <w:rPr>
          <w:lang w:val="en-CN"/>
        </w:rPr>
        <w:t>dministrators using this data to evaluate</w:t>
      </w:r>
      <w:r>
        <w:rPr>
          <w:lang w:val="en-CN"/>
        </w:rPr>
        <w:t xml:space="preserve"> the</w:t>
      </w:r>
      <w:r w:rsidRPr="00726578">
        <w:rPr>
          <w:lang w:val="en-CN"/>
        </w:rPr>
        <w:t xml:space="preserve"> overall educational effectiveness and set </w:t>
      </w:r>
      <w:r>
        <w:rPr>
          <w:lang w:val="en-CN"/>
        </w:rPr>
        <w:t xml:space="preserve">the </w:t>
      </w:r>
      <w:r w:rsidRPr="00726578">
        <w:rPr>
          <w:lang w:val="en-CN"/>
        </w:rPr>
        <w:t>strategic directions.</w:t>
      </w:r>
    </w:p>
    <w:p w14:paraId="061E281C" w14:textId="727E262F" w:rsidR="00726578" w:rsidRPr="00726578" w:rsidRDefault="00726578" w:rsidP="00726578">
      <w:pPr>
        <w:pStyle w:val="ListParagraph"/>
        <w:numPr>
          <w:ilvl w:val="1"/>
          <w:numId w:val="1"/>
        </w:numPr>
        <w:rPr>
          <w:lang w:val="en-CN"/>
        </w:rPr>
      </w:pPr>
      <w:r w:rsidRPr="00726578">
        <w:rPr>
          <w:lang w:val="en-CN"/>
        </w:rPr>
        <w:t>Edge Case: Utili</w:t>
      </w:r>
      <w:r w:rsidRPr="00726578">
        <w:rPr>
          <w:lang w:val="en-CN"/>
        </w:rPr>
        <w:t>s</w:t>
      </w:r>
      <w:r w:rsidRPr="00726578">
        <w:rPr>
          <w:rFonts w:hint="eastAsia"/>
          <w:lang w:val="en-CN"/>
        </w:rPr>
        <w:t>i</w:t>
      </w:r>
      <w:r w:rsidRPr="00726578">
        <w:rPr>
          <w:lang w:val="en-CN"/>
        </w:rPr>
        <w:t xml:space="preserve">ng </w:t>
      </w:r>
      <w:r>
        <w:rPr>
          <w:lang w:val="en-CN"/>
        </w:rPr>
        <w:t xml:space="preserve">the </w:t>
      </w:r>
      <w:r w:rsidRPr="00726578">
        <w:rPr>
          <w:lang w:val="en-CN"/>
        </w:rPr>
        <w:t>learning analytics for</w:t>
      </w:r>
      <w:r>
        <w:rPr>
          <w:lang w:val="en-CN"/>
        </w:rPr>
        <w:t xml:space="preserve"> the</w:t>
      </w:r>
      <w:r w:rsidRPr="00726578">
        <w:rPr>
          <w:lang w:val="en-CN"/>
        </w:rPr>
        <w:t xml:space="preserve"> personalized student experiences, like providing early interventions for </w:t>
      </w:r>
      <w:r>
        <w:rPr>
          <w:lang w:val="en-CN"/>
        </w:rPr>
        <w:t xml:space="preserve">the </w:t>
      </w:r>
      <w:r w:rsidRPr="00726578">
        <w:rPr>
          <w:lang w:val="en-CN"/>
        </w:rPr>
        <w:t>students at risk.</w:t>
      </w:r>
    </w:p>
    <w:p w14:paraId="4DF565EE" w14:textId="77777777" w:rsidR="00726578" w:rsidRPr="00726578" w:rsidRDefault="00726578" w:rsidP="00726578">
      <w:pPr>
        <w:rPr>
          <w:lang w:val="en-CN"/>
        </w:rPr>
      </w:pPr>
    </w:p>
    <w:p w14:paraId="6DBFCAF4" w14:textId="4F8F8A3A" w:rsidR="00726578" w:rsidRPr="00726578" w:rsidRDefault="00726578" w:rsidP="00726578">
      <w:pPr>
        <w:pStyle w:val="ListParagraph"/>
        <w:numPr>
          <w:ilvl w:val="0"/>
          <w:numId w:val="1"/>
        </w:numPr>
        <w:rPr>
          <w:lang w:val="en-CN"/>
        </w:rPr>
      </w:pPr>
      <w:r w:rsidRPr="00726578">
        <w:rPr>
          <w:lang w:val="en-CN"/>
        </w:rPr>
        <w:t>Conclusion:</w:t>
      </w:r>
      <w:r>
        <w:rPr>
          <w:lang w:val="en-CN"/>
        </w:rPr>
        <w:t xml:space="preserve"> </w:t>
      </w:r>
      <w:r w:rsidRPr="00726578">
        <w:rPr>
          <w:lang w:val="en-CN"/>
        </w:rPr>
        <w:t>Through</w:t>
      </w:r>
      <w:r>
        <w:rPr>
          <w:lang w:val="en-CN"/>
        </w:rPr>
        <w:t xml:space="preserve"> the</w:t>
      </w:r>
      <w:r w:rsidRPr="00726578">
        <w:rPr>
          <w:lang w:val="en-CN"/>
        </w:rPr>
        <w:t xml:space="preserve"> semi-structured interviews with </w:t>
      </w:r>
      <w:r>
        <w:rPr>
          <w:lang w:val="en-CN"/>
        </w:rPr>
        <w:t xml:space="preserve">the </w:t>
      </w:r>
      <w:r w:rsidRPr="00726578">
        <w:rPr>
          <w:lang w:val="en-CN"/>
        </w:rPr>
        <w:t xml:space="preserve">various stakeholders and </w:t>
      </w:r>
      <w:r>
        <w:rPr>
          <w:lang w:val="en-CN"/>
        </w:rPr>
        <w:t xml:space="preserve">the </w:t>
      </w:r>
      <w:r w:rsidRPr="00726578">
        <w:rPr>
          <w:lang w:val="en-CN"/>
        </w:rPr>
        <w:t xml:space="preserve">in-depth study of the field of </w:t>
      </w:r>
      <w:r>
        <w:rPr>
          <w:lang w:val="en-CN"/>
        </w:rPr>
        <w:t xml:space="preserve">the </w:t>
      </w:r>
      <w:r w:rsidRPr="00726578">
        <w:rPr>
          <w:lang w:val="en-CN"/>
        </w:rPr>
        <w:t>learning analytics, we can better understand how to use</w:t>
      </w:r>
      <w:r>
        <w:rPr>
          <w:lang w:val="en-CN"/>
        </w:rPr>
        <w:t xml:space="preserve"> the</w:t>
      </w:r>
      <w:r w:rsidRPr="00726578">
        <w:rPr>
          <w:lang w:val="en-CN"/>
        </w:rPr>
        <w:t xml:space="preserve"> data to support</w:t>
      </w:r>
      <w:r>
        <w:rPr>
          <w:lang w:val="en-CN"/>
        </w:rPr>
        <w:t xml:space="preserve"> the</w:t>
      </w:r>
      <w:r w:rsidRPr="00726578">
        <w:rPr>
          <w:lang w:val="en-CN"/>
        </w:rPr>
        <w:t xml:space="preserve"> educational decisions. The typical use case demonstrates the value of </w:t>
      </w:r>
      <w:r>
        <w:rPr>
          <w:lang w:val="en-CN"/>
        </w:rPr>
        <w:t xml:space="preserve">the </w:t>
      </w:r>
      <w:r w:rsidRPr="00726578">
        <w:rPr>
          <w:lang w:val="en-CN"/>
        </w:rPr>
        <w:t xml:space="preserve">learning analytics in </w:t>
      </w:r>
      <w:r>
        <w:rPr>
          <w:lang w:val="en-CN"/>
        </w:rPr>
        <w:t xml:space="preserve">the </w:t>
      </w:r>
      <w:r w:rsidRPr="00726578">
        <w:rPr>
          <w:lang w:val="en-CN"/>
        </w:rPr>
        <w:t xml:space="preserve">course improvement, while </w:t>
      </w:r>
      <w:r>
        <w:rPr>
          <w:lang w:val="en-CN"/>
        </w:rPr>
        <w:t xml:space="preserve">the </w:t>
      </w:r>
      <w:r w:rsidRPr="00726578">
        <w:rPr>
          <w:lang w:val="en-CN"/>
        </w:rPr>
        <w:t xml:space="preserve">atypical and </w:t>
      </w:r>
      <w:r>
        <w:rPr>
          <w:lang w:val="en-CN"/>
        </w:rPr>
        <w:t xml:space="preserve">the </w:t>
      </w:r>
      <w:r w:rsidRPr="00726578">
        <w:rPr>
          <w:lang w:val="en-CN"/>
        </w:rPr>
        <w:t xml:space="preserve">edge cases reveal how </w:t>
      </w:r>
      <w:r>
        <w:rPr>
          <w:lang w:val="en-CN"/>
        </w:rPr>
        <w:t xml:space="preserve">the </w:t>
      </w:r>
      <w:r w:rsidRPr="00726578">
        <w:rPr>
          <w:lang w:val="en-CN"/>
        </w:rPr>
        <w:t>data can be used for</w:t>
      </w:r>
      <w:r>
        <w:rPr>
          <w:lang w:val="en-CN"/>
        </w:rPr>
        <w:t xml:space="preserve"> the</w:t>
      </w:r>
      <w:r w:rsidRPr="00726578">
        <w:rPr>
          <w:lang w:val="en-CN"/>
        </w:rPr>
        <w:t xml:space="preserve"> broader educational strategy purposes. </w:t>
      </w:r>
      <w:r>
        <w:rPr>
          <w:lang w:val="en-CN"/>
        </w:rPr>
        <w:t>The c</w:t>
      </w:r>
      <w:r w:rsidRPr="00726578">
        <w:rPr>
          <w:lang w:val="en-CN"/>
        </w:rPr>
        <w:t xml:space="preserve">are must be taken to ensure </w:t>
      </w:r>
      <w:r>
        <w:rPr>
          <w:lang w:val="en-CN"/>
        </w:rPr>
        <w:t xml:space="preserve">the </w:t>
      </w:r>
      <w:r w:rsidRPr="00726578">
        <w:rPr>
          <w:lang w:val="en-CN"/>
        </w:rPr>
        <w:t>responsible use of</w:t>
      </w:r>
      <w:r>
        <w:rPr>
          <w:lang w:val="en-CN"/>
        </w:rPr>
        <w:t xml:space="preserve"> the</w:t>
      </w:r>
      <w:r w:rsidRPr="00726578">
        <w:rPr>
          <w:lang w:val="en-CN"/>
        </w:rPr>
        <w:t xml:space="preserve"> data, while respecting students' privacy and autonomy.</w:t>
      </w:r>
    </w:p>
    <w:p w14:paraId="71D9F649" w14:textId="77777777" w:rsidR="00726578" w:rsidRPr="00726578" w:rsidRDefault="00726578" w:rsidP="00726578">
      <w:pPr>
        <w:rPr>
          <w:lang w:val="en-CN"/>
        </w:rPr>
      </w:pPr>
    </w:p>
    <w:p w14:paraId="77BC3A18" w14:textId="4CE9BFF5" w:rsidR="00D67E1E" w:rsidRPr="00726578" w:rsidRDefault="00D67E1E" w:rsidP="00726578">
      <w:pPr>
        <w:rPr>
          <w:lang w:val="en-CN"/>
        </w:rPr>
      </w:pPr>
    </w:p>
    <w:sectPr w:rsidR="00D67E1E" w:rsidRPr="007265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7E77AE"/>
    <w:multiLevelType w:val="hybridMultilevel"/>
    <w:tmpl w:val="F41693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068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78"/>
    <w:rsid w:val="00726578"/>
    <w:rsid w:val="007B6C6B"/>
    <w:rsid w:val="008031C4"/>
    <w:rsid w:val="00D6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AE0524"/>
  <w15:chartTrackingRefBased/>
  <w15:docId w15:val="{4C095BFC-2A2E-704A-B1B8-A850F98D4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65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Lin</dc:creator>
  <cp:keywords/>
  <dc:description/>
  <cp:lastModifiedBy>Ronaldo Lin</cp:lastModifiedBy>
  <cp:revision>1</cp:revision>
  <dcterms:created xsi:type="dcterms:W3CDTF">2023-08-02T10:56:00Z</dcterms:created>
  <dcterms:modified xsi:type="dcterms:W3CDTF">2023-08-02T11:04:00Z</dcterms:modified>
</cp:coreProperties>
</file>