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Quiero saber cuándo es la matrícula cero</w:t>
      </w:r>
    </w:p>
    <w:p>
      <w:r>
        <w:t>Quiero saber sobre la matrícula cero</w:t>
      </w:r>
    </w:p>
    <w:p>
      <w:r>
        <w:t>Quién es el rector de la universidad</w:t>
      </w:r>
    </w:p>
    <w:p>
      <w:r>
        <w:t>Cuál es el nombre de la coordinadora de informática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