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 SSS10 –Criar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Primário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1575"/>
              </w:tabs>
              <w:rPr/>
            </w:pPr>
            <w:r w:rsidDel="00000000" w:rsidR="00000000" w:rsidRPr="00000000">
              <w:rPr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Não Possui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Permite ao usuário cadastrar um novo pedido no sistema, associando-o a um cliente e definindo suas informações.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Usuário Logado e Cliente cadastrado.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Pedido criado com sucesso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Colaborador aciona a opção Criar Pedido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exibe o formulário de cadastro de pedido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Seleciona a empresa(FE-02)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carrega os dados relacionados à empresa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o número do pedido(FE-03)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formato e unicidade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a data do pedido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o formato da data(FE-04)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a nota fiscal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registra a informação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o total da nota fiscal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valor numérico(FE-05)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a data de vencimento</w:t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o formato da data(FE-04)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a data de entrega</w:t>
              <w:tab/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o formato da data(FE-04)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Seleciona o status do pedido</w:t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registra o status selecionado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Preenche produto, quantidade e valor</w:t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calcula automaticamente o subtotal do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(Opcional) Adiciona mais itens ao pedido(FA-01)</w:t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atualiza a lista de itens e recalcula 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3390"/>
              </w:tabs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colaborador seleciona salvar pedido(FE-01)</w:t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valida todos os campos obrigatórios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salva o pedido e seus itens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FIM DO UC 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 e Validações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número do pedido deve ser único e não pode ser duplicado no sistema.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empresa selecionada deve estar previamente cadastrada no sistema.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 datas de nota fiscal, vencimento e entrega devem estar no formato DD/MM/AAAA.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data de entrega não pode ser anterior à data da nota fiscal.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total da nota fiscal deve ser um valor numérico positivo e maior que zero.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subtotal de cada item é calculado automaticamente pelo sistema e não pode ser editado manualmente pelo usuário.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 haver ao menos um item vinculado ao pedido antes de permitir o salvamento.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Todos os campos obrigatórios devem estar preenchidos para que o pedido seja salvo.</w:t>
            </w:r>
          </w:p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Negócio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RN02 – Apenas usuários autenticados podem acessar o sistema.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RN03 – Todo pedido deve estar obrigatoriamente associado a um cliente cadastrado no sistema. Não é permitido salvar um pedido sem a vinculação de um cliente.</w:t>
            </w:r>
          </w:p>
          <w:p w:rsidR="00000000" w:rsidDel="00000000" w:rsidP="00000000" w:rsidRDefault="00000000" w:rsidRPr="00000000" w14:paraId="00000040">
            <w:pPr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RN04 – A data de entrega do pedido não pode ser anterior à data de emissão da nota fiscal. O sistema deve impedir o salvamento do pedido caso essa condição não seja atendida.</w:t>
            </w:r>
          </w:p>
          <w:p w:rsidR="00000000" w:rsidDel="00000000" w:rsidP="00000000" w:rsidRDefault="00000000" w:rsidRPr="00000000" w14:paraId="00000042">
            <w:pPr>
              <w:spacing w:after="240" w:before="240" w:line="276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Alternativo (FA-01)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Colaborador remove um item da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21.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colaborador seleciona a opção de remover um item da lista.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22.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remove o item selecionado e recalcula o total do pedido.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23.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exibe a lista atualizada. O fluxo retorna ao passo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 (FE-02)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Campo obrigatório não preenchido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bookmarkStart w:colFirst="0" w:colLast="0" w:name="_heading=h.j6jwgj8hoac9" w:id="0"/>
            <w:bookmarkEnd w:id="0"/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valida todos os campos obrigatórios e identifica que um ou mais estão vazios ou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exibe mensagem de erro destacando os campos que precisam ser preenchidos ou corrigidos.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colaborador corrige os campos indicados e tenta salvar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fluxo retorna ao passo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A">
            <w:pPr>
              <w:tabs>
                <w:tab w:val="left" w:leader="none" w:pos="2635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 (FE-01) – Sistema não consegue salvar pedido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20"/>
                <w:szCs w:val="20"/>
                <w:rtl w:val="0"/>
              </w:rPr>
              <w:t xml:space="preserve">23.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O sistema tenta salvar o pedido e detecta uma falha (erro de conexão, banco de dados indisponível ou timeout).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20"/>
                <w:szCs w:val="20"/>
                <w:rtl w:val="0"/>
              </w:rPr>
              <w:t xml:space="preserve">24.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O colaborador tenta salvar o pedido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25. O sistema apresenta a mensagem:Erro ao Salvar Pedido. Tente novamente mais tarde!”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FIM DO UC 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2635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Exceção (FE-03) – numero do pedido duplicado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colaborador preenche o número do pedido (passo 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valida o formato e unicidade do número e identifica que já existe um pedido cadastrado com esse número.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sistema exibe mensagem de erro informando a duplicidade e solicita um número diferente.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colaborador informa um novo número de pedido.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3d3d3a"/>
                <w:sz w:val="18"/>
                <w:szCs w:val="18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color w:val="141413"/>
                <w:sz w:val="20"/>
                <w:szCs w:val="20"/>
                <w:rtl w:val="0"/>
              </w:rPr>
              <w:t xml:space="preserve"> O fluxo retorna ao passo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3290537"/>
        <w:tag w:val="goog_rdk_0"/>
      </w:sdtPr>
      <w:sdtContent>
        <w:tbl>
          <w:tblPr>
            <w:tblStyle w:val="Table3"/>
            <w:tblW w:w="932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22"/>
            <w:gridCol w:w="5000"/>
            <w:tblGridChange w:id="0">
              <w:tblGrid>
                <w:gridCol w:w="4322"/>
                <w:gridCol w:w="5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</w:tcPr>
              <w:p w:rsidR="00000000" w:rsidDel="00000000" w:rsidP="00000000" w:rsidRDefault="00000000" w:rsidRPr="00000000" w14:paraId="00000073">
                <w:pPr>
                  <w:tabs>
                    <w:tab w:val="left" w:leader="none" w:pos="2635"/>
                  </w:tabs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de Exceção (FE-04) – Formato de data invalido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AÇÕES DO ATOR</w:t>
                </w:r>
              </w:p>
            </w:tc>
            <w:tc>
              <w:tcPr>
                <w:shd w:fill="ffff00" w:val="clea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AÇÕES DO SISTEMA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colaborador informa uma data em formato incorreto (data do pedido, vencimento ou entrega).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9.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sistema valida o formato da data e identifica o erro.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10.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sistema exibe mensagem de erro indicando o formato esperado (ex: DD/MM/AAAA).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11.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colaborador corrige a data informada.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fluxo retorna ao passo correspondente (7, 13 ou 15).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32037408"/>
        <w:tag w:val="goog_rdk_1"/>
      </w:sdtPr>
      <w:sdtContent>
        <w:tbl>
          <w:tblPr>
            <w:tblStyle w:val="Table4"/>
            <w:tblW w:w="9322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22"/>
            <w:gridCol w:w="5000"/>
            <w:tblGridChange w:id="0">
              <w:tblGrid>
                <w:gridCol w:w="4322"/>
                <w:gridCol w:w="5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</w:tcPr>
              <w:p w:rsidR="00000000" w:rsidDel="00000000" w:rsidP="00000000" w:rsidRDefault="00000000" w:rsidRPr="00000000" w14:paraId="00000080">
                <w:pPr>
                  <w:tabs>
                    <w:tab w:val="left" w:leader="none" w:pos="2635"/>
                  </w:tabs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de Exceção (FE-05) – valor numero informado na nota fiscal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AÇÕES DO ATOR</w:t>
                </w:r>
              </w:p>
            </w:tc>
            <w:tc>
              <w:tcPr>
                <w:shd w:fill="ffff00" w:val="clea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AÇÕES DO SISTEMA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colaborador preenche o total da nota fiscal com um valor não numérico ou fora do padrão aceito (passo 11).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13.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sistema valida o valor e identifica que não é numérico ou está no formato incorreto.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14.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sistema exibe mensagem de validação indicando o problema e o formato esperado.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rPr>
                    <w:rFonts w:ascii="Arial" w:cs="Arial" w:eastAsia="Arial" w:hAnsi="Arial"/>
                    <w:color w:val="3d3d3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15.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colaborador corrige o valor informado.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rPr>
                    <w:rFonts w:ascii="Arial" w:cs="Arial" w:eastAsia="Arial" w:hAnsi="Arial"/>
                    <w:color w:val="3d3d3a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d3d3a"/>
                    <w:sz w:val="18"/>
                    <w:szCs w:val="18"/>
                    <w:rtl w:val="0"/>
                  </w:rPr>
                  <w:t xml:space="preserve">16.</w:t>
                </w:r>
                <w:r w:rsidDel="00000000" w:rsidR="00000000" w:rsidRPr="00000000">
                  <w:rPr>
                    <w:rFonts w:ascii="Arial" w:cs="Arial" w:eastAsia="Arial" w:hAnsi="Arial"/>
                    <w:color w:val="141413"/>
                    <w:sz w:val="20"/>
                    <w:szCs w:val="20"/>
                    <w:rtl w:val="0"/>
                  </w:rPr>
                  <w:t xml:space="preserve"> O fluxo retorna ao passo 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rPr>
                    <w:rFonts w:ascii="Arial" w:cs="Arial" w:eastAsia="Arial" w:hAnsi="Arial"/>
                    <w:color w:val="3d3d3a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  <w:color w:val="3d3d3a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fwWh4vPWh+zHCCWbQqrl7VVfPQ==">CgMxLjAaHwoBMBIaChgICVIUChJ0YWJsZS5yNTYwZmRheTNtbTkaHwoBMRIaChgICVIUChJ0YWJsZS4yazVuZjUxbmRqOGgyDmguajZqd2dqOGhvYWM5OAByITFJYzktMDlaa0kxeU5kQjNkM2Y0X1QtSnNaQTB5dVZ0Vw==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