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ind w:left="1" w:hanging="3"/>
        <w:jc w:val="center"/>
        <w:rPr/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  <w:t xml:space="preserve">               </w:t>
        <w:br w:type="textWrapping"/>
        <w:t xml:space="preserve"> 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100" w:before="100" w:line="24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I. </w:t>
      </w:r>
      <w:r w:rsidDel="00000000" w:rsidR="00000000" w:rsidRPr="00000000">
        <w:rPr>
          <w:b w:val="1"/>
          <w:u w:val="single"/>
          <w:rtl w:val="0"/>
        </w:rPr>
        <w:t xml:space="preserve">ANTECENDENTES PERSONALES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Nombre: Fanny Leandra Alveal Zúñiga. </w:t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RUT   : 18.341.361-9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Fecha de Nacimiento: 25 de Marzo 1993</w:t>
      </w:r>
    </w:p>
    <w:p w:rsidR="00000000" w:rsidDel="00000000" w:rsidP="00000000" w:rsidRDefault="00000000" w:rsidRPr="00000000" w14:paraId="00000006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Estado civil: Soltera. </w:t>
      </w:r>
    </w:p>
    <w:p w:rsidR="00000000" w:rsidDel="00000000" w:rsidP="00000000" w:rsidRDefault="00000000" w:rsidRPr="00000000" w14:paraId="00000007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Dirección: Pasaje Pintor Goya #3693 Dpt N°12.</w:t>
      </w:r>
    </w:p>
    <w:p w:rsidR="00000000" w:rsidDel="00000000" w:rsidP="00000000" w:rsidRDefault="00000000" w:rsidRPr="00000000" w14:paraId="00000008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Comuna: San Joaquín.</w:t>
      </w:r>
    </w:p>
    <w:p w:rsidR="00000000" w:rsidDel="00000000" w:rsidP="00000000" w:rsidRDefault="00000000" w:rsidRPr="00000000" w14:paraId="00000009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Teléfono: +56999423799</w:t>
        <w:tab/>
      </w:r>
    </w:p>
    <w:p w:rsidR="00000000" w:rsidDel="00000000" w:rsidP="00000000" w:rsidRDefault="00000000" w:rsidRPr="00000000" w14:paraId="0000000A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E-mail   : </w:t>
      </w:r>
      <w:hyperlink r:id="rId6">
        <w:r w:rsidDel="00000000" w:rsidR="00000000" w:rsidRPr="00000000">
          <w:rPr>
            <w:color w:val="000099"/>
            <w:u w:val="single"/>
            <w:rtl w:val="0"/>
          </w:rPr>
          <w:t xml:space="preserve">Fanny18fxf@gmail.com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0" w:hanging="2"/>
        <w:rPr>
          <w:color w:val="00009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II. </w:t>
      </w:r>
      <w:r w:rsidDel="00000000" w:rsidR="00000000" w:rsidRPr="00000000">
        <w:rPr>
          <w:b w:val="1"/>
          <w:u w:val="single"/>
          <w:rtl w:val="0"/>
        </w:rPr>
        <w:t xml:space="preserve">ANTECEDENTES ACADÉMICOS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Enseñanza superior: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Físico Universidad Santo Tomas.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="240" w:lineRule="auto"/>
        <w:ind w:left="0" w:hanging="2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u w:val="singl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 * Diciembre 2012 – Agosto 2013 Empresa Adimark</w:t>
      </w:r>
    </w:p>
    <w:p w:rsidR="00000000" w:rsidDel="00000000" w:rsidP="00000000" w:rsidRDefault="00000000" w:rsidRPr="00000000" w14:paraId="00000014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Encuestadora en call center de atención a cliente.</w:t>
      </w:r>
    </w:p>
    <w:p w:rsidR="00000000" w:rsidDel="00000000" w:rsidP="00000000" w:rsidRDefault="00000000" w:rsidRPr="00000000" w14:paraId="00000015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* Septiembre 2013- Julio 2014 Empresa  ATENTO 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Ejecutiva de atención a cliente TESORERIA GENERAL DE LA REPUBLICA.</w:t>
      </w:r>
    </w:p>
    <w:p w:rsidR="00000000" w:rsidDel="00000000" w:rsidP="00000000" w:rsidRDefault="00000000" w:rsidRPr="00000000" w14:paraId="00000017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* Septiembre 2014 – diciembre 2015 Empresa I-MED</w:t>
      </w:r>
    </w:p>
    <w:p w:rsidR="00000000" w:rsidDel="00000000" w:rsidP="00000000" w:rsidRDefault="00000000" w:rsidRPr="00000000" w14:paraId="00000018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* Agosto 2017 – julio 2018 Sportex Ltda.</w:t>
      </w:r>
    </w:p>
    <w:p w:rsidR="00000000" w:rsidDel="00000000" w:rsidP="00000000" w:rsidRDefault="00000000" w:rsidRPr="00000000" w14:paraId="00000019">
      <w:pPr>
        <w:spacing w:after="100" w:before="100" w:line="240" w:lineRule="auto"/>
        <w:ind w:left="0" w:hanging="2"/>
        <w:rPr/>
      </w:pPr>
      <w:r w:rsidDel="00000000" w:rsidR="00000000" w:rsidRPr="00000000">
        <w:rPr>
          <w:rtl w:val="0"/>
        </w:rPr>
        <w:t xml:space="preserve">Promotora/Vendedora tienda Everlast, venta y reposición de productos, y atención al cliente.</w:t>
      </w:r>
    </w:p>
    <w:p w:rsidR="00000000" w:rsidDel="00000000" w:rsidP="00000000" w:rsidRDefault="00000000" w:rsidRPr="00000000" w14:paraId="0000001A">
      <w:pPr>
        <w:spacing w:after="100" w:before="100" w:lineRule="auto"/>
        <w:ind w:hanging="2"/>
        <w:rPr/>
      </w:pPr>
      <w:r w:rsidDel="00000000" w:rsidR="00000000" w:rsidRPr="00000000">
        <w:rPr>
          <w:rtl w:val="0"/>
        </w:rPr>
        <w:t xml:space="preserve">* Agosto 2018 –  Agosto  2019 Sales Land Ltda.</w:t>
      </w:r>
    </w:p>
    <w:p w:rsidR="00000000" w:rsidDel="00000000" w:rsidP="00000000" w:rsidRDefault="00000000" w:rsidRPr="00000000" w14:paraId="0000001B">
      <w:pPr>
        <w:spacing w:after="100" w:before="100" w:lineRule="auto"/>
        <w:ind w:hanging="2"/>
        <w:rPr/>
      </w:pPr>
      <w:r w:rsidDel="00000000" w:rsidR="00000000" w:rsidRPr="00000000">
        <w:rPr>
          <w:rtl w:val="0"/>
        </w:rPr>
        <w:t xml:space="preserve">Promotora/Vendedora grandes tiendas. (París y Ripley).</w:t>
      </w:r>
    </w:p>
    <w:p w:rsidR="00000000" w:rsidDel="00000000" w:rsidP="00000000" w:rsidRDefault="00000000" w:rsidRPr="00000000" w14:paraId="0000001C">
      <w:pPr>
        <w:spacing w:after="100" w:before="100" w:lineRule="auto"/>
        <w:ind w:hanging="2"/>
        <w:rPr/>
      </w:pPr>
      <w:r w:rsidDel="00000000" w:rsidR="00000000" w:rsidRPr="00000000">
        <w:rPr>
          <w:rtl w:val="0"/>
        </w:rPr>
        <w:t xml:space="preserve">* Agosto 2020 - Enero 2021 Imperial Centro de Distribución.</w:t>
      </w:r>
    </w:p>
    <w:p w:rsidR="00000000" w:rsidDel="00000000" w:rsidP="00000000" w:rsidRDefault="00000000" w:rsidRPr="00000000" w14:paraId="0000001D">
      <w:pPr>
        <w:spacing w:after="100" w:before="100" w:lineRule="auto"/>
        <w:ind w:hanging="2"/>
        <w:rPr/>
      </w:pPr>
      <w:r w:rsidDel="00000000" w:rsidR="00000000" w:rsidRPr="00000000">
        <w:rPr>
          <w:rtl w:val="0"/>
        </w:rPr>
        <w:t xml:space="preserve">Empaquetador multifuncional (Bodegas San Fransisco Pudahuel.</w:t>
      </w:r>
    </w:p>
    <w:p w:rsidR="00000000" w:rsidDel="00000000" w:rsidP="00000000" w:rsidRDefault="00000000" w:rsidRPr="00000000" w14:paraId="0000001E">
      <w:pPr>
        <w:ind w:hanging="2"/>
        <w:rPr/>
      </w:pPr>
      <w:r w:rsidDel="00000000" w:rsidR="00000000" w:rsidRPr="00000000">
        <w:rPr>
          <w:b w:val="1"/>
          <w:rtl w:val="0"/>
        </w:rPr>
        <w:t xml:space="preserve">Disponibilidad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10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nny18fxf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