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MATíAS PABLO LÓPEZ MARZZANO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Antecedentes Personales</w:t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Estado Civil</w:t>
        <w:tab/>
        <w:tab/>
        <w:tab/>
        <w:t xml:space="preserve">: Soltero.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Nacionalidad</w:t>
        <w:tab/>
        <w:tab/>
        <w:tab/>
        <w:t xml:space="preserve">: Chilena.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R.U.T.</w:t>
        <w:tab/>
        <w:tab/>
        <w:tab/>
        <w:tab/>
        <w:t xml:space="preserve">: 19.960.645-K.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Edad                                       : 22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Fecha de Nacimiento    </w:t>
        <w:tab/>
        <w:t xml:space="preserve">: 06 de noviembre de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Dirección</w:t>
        <w:tab/>
        <w:tab/>
        <w:tab/>
        <w:t xml:space="preserve">: Urmeneta #13235.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Teléfono</w:t>
        <w:tab/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+56942490935.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E-Mail</w:t>
        <w:tab/>
        <w:tab/>
        <w:tab/>
        <w:tab/>
        <w:t xml:space="preserve">: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ml492090</w:t>
        </w:r>
      </w:hyperlink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highlight w:val="white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Licencia de conducir Clase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Antecedentes Académicos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Enseñanza Básica</w:t>
        <w:tab/>
        <w:t xml:space="preserve">           : Colegio Paul Harris.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Enseñanza Media</w:t>
        <w:tab/>
        <w:t xml:space="preserve">           : Colegio J.M. Balmaceda.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P.S.U</w:t>
        <w:tab/>
        <w:tab/>
        <w:t xml:space="preserve">                       : Rendida en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Otros Estudios actuales</w:t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Actualmente cursando </w:t>
      </w:r>
      <w:r w:rsidDel="00000000" w:rsidR="00000000" w:rsidRPr="00000000">
        <w:rPr>
          <w:rFonts w:ascii="Arial" w:cs="Arial" w:eastAsia="Arial" w:hAnsi="Arial"/>
          <w:rtl w:val="0"/>
        </w:rPr>
        <w:t xml:space="preserve">tercer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año de Trabajo social Inacap 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uente </w:t>
      </w:r>
      <w:r w:rsidDel="00000000" w:rsidR="00000000" w:rsidRPr="00000000">
        <w:rPr>
          <w:rFonts w:ascii="Arial" w:cs="Arial" w:eastAsia="Arial" w:hAnsi="Arial"/>
          <w:rtl w:val="0"/>
        </w:rPr>
        <w:t xml:space="preserve">Alto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Otros Conocimientos</w:t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0"/>
        <w:rPr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Microsoft Word, Excel, Power Point nivel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Idioma: Nivel básico de inglés.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Licencia de conducir clase B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Experiencia Laboral</w:t>
      </w:r>
    </w:p>
    <w:p w:rsidR="00000000" w:rsidDel="00000000" w:rsidP="00000000" w:rsidRDefault="00000000" w:rsidRPr="00000000" w14:paraId="0000002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 time aseo y lavado de alfombras empresa independiente MVE servicios globales.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8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Apoyo Navidad y Escolares en la tienda Paris San Bernardo.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8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Vidriero en empresa independiente MVE servicios globales.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8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Promotor sector perfumería tienda Paris San Bernardo.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Ejecutivo de ventas Outband Claro Chile.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Bodeguero recepción y despacho en tienda Hites San Bernardo.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Ejecutivo de servicio financiero Tienda Corona galería Imperio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rsid w:val="007C4706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contextualSpacing w:val="1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7C4706"/>
    <w:pPr>
      <w:ind w:left="708"/>
    </w:pPr>
  </w:style>
  <w:style w:type="paragraph" w:styleId="Default" w:customStyle="1">
    <w:name w:val="Default"/>
    <w:rsid w:val="007C4706"/>
    <w:pPr>
      <w:autoSpaceDE w:val="0"/>
      <w:autoSpaceDN w:val="0"/>
      <w:adjustRightInd w:val="0"/>
    </w:pPr>
    <w:rPr>
      <w:rFonts w:ascii="Arial" w:cs="Arial" w:eastAsia="Calibri" w:hAnsi="Arial"/>
      <w:color w:val="000000"/>
      <w:lang w:eastAsia="es-CL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 w:val="1"/>
    <w:rsid w:val="005B3EB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l492090@gmail.com" TargetMode="External"/><Relationship Id="rId7" Type="http://schemas.openxmlformats.org/officeDocument/2006/relationships/hyperlink" Target="mailto:ml492090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