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25"/>
          <w:tab w:val="right" w:pos="8506"/>
        </w:tabs>
        <w:spacing w:after="0" w:lineRule="auto"/>
        <w:ind w:right="44"/>
        <w:jc w:val="right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BELÉN ANAIS BENAVENTE ABARCA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2473"/>
          <w:tab w:val="center" w:pos="3181"/>
          <w:tab w:val="center" w:pos="3889"/>
          <w:tab w:val="center" w:pos="4597"/>
          <w:tab w:val="right" w:pos="8550"/>
        </w:tabs>
        <w:spacing w:after="0" w:lineRule="auto"/>
        <w:ind w:left="-2473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Tercera avenida 1751 – San Miguel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583"/>
          <w:tab w:val="center" w:pos="5291"/>
          <w:tab w:val="center" w:pos="5999"/>
          <w:tab w:val="right" w:pos="8550"/>
        </w:tabs>
        <w:spacing w:after="0" w:lineRule="auto"/>
        <w:ind w:left="-2473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 </w:t>
        <w:tab/>
        <w:t xml:space="preserve"> </w:t>
        <w:tab/>
        <w:t xml:space="preserve">Celular    9 20139204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2818"/>
          <w:tab w:val="center" w:pos="3526"/>
          <w:tab w:val="center" w:pos="4235"/>
          <w:tab w:val="center" w:pos="4943"/>
          <w:tab w:val="right" w:pos="8550"/>
        </w:tabs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color w:val="0000ff"/>
          <w:sz w:val="20"/>
          <w:szCs w:val="20"/>
          <w:u w:val="single"/>
          <w:rtl w:val="0"/>
        </w:rPr>
        <w:t xml:space="preserve">Anais.bba@gmail.com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PERFIL PROFESIONAL                                                                                                </w:t>
      </w:r>
    </w:p>
    <w:tbl>
      <w:tblPr>
        <w:tblStyle w:val="Table1"/>
        <w:tblW w:w="8565.0" w:type="dxa"/>
        <w:jc w:val="left"/>
        <w:tblInd w:w="-29.0" w:type="dxa"/>
        <w:tblLayout w:type="fixed"/>
        <w:tblLook w:val="0400"/>
      </w:tblPr>
      <w:tblGrid>
        <w:gridCol w:w="2160"/>
        <w:gridCol w:w="6405"/>
        <w:tblGridChange w:id="0">
          <w:tblGrid>
            <w:gridCol w:w="2160"/>
            <w:gridCol w:w="64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ind w:left="29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Turismo Técnico mención Administración de empresas Turísticas, con sólida formación profesional en el área de gestión turística.</w:t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ind w:left="29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Competencias técnicas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Profesional capacitado para ejercer en el area de administracion,manejo, organizacion y atencion al pasajero , mediante su aval en el desempeño de las actividades turísticas.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Competencias Actitudinal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Responsabilidad y puntualidad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dispuesta a tomar nuevos desafíos, adaptación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nuevas competencias y conocimientos , buena disposición. motivación para aprender cosas nuevas 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ind w:left="2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Otras Competencias </w:t>
            </w:r>
          </w:p>
          <w:p w:rsidR="00000000" w:rsidDel="00000000" w:rsidP="00000000" w:rsidRDefault="00000000" w:rsidRPr="00000000" w14:paraId="00000012">
            <w:pPr>
              <w:ind w:left="29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29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FORMACIÓN ACADÉMICA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Ética Profesional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tabs>
                <w:tab w:val="center" w:pos="2153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Enseñanza superior               </w:t>
            </w:r>
          </w:p>
          <w:p w:rsidR="00000000" w:rsidDel="00000000" w:rsidP="00000000" w:rsidRDefault="00000000" w:rsidRPr="00000000" w14:paraId="00000018">
            <w:pPr>
              <w:tabs>
                <w:tab w:val="center" w:pos="2153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center" w:pos="2153"/>
              </w:tabs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Enseñanza Media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Instituto profesional Duoc Uc : Sede Alonso de ovalle 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Liceo Manantial de gracia - San miguel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tabs>
                <w:tab w:val="center" w:pos="1445"/>
                <w:tab w:val="center" w:pos="2153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Enseñanza Básica</w:t>
            </w:r>
          </w:p>
          <w:p w:rsidR="00000000" w:rsidDel="00000000" w:rsidP="00000000" w:rsidRDefault="00000000" w:rsidRPr="00000000" w14:paraId="0000001F">
            <w:pPr>
              <w:tabs>
                <w:tab w:val="center" w:pos="1445"/>
                <w:tab w:val="center" w:pos="2153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center" w:pos="1445"/>
                <w:tab w:val="center" w:pos="2153"/>
              </w:tabs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Idioma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Colegio Territorio antártico - San miguel </w:t>
            </w:r>
          </w:p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Inglés Básico </w:t>
            </w:r>
          </w:p>
        </w:tc>
      </w:tr>
      <w:tr>
        <w:trPr>
          <w:trHeight w:val="8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1445"/>
                <w:tab w:val="center" w:pos="2153"/>
              </w:tabs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6" w:lineRule="auto"/>
              <w:ind w:left="29" w:firstLine="0"/>
              <w:rPr/>
            </w:pPr>
            <w:r w:rsidDel="00000000" w:rsidR="00000000" w:rsidRPr="00000000">
              <w:rPr>
                <w:rFonts w:ascii="Book Antiqua" w:cs="Book Antiqua" w:eastAsia="Book Antiqua" w:hAnsi="Book Antiqu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29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EXPERIENCIA LABORAL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737"/>
                <w:tab w:val="center" w:pos="1445"/>
                <w:tab w:val="center" w:pos="2153"/>
                <w:tab w:val="center" w:pos="3846"/>
              </w:tabs>
              <w:spacing w:after="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center" w:pos="737"/>
                <w:tab w:val="center" w:pos="1445"/>
                <w:tab w:val="center" w:pos="2153"/>
                <w:tab w:val="center" w:pos="3846"/>
              </w:tabs>
              <w:spacing w:after="1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         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Operativos médicos Cámara Nacional de la construcción (Redsalud)</w:t>
            </w:r>
          </w:p>
          <w:p w:rsidR="00000000" w:rsidDel="00000000" w:rsidP="00000000" w:rsidRDefault="00000000" w:rsidRPr="00000000" w14:paraId="0000002B">
            <w:pPr>
              <w:tabs>
                <w:tab w:val="center" w:pos="737"/>
                <w:tab w:val="center" w:pos="1445"/>
                <w:tab w:val="center" w:pos="2153"/>
                <w:tab w:val="center" w:pos="3846"/>
              </w:tabs>
              <w:spacing w:after="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Octubre 2020 al Diciembre 2020</w:t>
            </w:r>
          </w:p>
          <w:p w:rsidR="00000000" w:rsidDel="00000000" w:rsidP="00000000" w:rsidRDefault="00000000" w:rsidRPr="00000000" w14:paraId="0000002C">
            <w:pPr>
              <w:tabs>
                <w:tab w:val="center" w:pos="737"/>
                <w:tab w:val="center" w:pos="1445"/>
                <w:tab w:val="center" w:pos="2153"/>
                <w:tab w:val="center" w:pos="3846"/>
              </w:tabs>
              <w:spacing w:after="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Encargada de la administración y  gestión de operativos de salud. Ingresar al sistema a       </w:t>
            </w:r>
          </w:p>
          <w:p w:rsidR="00000000" w:rsidDel="00000000" w:rsidP="00000000" w:rsidRDefault="00000000" w:rsidRPr="00000000" w14:paraId="0000002D">
            <w:pPr>
              <w:tabs>
                <w:tab w:val="center" w:pos="737"/>
                <w:tab w:val="center" w:pos="1445"/>
                <w:tab w:val="center" w:pos="2153"/>
                <w:tab w:val="center" w:pos="3846"/>
              </w:tabs>
              <w:spacing w:after="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personal de la construcción en base de  datos para realizar chequeos operacionales de       </w:t>
            </w:r>
          </w:p>
          <w:p w:rsidR="00000000" w:rsidDel="00000000" w:rsidP="00000000" w:rsidRDefault="00000000" w:rsidRPr="00000000" w14:paraId="0000002E">
            <w:pPr>
              <w:tabs>
                <w:tab w:val="center" w:pos="737"/>
                <w:tab w:val="center" w:pos="1445"/>
                <w:tab w:val="center" w:pos="2153"/>
                <w:tab w:val="center" w:pos="3846"/>
              </w:tabs>
              <w:spacing w:after="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salud.</w:t>
            </w:r>
          </w:p>
          <w:p w:rsidR="00000000" w:rsidDel="00000000" w:rsidP="00000000" w:rsidRDefault="00000000" w:rsidRPr="00000000" w14:paraId="0000002F">
            <w:pPr>
              <w:tabs>
                <w:tab w:val="center" w:pos="737"/>
                <w:tab w:val="center" w:pos="1445"/>
                <w:tab w:val="center" w:pos="2153"/>
                <w:tab w:val="center" w:pos="3846"/>
              </w:tabs>
              <w:spacing w:after="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center" w:pos="737"/>
                <w:tab w:val="center" w:pos="1445"/>
                <w:tab w:val="center" w:pos="2153"/>
                <w:tab w:val="center" w:pos="3846"/>
              </w:tabs>
              <w:spacing w:after="1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 </w:t>
              <w:tab/>
              <w:t xml:space="preserve"> </w:t>
              <w:tab/>
              <w:t xml:space="preserve"> </w:t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Empresa Transporte y Turismo Transmillenium SPA  </w:t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Enero 2019 - Noviembre 2019</w:t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Jefa administrativa, Atención al pasajero, Administración de viajes y logística de                      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terreno. Encargada de finanzas y caja chica.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center" w:pos="737"/>
                <w:tab w:val="center" w:pos="1445"/>
                <w:tab w:val="center" w:pos="2153"/>
                <w:tab w:val="center" w:pos="3846"/>
              </w:tabs>
              <w:spacing w:after="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2017-2018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Empresa Transporte y Turismo Lucero travel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Enero 2017 - Diciembre 2018 (2 años)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Encargada de Ventas y atención al cliente, area de administracion de oficina e ingreso                          </w:t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de pasajeros.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2015 - 2016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Empresa Travel Design</w:t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Diciembre 2015 - Septiembre 2016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Asistente de Ventas - Agencia mayorista </w:t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           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Empresa Aeropuerto Arturo Merino Benitez </w:t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Enero 2015 - Abril 2015</w:t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Informaciones y Atención al cliente (práctica laboral y  profesional)</w:t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           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Empresa Hites</w:t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Octubre 2014 - Noviembre 2014</w:t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Atención al cliente y ventas  (por temporada)</w:t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2013 - 2014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Validadora de entradas Estadio Nacional y Monumental</w:t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Entre años 2013 y 2015 </w:t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Atención al cliente - validación de entradas por eventos </w:t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center" w:pos="737"/>
                <w:tab w:val="center" w:pos="1445"/>
                <w:tab w:val="center" w:pos="2153"/>
                <w:tab w:val="center" w:pos="3846"/>
              </w:tabs>
              <w:spacing w:after="1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2012 - 2015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Personal de empaque - Supermercado </w:t>
            </w:r>
          </w:p>
          <w:p w:rsidR="00000000" w:rsidDel="00000000" w:rsidP="00000000" w:rsidRDefault="00000000" w:rsidRPr="00000000" w14:paraId="0000004D">
            <w:pPr>
              <w:tabs>
                <w:tab w:val="center" w:pos="737"/>
                <w:tab w:val="center" w:pos="1445"/>
                <w:tab w:val="center" w:pos="2153"/>
                <w:tab w:val="center" w:pos="3846"/>
              </w:tabs>
              <w:spacing w:after="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Entre los años 2012 al 2015 (trabajo extra durante años de estudio)</w:t>
            </w:r>
          </w:p>
          <w:p w:rsidR="00000000" w:rsidDel="00000000" w:rsidP="00000000" w:rsidRDefault="00000000" w:rsidRPr="00000000" w14:paraId="0000004E">
            <w:pPr>
              <w:tabs>
                <w:tab w:val="center" w:pos="737"/>
                <w:tab w:val="center" w:pos="1445"/>
                <w:tab w:val="center" w:pos="2153"/>
                <w:tab w:val="center" w:pos="3846"/>
              </w:tabs>
              <w:spacing w:after="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</w:t>
            </w:r>
          </w:p>
          <w:p w:rsidR="00000000" w:rsidDel="00000000" w:rsidP="00000000" w:rsidRDefault="00000000" w:rsidRPr="00000000" w14:paraId="0000004F">
            <w:pPr>
              <w:tabs>
                <w:tab w:val="center" w:pos="737"/>
                <w:tab w:val="center" w:pos="1445"/>
                <w:tab w:val="center" w:pos="2153"/>
                <w:tab w:val="center" w:pos="3846"/>
              </w:tabs>
              <w:spacing w:after="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center" w:pos="737"/>
                <w:tab w:val="center" w:pos="1445"/>
                <w:tab w:val="center" w:pos="2153"/>
                <w:tab w:val="center" w:pos="3846"/>
              </w:tabs>
              <w:spacing w:after="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29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ANTECEDENTES PERSONALES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tabs>
                <w:tab w:val="center" w:pos="737"/>
                <w:tab w:val="center" w:pos="1445"/>
                <w:tab w:val="center" w:pos="2153"/>
              </w:tabs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Rut </w:t>
              <w:tab/>
              <w:t xml:space="preserve"> </w:t>
              <w:tab/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18.937.809-2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tabs>
                <w:tab w:val="center" w:pos="2153"/>
              </w:tabs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Nacimiento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 de Septiembre de 1994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tabs>
                <w:tab w:val="center" w:pos="1445"/>
                <w:tab w:val="center" w:pos="2153"/>
              </w:tabs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Civil </w:t>
              <w:tab/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Soltera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tabs>
                <w:tab w:val="center" w:pos="1445"/>
                <w:tab w:val="center" w:pos="2153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Nacionalidad </w:t>
            </w:r>
          </w:p>
          <w:p w:rsidR="00000000" w:rsidDel="00000000" w:rsidP="00000000" w:rsidRDefault="00000000" w:rsidRPr="00000000" w14:paraId="0000005A">
            <w:pPr>
              <w:tabs>
                <w:tab w:val="center" w:pos="1445"/>
                <w:tab w:val="center" w:pos="2153"/>
              </w:tabs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</w:t>
              <w:tab/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Chilena </w:t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inmediata </w:t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ind w:lef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tabs>
          <w:tab w:val="center" w:pos="1416"/>
          <w:tab w:val="center" w:pos="2125"/>
          <w:tab w:val="center" w:pos="3721"/>
        </w:tabs>
        <w:spacing w:after="0" w:lineRule="auto"/>
        <w:ind w:left="-15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4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382" w:top="1456" w:left="1702" w:right="165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between w:space="0" w:sz="0" w:val="nil"/>
      </w:pBdr>
      <w:shd w:fill="auto" w:val="clear"/>
      <w:spacing w:after="0" w:before="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between w:space="0" w:sz="0" w:val="nil"/>
      </w:pBdr>
      <w:shd w:fill="auto" w:val="clear"/>
      <w:spacing w:after="0" w:before="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  <w:lang w:val="es-ES"/>
    </w:rPr>
  </w:style>
  <w:style w:type="paragraph" w:styleId="Ttulo1">
    <w:name w:val="heading 1"/>
    <w:next w:val="Normal"/>
    <w:link w:val="Ttulo1Car"/>
    <w:uiPriority w:val="9"/>
    <w:unhideWhenUsed w:val="1"/>
    <w:qFormat w:val="1"/>
    <w:pPr>
      <w:keepNext w:val="1"/>
      <w:keepLines w:val="1"/>
      <w:spacing w:after="0"/>
      <w:outlineLvl w:val="0"/>
    </w:pPr>
    <w:rPr>
      <w:rFonts w:ascii="Calibri" w:cs="Calibri" w:eastAsia="Calibri" w:hAnsi="Calibri"/>
      <w:b w:val="1"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 w:val="1"/>
    <w:qFormat w:val="1"/>
    <w:pPr>
      <w:keepNext w:val="1"/>
      <w:keepLines w:val="1"/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pBdr>
      <w:spacing w:after="0"/>
      <w:outlineLvl w:val="1"/>
    </w:pPr>
    <w:rPr>
      <w:rFonts w:ascii="Calibri" w:cs="Calibri" w:eastAsia="Calibri" w:hAnsi="Calibri"/>
      <w:b w:val="1"/>
      <w:color w:val="000000"/>
      <w:sz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link w:val="Ttulo2"/>
    <w:rPr>
      <w:rFonts w:ascii="Calibri" w:cs="Calibri" w:eastAsia="Calibri" w:hAnsi="Calibri"/>
      <w:b w:val="1"/>
      <w:color w:val="000000"/>
      <w:sz w:val="20"/>
    </w:rPr>
  </w:style>
  <w:style w:type="character" w:styleId="Ttulo1Car" w:customStyle="1">
    <w:name w:val="Título 1 Car"/>
    <w:link w:val="Ttulo1"/>
    <w:rPr>
      <w:rFonts w:ascii="Calibri" w:cs="Calibri" w:eastAsia="Calibri" w:hAnsi="Calibri"/>
      <w:b w:val="1"/>
      <w:color w:val="000000"/>
      <w:sz w:val="24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369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369EE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369EE"/>
    <w:rPr>
      <w:rFonts w:ascii="Calibri" w:cs="Calibri" w:eastAsia="Calibri" w:hAnsi="Calibri"/>
      <w:color w:val="000000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369EE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369EE"/>
    <w:rPr>
      <w:rFonts w:ascii="Calibri" w:cs="Calibri" w:eastAsia="Calibri" w:hAnsi="Calibri"/>
      <w:b w:val="1"/>
      <w:bCs w:val="1"/>
      <w:color w:val="000000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369E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369EE"/>
    <w:rPr>
      <w:rFonts w:ascii="Segoe UI" w:cs="Segoe UI" w:eastAsia="Calibri" w:hAnsi="Segoe UI"/>
      <w:color w:val="000000"/>
      <w:sz w:val="18"/>
      <w:szCs w:val="18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0.0" w:type="dxa"/>
        <w:left w:w="0.0" w:type="dxa"/>
        <w:bottom w:w="0.0" w:type="dxa"/>
        <w:right w:w="2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0.0" w:type="dxa"/>
        <w:left w:w="0.0" w:type="dxa"/>
        <w:bottom w:w="0.0" w:type="dxa"/>
        <w:right w:w="2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X7p6ocY26uXa5i8GnxIccdXhEg==">AMUW2mXCCn8rECrJql56B88/L93ZXiS0VHd8v8wJTgi69q5Akcn6D0J3raTrmxQCrOiVkU+QZGWiePzOlwTv7JEGk1DlBeDiyVzZETgg+6Lv83i87N0paag=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2017-05-02T01:52:00Z</dcterms:created>
  <dc:creator>Sala 401</dc:creator>
</cp:coreProperties>
</file>