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4b3a2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4b3a2e"/>
          <w:sz w:val="36"/>
          <w:szCs w:val="36"/>
          <w:u w:val="none"/>
          <w:shd w:fill="auto" w:val="clear"/>
          <w:vertAlign w:val="baseline"/>
          <w:rtl w:val="0"/>
        </w:rPr>
        <w:t xml:space="preserve">MARÍA JESÚS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4b3a2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4b3a2e"/>
          <w:sz w:val="36"/>
          <w:szCs w:val="36"/>
          <w:u w:val="none"/>
          <w:shd w:fill="auto" w:val="clear"/>
          <w:vertAlign w:val="baseline"/>
          <w:rtl w:val="0"/>
        </w:rPr>
        <w:t xml:space="preserve">ASTETE VEGA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  <w:rtl w:val="0"/>
        </w:rPr>
        <w:t xml:space="preserve">Pasaje concepción 0475, Quilicura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  <w:rtl w:val="0"/>
        </w:rPr>
        <w:t xml:space="preserve">932728473 | </w:t>
      </w:r>
      <w:hyperlink r:id="rId6">
        <w:r w:rsidDel="00000000" w:rsidR="00000000" w:rsidRPr="00000000">
          <w:rPr>
            <w:rFonts w:ascii="Century Gothic" w:cs="Century Gothic" w:eastAsia="Century Gothic" w:hAnsi="Century Gothic"/>
            <w:b w:val="0"/>
            <w:i w:val="0"/>
            <w:smallCaps w:val="0"/>
            <w:strike w:val="0"/>
            <w:color w:val="3d859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mariaje0115@gmail.com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2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  <w:rtl w:val="0"/>
        </w:rPr>
        <w:t xml:space="preserve">19 años | 03/09/2001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Aptitudes/ Habilidades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  <w:rtl w:val="0"/>
        </w:rPr>
        <w:t xml:space="preserve">Proactiva, con aprendizaje rápido.     - Con Iniciativa y positiva.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  <w:rtl w:val="0"/>
        </w:rPr>
        <w:t xml:space="preserve">Apta para trabajo en equipo y en situaciones bajo presión.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  <w:rtl w:val="0"/>
        </w:rPr>
        <w:t xml:space="preserve">Buena disposición.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Formación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Estudiante egresada de 4to medio.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Egresada de técnico en enfermería nivel medio.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Cursando estudios universitarios en enfermería.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Experiencia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Consultorio Hernán Urzúa, Renca.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Realice mi práctica profesional para mi técnico en enfermería nivel medio, en donde cumplí múltiples funciones, como por ejemplo la atención al cliente (some.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Sin experiencia, sin embargo trabaje algunos meses en áreas sociales como en la feria, donde realice funciones de vendedora y reponedora, además trabaje en feria navideña con puesto propio.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 pequeños almacenes trabajé de vendedora.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6839" w:w="11907" w:orient="portrait"/>
      <w:pgMar w:bottom="1195" w:top="1152" w:left="1123" w:right="1123" w:header="432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Gothic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4b3a2e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4b3a2e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b3a2e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4b3a2e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b="0" l="0" r="889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SpPr/>
                      <wps:cNvPr id="6" name="Rectángulo 6"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cNvPr id="7" name="Rectángulo 7"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9290" cy="10056322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09290" cy="1005632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b3a2e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4b3a2e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SpPr/>
                      <wps:cNvPr id="2" name="Rectangle 2"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cNvPr id="3" name="Rectangle 3"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00400" cy="1005632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9"/>
      <w:numFmt w:val="bullet"/>
      <w:lvlText w:val="-"/>
      <w:lvlJc w:val="left"/>
      <w:pPr>
        <w:ind w:left="720" w:hanging="360"/>
      </w:pPr>
      <w:rPr>
        <w:rFonts w:ascii="Century Gothic" w:cs="Century Gothic" w:eastAsia="Century Gothic" w:hAnsi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4b3a2e"/>
        <w:sz w:val="22"/>
        <w:szCs w:val="22"/>
        <w:lang w:val="es-ES"/>
      </w:rPr>
    </w:rPrDefault>
    <w:pPrDefault>
      <w:pPr>
        <w:spacing w:after="6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before="320" w:lineRule="auto"/>
    </w:pPr>
    <w:rPr>
      <w:rFonts w:ascii="Century Gothic" w:cs="Century Gothic" w:eastAsia="Century Gothic" w:hAnsi="Century Gothic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20" w:lineRule="auto"/>
    </w:pPr>
    <w:rPr>
      <w:rFonts w:ascii="Century Gothic" w:cs="Century Gothic" w:eastAsia="Century Gothic" w:hAnsi="Century Gothic"/>
      <w:b w:val="1"/>
      <w:i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20" w:line="240" w:lineRule="auto"/>
    </w:pPr>
    <w:rPr>
      <w:rFonts w:ascii="Century Gothic" w:cs="Century Gothic" w:eastAsia="Century Gothic" w:hAnsi="Century Gothic"/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20" w:line="240" w:lineRule="auto"/>
    </w:pPr>
    <w:rPr>
      <w:rFonts w:ascii="Century Gothic" w:cs="Century Gothic" w:eastAsia="Century Gothic" w:hAnsi="Century Gothic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20" w:line="240" w:lineRule="auto"/>
    </w:pPr>
    <w:rPr>
      <w:rFonts w:ascii="Century Gothic" w:cs="Century Gothic" w:eastAsia="Century Gothic" w:hAnsi="Century Gothic"/>
      <w:b w:val="1"/>
      <w:i w:val="1"/>
    </w:rPr>
  </w:style>
  <w:style w:type="paragraph" w:styleId="Title">
    <w:name w:val="Title"/>
    <w:basedOn w:val="Normal"/>
    <w:next w:val="Normal"/>
    <w:pPr>
      <w:spacing w:after="240" w:line="240" w:lineRule="auto"/>
    </w:pPr>
    <w:rPr>
      <w:rFonts w:ascii="Century Gothic" w:cs="Century Gothic" w:eastAsia="Century Gothic" w:hAnsi="Century Gothic"/>
      <w:b w:val="1"/>
      <w:smallCaps w:val="1"/>
      <w:sz w:val="64"/>
      <w:szCs w:val="64"/>
    </w:rPr>
  </w:style>
  <w:style w:type="paragraph" w:styleId="Subtitle">
    <w:name w:val="Subtitle"/>
    <w:basedOn w:val="Normal"/>
    <w:next w:val="Normal"/>
    <w:pPr>
      <w:spacing w:after="960" w:line="240" w:lineRule="auto"/>
    </w:pPr>
    <w:rPr>
      <w:i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mariaje0115@gmail.com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