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Arial" w:cs="Arial" w:eastAsia="Arial" w:hAnsi="Arial"/>
          <w:b w:val="1"/>
          <w:i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40"/>
          <w:szCs w:val="40"/>
          <w:rtl w:val="0"/>
        </w:rPr>
        <w:t xml:space="preserve">JENINYER AMELARIS BELLO SALINAS</w:t>
      </w:r>
      <w:r w:rsidDel="00000000" w:rsidR="00000000" w:rsidRPr="00000000">
        <w:rPr>
          <w:rtl w:val="0"/>
        </w:rPr>
      </w:r>
      <w:r w:rsidDel="00000000" w:rsidR="00000000" w:rsidRPr="00000000">
        <w:pict>
          <v:rect id="Rectangle 9" style="position:absolute;margin-left:-46.1pt;margin-top:38.15pt;width:563.1pt;height:25.6pt;flip:y;z-index:-251654144;visibility:visible;mso-position-horizontal:absolute;mso-position-vertical:absolute;mso-position-horizontal-relative:margin;mso-position-vertical-relative:text;" o:spid="_x0000_s1026" fillcolor="#95b3d7 [1940]" strokecolor="#95b3d7 [1940]" strokeweight="1pt">
            <v:path arrowok="t"/>
            <v:fill angle="135" color2="#dbe5f1 [660]" focus="50%" rotate="t" type="gradient"/>
            <v:shadow color="#243f60 [1604]" offset="1pt" on="t" opacity=".5"/>
            <v:textbox style="mso-next-textbox:#Rectangle 9">
              <w:txbxContent>
                <w:p w:rsidR="00FB5918" w:rsidDel="00000000" w:rsidP="000E55D1" w:rsidRDefault="00FB5918" w:rsidRPr="00F769AB" w14:paraId="2BCF0E52" w14:textId="6EF047C2">
                  <w:pPr>
                    <w:jc w:val="center"/>
                    <w:rPr>
                      <w:rFonts w:ascii="Arial" w:cs="Arial" w:hAnsi="Arial"/>
                      <w:color w:val="000000" w:themeColor="text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Arial" w:cs="Arial" w:hAnsi="Arial"/>
                      <w:b w:val="1"/>
                      <w:i w:val="1"/>
                      <w:color w:val="000000" w:themeColor="text1"/>
                      <w:sz w:val="24"/>
                      <w:szCs w:val="24"/>
                    </w:rPr>
                    <w:t>DATOS PERSONALES</w:t>
                  </w:r>
                </w:p>
              </w:txbxContent>
            </v:textbox>
          </v:rect>
        </w:pict>
      </w:r>
    </w:p>
    <w:p w:rsidR="00000000" w:rsidDel="00000000" w:rsidP="00000000" w:rsidRDefault="00000000" w:rsidRPr="00000000" w14:paraId="00000002">
      <w:pPr>
        <w:spacing w:line="240" w:lineRule="auto"/>
        <w:ind w:left="708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Arial" w:cs="Arial" w:eastAsia="Arial" w:hAnsi="Arial"/>
          <w:i w:val="1"/>
          <w:color w:val="000000"/>
          <w:sz w:val="24"/>
          <w:szCs w:val="24"/>
        </w:rPr>
      </w:pPr>
      <w:bookmarkStart w:colFirst="0" w:colLast="0" w:name="_m3kulgr7qxs2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Rut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26956519-5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                                        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Dirección: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 Av. Padre Hurtado Sur 794 </w:t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Fecha de Nacimiento: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 4 Enero de 1992   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Teléfono: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 +569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37114665</w:t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Arial" w:cs="Arial" w:eastAsia="Arial" w:hAnsi="Arial"/>
          <w:i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Estado Civil: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   Soltera                                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Correo: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Arial" w:cs="Arial" w:eastAsia="Arial" w:hAnsi="Arial"/>
            <w:i w:val="1"/>
            <w:color w:val="0000ff"/>
            <w:sz w:val="24"/>
            <w:szCs w:val="24"/>
            <w:u w:val="single"/>
            <w:rtl w:val="0"/>
          </w:rPr>
          <w:t xml:space="preserve">Jeninyer2bello@gmail.com</w:t>
        </w:r>
      </w:hyperlink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ab/>
        <w:tab/>
        <w:t xml:space="preserve"> </w:t>
      </w:r>
      <w:r w:rsidDel="00000000" w:rsidR="00000000" w:rsidRPr="00000000">
        <w:pict>
          <v:rect id="Rectangle 11" style="position:absolute;margin-left:-45.999921259842516pt;margin-top:28.79228346456693pt;width:563.05pt;height:28.05pt;z-index:-251657216;visibility:visible;mso-position-horizontal:absolute;mso-position-vertical:absolute;mso-position-horizontal-relative:margin;mso-position-vertical-relative:text;" o:spid="_x0000_s1027" fillcolor="#95b3d7 [1940]" strokecolor="#95b3d7 [1940]" strokeweight="1pt">
            <v:path arrowok="t"/>
            <v:fill angle="135" color2="#dbe5f1 [660]" focus="50%" rotate="t" type="gradient"/>
            <v:shadow color="#243f60 [1604]" offset="1pt" on="t" opacity=".5"/>
            <v:textbox style="mso-next-textbox:#Rectangle 11">
              <w:txbxContent>
                <w:p w:rsidR="00FB5918" w:rsidDel="00000000" w:rsidP="000E55D1" w:rsidRDefault="00FB5918" w:rsidRPr="00F769AB" w14:paraId="5FF10EBB" w14:textId="12FDC495">
                  <w:pPr>
                    <w:jc w:val="center"/>
                    <w:rPr>
                      <w:rFonts w:ascii="Arial" w:cs="Arial" w:hAnsi="Arial"/>
                      <w:color w:val="000000" w:themeColor="text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Arial" w:cs="Arial" w:hAnsi="Arial"/>
                      <w:b w:val="1"/>
                      <w:i w:val="1"/>
                      <w:color w:val="000000" w:themeColor="text1"/>
                      <w:sz w:val="24"/>
                      <w:szCs w:val="24"/>
                    </w:rPr>
                    <w:t>FORMACION ACADEMICA</w:t>
                  </w:r>
                </w:p>
              </w:txbxContent>
            </v:textbox>
          </v:rect>
        </w:pic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6z2uvlbxtt6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Arial" w:cs="Arial" w:eastAsia="Arial" w:hAnsi="Arial"/>
          <w:i w:val="1"/>
          <w:color w:val="000000"/>
          <w:sz w:val="24"/>
          <w:szCs w:val="24"/>
        </w:rPr>
      </w:pPr>
      <w:bookmarkStart w:colFirst="0" w:colLast="0" w:name="_psg191c4vnf3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Primaria: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Escuela Básica «La Calceta»</w:t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Arial" w:cs="Arial" w:eastAsia="Arial" w:hAnsi="Arial"/>
          <w:i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Secundaria: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Bachiller en ciencias y tecnología «Dr. José Francisco Torrealba» </w:t>
      </w:r>
    </w:p>
    <w:p w:rsidR="00000000" w:rsidDel="00000000" w:rsidP="00000000" w:rsidRDefault="00000000" w:rsidRPr="00000000" w14:paraId="0000000B">
      <w:pPr>
        <w:spacing w:after="0" w:line="360" w:lineRule="auto"/>
        <w:rPr>
          <w:rFonts w:ascii="Arial" w:cs="Arial" w:eastAsia="Arial" w:hAnsi="Arial"/>
          <w:i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Superior (TSU):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Solo trayecto inicial en Informatica «Colegio universitario de Caracas»</w:t>
      </w:r>
    </w:p>
    <w:p w:rsidR="00000000" w:rsidDel="00000000" w:rsidP="00000000" w:rsidRDefault="00000000" w:rsidRPr="00000000" w14:paraId="0000000C">
      <w:pPr>
        <w:tabs>
          <w:tab w:val="left" w:pos="2622"/>
        </w:tabs>
        <w:spacing w:after="0" w:lineRule="auto"/>
        <w:rPr>
          <w:rFonts w:ascii="Arial" w:cs="Arial" w:eastAsia="Arial" w:hAnsi="Arial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rect id="_x0000_s1031" style="position:absolute;margin-left:-45.3pt;margin-top:10.55pt;width:560.6pt;height:28.05pt;z-index:-251652096;visibility:visible;mso-position-horizontal:absolute;mso-position-vertical:absolute;mso-position-horizontal-relative:margin;mso-position-vertical-relative:text;" fillcolor="#95b3d7" strokecolor="#95b3d7" strokeweight="1pt">
            <v:path arrowok="t"/>
            <v:fill angle="135" color2="#dce6f2" focus="50%" rotate="t" type="gradient"/>
            <v:shadow color="#254061" offset="1pt" on="t" opacity=".5"/>
            <v:textbox style="mso-next-textbox:#_x0000_s1031">
              <w:txbxContent>
                <w:p w:rsidR="0083627C" w:rsidDel="00000000" w:rsidP="000E55D1" w:rsidRDefault="0083627C" w:rsidRPr="00F769AB" w14:paraId="4CA845B3" w14:textId="2C6B3935">
                  <w:pPr>
                    <w:jc w:val="center"/>
                    <w:rPr>
                      <w:rFonts w:ascii="Arial" w:cs="Arial" w:hAnsi="Arial"/>
                      <w:color w:val="000000" w:themeColor="text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Arial" w:cs="Arial" w:hAnsi="Arial"/>
                      <w:b w:val="1"/>
                      <w:i w:val="1"/>
                      <w:color w:val="000000" w:themeColor="text1"/>
                      <w:sz w:val="24"/>
                      <w:szCs w:val="24"/>
                    </w:rPr>
                    <w:t>CURSOS Y TALLERES</w:t>
                  </w:r>
                </w:p>
              </w:txbxContent>
            </v:textbox>
          </v:rect>
        </w:pict>
      </w:r>
    </w:p>
    <w:p w:rsidR="00000000" w:rsidDel="00000000" w:rsidP="00000000" w:rsidRDefault="00000000" w:rsidRPr="00000000" w14:paraId="0000000D">
      <w:pPr>
        <w:tabs>
          <w:tab w:val="left" w:pos="2622"/>
        </w:tabs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2622"/>
        </w:tabs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2622"/>
        </w:tabs>
        <w:spacing w:after="0" w:lineRule="auto"/>
        <w:rPr>
          <w:rFonts w:ascii="Arial" w:cs="Arial" w:eastAsia="Arial" w:hAnsi="Arial"/>
          <w:i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Ayudante De Barman: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 3 meses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22"/>
        </w:tabs>
        <w:spacing w:after="0" w:before="0" w:line="276" w:lineRule="auto"/>
        <w:ind w:left="1171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Mise en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22"/>
        </w:tabs>
        <w:spacing w:after="0" w:before="0" w:line="276" w:lineRule="auto"/>
        <w:ind w:left="1171" w:right="0" w:firstLine="0"/>
        <w:jc w:val="left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Labor especifica: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Organizar y ordenar los ingredientes e implementos, que un cocinero o barman requiera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22"/>
        </w:tabs>
        <w:spacing w:after="0" w:before="0" w:line="276" w:lineRule="auto"/>
        <w:ind w:left="117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Preparación De Cocteles (básico)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Arial" w:cs="Arial" w:eastAsia="Arial" w:hAnsi="Arial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rect id=" 4" style="position:absolute;left:0;text-align:left;margin-left:-41.49984251968504pt;margin-top:7.251732283464567pt;width:558.6pt;height:28.05pt;z-index:-251653120;visibility:visible;mso-position-horizontal:absolute;mso-position-vertical:absolute;mso-position-horizontal-relative:margin;mso-position-vertical-relative:text;" o:spid="_x0000_s1028" fillcolor="#95b3d7" strokecolor="#95b3d7" strokeweight="1pt">
            <v:path arrowok="t"/>
            <v:fill angle="135" color2="#dce6f2" focus="50%" rotate="t" type="gradient"/>
            <v:shadow color="#254061" offset="1pt" on="t" opacity=".5"/>
            <v:textbox style="mso-next-textbox:# 4">
              <w:txbxContent>
                <w:p w:rsidR="00FB5918" w:rsidDel="00000000" w:rsidP="000E55D1" w:rsidRDefault="00FB5918" w:rsidRPr="00F769AB" w14:paraId="409691AF" w14:textId="28B5940B">
                  <w:pPr>
                    <w:jc w:val="center"/>
                    <w:rPr>
                      <w:rFonts w:ascii="Arial" w:cs="Arial" w:hAnsi="Arial"/>
                      <w:color w:val="000000" w:themeColor="text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Arial" w:cs="Arial" w:hAnsi="Arial"/>
                      <w:b w:val="1"/>
                      <w:i w:val="1"/>
                      <w:color w:val="000000" w:themeColor="text1"/>
                      <w:sz w:val="24"/>
                      <w:szCs w:val="24"/>
                    </w:rPr>
                    <w:t>REFERENCIAS LABORALES</w:t>
                  </w:r>
                </w:p>
              </w:txbxContent>
            </v:textbox>
          </v:rect>
        </w:pic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Arial" w:cs="Arial" w:eastAsia="Arial" w:hAnsi="Arial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Arial" w:cs="Arial" w:eastAsia="Arial" w:hAnsi="Arial"/>
          <w:i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Hotel Gran Meliá Caracas: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Caracas – Venezuela </w:t>
      </w:r>
    </w:p>
    <w:p w:rsidR="00000000" w:rsidDel="00000000" w:rsidP="00000000" w:rsidRDefault="00000000" w:rsidRPr="00000000" w14:paraId="00000017">
      <w:pPr>
        <w:tabs>
          <w:tab w:val="left" w:pos="705"/>
        </w:tabs>
        <w:spacing w:after="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Cargo desempeñado: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Atención al cliente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5"/>
        </w:tabs>
        <w:spacing w:after="0" w:before="0" w:line="276" w:lineRule="auto"/>
        <w:ind w:left="827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Garzona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5"/>
        </w:tabs>
        <w:spacing w:after="0" w:before="0" w:line="276" w:lineRule="auto"/>
        <w:ind w:left="827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Cajera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5"/>
        </w:tabs>
        <w:spacing w:after="0" w:before="0" w:line="276" w:lineRule="auto"/>
        <w:ind w:left="827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Auxiliar (Básico Administrativo):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5"/>
        </w:tabs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Atender llamas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5"/>
        </w:tabs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Comunicación con departamentos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5"/>
        </w:tabs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Archivar documentos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5"/>
        </w:tabs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Gestionar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5"/>
        </w:tabs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Manejo de inventario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705"/>
        </w:tabs>
        <w:spacing w:after="0" w:lineRule="auto"/>
        <w:rPr>
          <w:rFonts w:ascii="Arial" w:cs="Arial" w:eastAsia="Arial" w:hAnsi="Arial"/>
          <w:i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rtl w:val="0"/>
        </w:rPr>
        <w:t xml:space="preserve">Tiempo Laboral: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  3 años y 3 meses</w:t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Arial" w:cs="Arial" w:eastAsia="Arial" w:hAnsi="Arial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Restaurante Ávila Burger: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Caracas – Venezuela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Arial" w:cs="Arial" w:eastAsia="Arial" w:hAnsi="Arial"/>
          <w:i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rtl w:val="0"/>
        </w:rPr>
        <w:t xml:space="preserve">Cargo desempeñado: 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Atención al cliente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Garzona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Cajera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Ayudante De Barra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left="360" w:firstLine="0"/>
        <w:jc w:val="both"/>
        <w:rPr>
          <w:rFonts w:ascii="Arial" w:cs="Arial" w:eastAsia="Arial" w:hAnsi="Arial"/>
          <w:i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rtl w:val="0"/>
        </w:rPr>
        <w:t xml:space="preserve">Tiempo Laboral: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 años</w:t>
      </w:r>
    </w:p>
    <w:p w:rsidR="00000000" w:rsidDel="00000000" w:rsidP="00000000" w:rsidRDefault="00000000" w:rsidRPr="00000000" w14:paraId="00000028">
      <w:pPr>
        <w:spacing w:after="0" w:lineRule="auto"/>
        <w:jc w:val="both"/>
        <w:rPr>
          <w:rFonts w:ascii="Arial" w:cs="Arial" w:eastAsia="Arial" w:hAnsi="Arial"/>
          <w:b w:val="1"/>
          <w:i w:val="1"/>
          <w:sz w:val="24"/>
          <w:szCs w:val="24"/>
        </w:rPr>
      </w:pPr>
      <w:bookmarkStart w:colFirst="0" w:colLast="0" w:name="_1fob9t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both"/>
        <w:rPr>
          <w:rFonts w:ascii="Arial" w:cs="Arial" w:eastAsia="Arial" w:hAnsi="Arial"/>
          <w:b w:val="1"/>
          <w:i w:val="1"/>
          <w:color w:val="000000"/>
          <w:sz w:val="24"/>
          <w:szCs w:val="24"/>
        </w:rPr>
      </w:pPr>
      <w:bookmarkStart w:colFirst="0" w:colLast="0" w:name="_3znysh7" w:id="5"/>
      <w:bookmarkEnd w:id="5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Viña aromo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Chile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Cargo desempeñado: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Control de calidad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rtl w:val="0"/>
        </w:rPr>
        <w:t xml:space="preserve">Tiempo laboral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meses</w:t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Arial" w:cs="Arial" w:eastAsia="Arial" w:hAnsi="Arial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(DISPONIBILIDAD INMEDIATA)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Arial" w:cs="Arial" w:eastAsia="Arial" w:hAnsi="Arial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rect id="_x0000_s1035" style="position:absolute;left:0;text-align:left;margin-left:-56.8pt;margin-top:13.3pt;width:581.1pt;height:28.05pt;z-index:-251650048;visibility:visible;mso-position-horizontal:absolute;mso-position-vertical:absolute;mso-position-horizontal-relative:margin;mso-position-vertical-relative:text;" fillcolor="#95b3d7" strokecolor="#95b3d7" strokeweight="1pt">
            <v:path arrowok="t"/>
            <v:fill angle="135" color2="#dce6f2" focus="50%" rotate="t" type="gradient"/>
            <v:shadow color="#254061" offset="1pt" on="t" opacity=".5"/>
            <v:textbox>
              <w:txbxContent>
                <w:p w:rsidR="000E55D1" w:rsidDel="00000000" w:rsidP="000E55D1" w:rsidRDefault="000E55D1" w:rsidRPr="000E55D1" w14:paraId="162A200F" w14:textId="73403C7F">
                  <w:pPr>
                    <w:jc w:val="center"/>
                    <w:rPr>
                      <w:rFonts w:ascii="Arial" w:cs="Arial" w:hAnsi="Arial"/>
                      <w:b w:val="1"/>
                      <w:i w:val="1"/>
                      <w:iCs w:val="1"/>
                      <w:color w:val="000000" w:themeColor="text1"/>
                      <w:sz w:val="24"/>
                      <w:szCs w:val="24"/>
                    </w:rPr>
                  </w:pPr>
                  <w:r w:rsidDel="00000000" w:rsidR="00000000" w:rsidRPr="000E55D1">
                    <w:rPr>
                      <w:rFonts w:ascii="Arial" w:cs="Arial" w:eastAsia="Arial" w:hAnsi="Arial"/>
                      <w:b w:val="1"/>
                      <w:i w:val="1"/>
                      <w:iCs w:val="1"/>
                      <w:sz w:val="24"/>
                      <w:szCs w:val="24"/>
                    </w:rPr>
                    <w:t>Destreza Laboral</w:t>
                  </w:r>
                </w:p>
                <w:p w:rsidR="000E55D1" w:rsidDel="00000000" w:rsidP="000E55D1" w:rsidRDefault="000E55D1" w:rsidRPr="00F769AB" w14:paraId="691C9971" w14:textId="77777777">
                  <w:pPr>
                    <w:rPr>
                      <w:rFonts w:ascii="Arial" w:cs="Arial" w:hAnsi="Arial"/>
                      <w:color w:val="000000" w:themeColor="text1"/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Arial" w:cs="Arial" w:eastAsia="Arial" w:hAnsi="Arial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Arial" w:cs="Arial" w:eastAsia="Arial" w:hAnsi="Arial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6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Capacidad para Trabajar Bajo Presión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6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Manejo del Personal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6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Trabajo en 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6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Disposición para Aprender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6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6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6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Puntual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276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43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7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9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3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5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96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11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31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✔"/>
      <w:lvlJc w:val="left"/>
      <w:pPr>
        <w:ind w:left="82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eninyer2bell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